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A02C" w14:textId="77777777" w:rsidR="005126CD" w:rsidRPr="00CD485B" w:rsidRDefault="005126CD">
      <w:pPr>
        <w:rPr>
          <w:lang w:val="en-GB"/>
        </w:rPr>
      </w:pPr>
    </w:p>
    <w:p w14:paraId="39A88191" w14:textId="77777777" w:rsidR="005126CD" w:rsidRPr="00CD485B" w:rsidRDefault="005126CD">
      <w:pPr>
        <w:rPr>
          <w:lang w:val="en-GB"/>
        </w:rPr>
      </w:pPr>
    </w:p>
    <w:p w14:paraId="107F5964" w14:textId="77777777" w:rsidR="005126CD" w:rsidRPr="00CD485B" w:rsidRDefault="005126CD">
      <w:pPr>
        <w:rPr>
          <w:lang w:val="en-GB"/>
        </w:rPr>
      </w:pPr>
    </w:p>
    <w:p w14:paraId="00951046" w14:textId="77777777" w:rsidR="005126CD" w:rsidRPr="00CD485B" w:rsidRDefault="005126CD">
      <w:pPr>
        <w:rPr>
          <w:lang w:val="en-GB"/>
        </w:rPr>
      </w:pPr>
    </w:p>
    <w:p w14:paraId="719DF0B8" w14:textId="77777777" w:rsidR="005126CD" w:rsidRPr="00CD485B" w:rsidRDefault="005126CD">
      <w:pPr>
        <w:rPr>
          <w:lang w:val="en-GB"/>
        </w:rPr>
      </w:pPr>
    </w:p>
    <w:tbl>
      <w:tblPr>
        <w:tblW w:w="0" w:type="auto"/>
        <w:jc w:val="center"/>
        <w:tblLook w:val="00A0" w:firstRow="1" w:lastRow="0" w:firstColumn="1" w:lastColumn="0" w:noHBand="0" w:noVBand="0"/>
      </w:tblPr>
      <w:tblGrid>
        <w:gridCol w:w="9298"/>
      </w:tblGrid>
      <w:tr w:rsidR="00453822" w:rsidRPr="00384123" w14:paraId="5B3D3E2F" w14:textId="77777777" w:rsidTr="00384123">
        <w:trPr>
          <w:jc w:val="center"/>
        </w:trPr>
        <w:tc>
          <w:tcPr>
            <w:tcW w:w="9438" w:type="dxa"/>
          </w:tcPr>
          <w:p w14:paraId="5328B1E3" w14:textId="77777777" w:rsidR="00453822" w:rsidRPr="001F15B2" w:rsidRDefault="00453822" w:rsidP="00384123">
            <w:pPr>
              <w:jc w:val="center"/>
              <w:rPr>
                <w:rFonts w:ascii="Arial" w:hAnsi="Arial" w:cs="Arial"/>
                <w:sz w:val="52"/>
                <w:szCs w:val="52"/>
                <w:lang w:val="en-GB"/>
              </w:rPr>
            </w:pPr>
            <w:r w:rsidRPr="001F15B2">
              <w:rPr>
                <w:rFonts w:ascii="Arial" w:hAnsi="Arial" w:cs="Arial"/>
                <w:sz w:val="52"/>
                <w:szCs w:val="52"/>
                <w:lang w:val="en-GB"/>
              </w:rPr>
              <w:t>Global Red Meat Standard</w:t>
            </w:r>
          </w:p>
        </w:tc>
      </w:tr>
    </w:tbl>
    <w:p w14:paraId="5787806B" w14:textId="77777777" w:rsidR="00C57FB3" w:rsidRPr="00CD485B" w:rsidRDefault="00C57FB3">
      <w:pPr>
        <w:rPr>
          <w:lang w:val="en-GB"/>
        </w:rPr>
      </w:pPr>
    </w:p>
    <w:p w14:paraId="04565F91" w14:textId="77777777" w:rsidR="00C57FB3" w:rsidRPr="00CD485B" w:rsidRDefault="00C57FB3">
      <w:pPr>
        <w:rPr>
          <w:lang w:val="en-GB"/>
        </w:rPr>
      </w:pPr>
    </w:p>
    <w:p w14:paraId="009CF73A" w14:textId="77777777" w:rsidR="00C57FB3" w:rsidRPr="00CD485B" w:rsidRDefault="00C57FB3">
      <w:pPr>
        <w:rPr>
          <w:lang w:val="en-GB"/>
        </w:rPr>
      </w:pPr>
    </w:p>
    <w:p w14:paraId="20C50C5E" w14:textId="3C2C89EE" w:rsidR="00C57FB3" w:rsidRPr="00CD485B" w:rsidRDefault="00C03430">
      <w:pPr>
        <w:rPr>
          <w:lang w:val="en-GB"/>
        </w:rPr>
      </w:pPr>
      <w:r>
        <w:rPr>
          <w:noProof/>
          <w:lang w:val="en-GB"/>
        </w:rPr>
        <w:drawing>
          <wp:anchor distT="0" distB="0" distL="114300" distR="114300" simplePos="0" relativeHeight="251658240" behindDoc="0" locked="0" layoutInCell="1" allowOverlap="1" wp14:anchorId="78C5B0B9" wp14:editId="13B44D2F">
            <wp:simplePos x="0" y="0"/>
            <wp:positionH relativeFrom="column">
              <wp:align>center</wp:align>
            </wp:positionH>
            <wp:positionV relativeFrom="paragraph">
              <wp:posOffset>104775</wp:posOffset>
            </wp:positionV>
            <wp:extent cx="3411855" cy="2352675"/>
            <wp:effectExtent l="0" t="0" r="0" b="0"/>
            <wp:wrapSquare wrapText="bothSides"/>
            <wp:docPr id="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1855" cy="2352675"/>
                    </a:xfrm>
                    <a:prstGeom prst="rect">
                      <a:avLst/>
                    </a:prstGeom>
                    <a:noFill/>
                  </pic:spPr>
                </pic:pic>
              </a:graphicData>
            </a:graphic>
            <wp14:sizeRelH relativeFrom="page">
              <wp14:pctWidth>0</wp14:pctWidth>
            </wp14:sizeRelH>
            <wp14:sizeRelV relativeFrom="page">
              <wp14:pctHeight>0</wp14:pctHeight>
            </wp14:sizeRelV>
          </wp:anchor>
        </w:drawing>
      </w:r>
    </w:p>
    <w:p w14:paraId="427830A4" w14:textId="77777777" w:rsidR="00C57FB3" w:rsidRPr="00CD485B" w:rsidRDefault="00C57FB3">
      <w:pPr>
        <w:rPr>
          <w:lang w:val="en-GB"/>
        </w:rPr>
      </w:pPr>
    </w:p>
    <w:p w14:paraId="17EED54A" w14:textId="77777777" w:rsidR="00C57FB3" w:rsidRPr="00CD485B" w:rsidRDefault="00C57FB3">
      <w:pPr>
        <w:rPr>
          <w:lang w:val="en-GB"/>
        </w:rPr>
      </w:pPr>
    </w:p>
    <w:p w14:paraId="4079419D" w14:textId="77777777" w:rsidR="00C57FB3" w:rsidRPr="00CD485B" w:rsidRDefault="00C57FB3" w:rsidP="00413788">
      <w:pPr>
        <w:jc w:val="right"/>
        <w:rPr>
          <w:lang w:val="en-GB"/>
        </w:rPr>
      </w:pPr>
    </w:p>
    <w:p w14:paraId="06D6F3B0" w14:textId="77777777" w:rsidR="00C57FB3" w:rsidRPr="00CD485B" w:rsidRDefault="00C57FB3">
      <w:pPr>
        <w:rPr>
          <w:lang w:val="en-GB"/>
        </w:rPr>
      </w:pPr>
    </w:p>
    <w:p w14:paraId="7F4F5DA2" w14:textId="77777777" w:rsidR="00C57FB3" w:rsidRPr="00CD485B" w:rsidRDefault="00C57FB3">
      <w:pPr>
        <w:rPr>
          <w:lang w:val="en-GB"/>
        </w:rPr>
      </w:pPr>
    </w:p>
    <w:p w14:paraId="22C8009F" w14:textId="77777777" w:rsidR="00C57FB3" w:rsidRPr="00CD485B" w:rsidRDefault="00C57FB3">
      <w:pPr>
        <w:rPr>
          <w:lang w:val="en-GB"/>
        </w:rPr>
      </w:pPr>
    </w:p>
    <w:p w14:paraId="6DCC9579" w14:textId="77777777" w:rsidR="00C57FB3" w:rsidRPr="00CD485B" w:rsidRDefault="00C57FB3">
      <w:pPr>
        <w:rPr>
          <w:lang w:val="en-GB"/>
        </w:rPr>
      </w:pPr>
    </w:p>
    <w:p w14:paraId="5C8F2842" w14:textId="77777777" w:rsidR="00D87CB5" w:rsidRPr="00CD485B" w:rsidRDefault="00D87CB5">
      <w:pPr>
        <w:rPr>
          <w:lang w:val="en-GB"/>
        </w:rPr>
      </w:pPr>
    </w:p>
    <w:p w14:paraId="7B085BFE" w14:textId="77777777" w:rsidR="009B7C7B" w:rsidRPr="00CD485B" w:rsidRDefault="009B7C7B">
      <w:pPr>
        <w:rPr>
          <w:lang w:val="en-GB"/>
        </w:rPr>
      </w:pPr>
    </w:p>
    <w:p w14:paraId="0ABE0E52" w14:textId="77777777" w:rsidR="009B7C7B" w:rsidRPr="00CD485B" w:rsidRDefault="009B7C7B">
      <w:pPr>
        <w:rPr>
          <w:lang w:val="en-GB"/>
        </w:rPr>
      </w:pPr>
    </w:p>
    <w:p w14:paraId="38381AC2" w14:textId="77777777" w:rsidR="009B7C7B" w:rsidRPr="00CD485B" w:rsidRDefault="009B7C7B">
      <w:pPr>
        <w:rPr>
          <w:lang w:val="en-GB"/>
        </w:rPr>
      </w:pPr>
    </w:p>
    <w:p w14:paraId="5B675C71" w14:textId="77777777" w:rsidR="009B7C7B" w:rsidRPr="00CD485B" w:rsidRDefault="009B7C7B">
      <w:pPr>
        <w:rPr>
          <w:lang w:val="en-GB"/>
        </w:rPr>
      </w:pPr>
    </w:p>
    <w:p w14:paraId="27523E55" w14:textId="77777777" w:rsidR="009B7C7B" w:rsidRPr="00CD485B" w:rsidRDefault="009B7C7B">
      <w:pPr>
        <w:rPr>
          <w:lang w:val="en-GB"/>
        </w:rPr>
      </w:pPr>
    </w:p>
    <w:p w14:paraId="192E1035" w14:textId="77777777" w:rsidR="009B7C7B" w:rsidRPr="00CD485B" w:rsidRDefault="009B7C7B">
      <w:pPr>
        <w:rPr>
          <w:lang w:val="en-GB"/>
        </w:rPr>
      </w:pPr>
    </w:p>
    <w:p w14:paraId="1730861E" w14:textId="77777777" w:rsidR="005126CD" w:rsidRPr="00CD485B" w:rsidRDefault="005126CD">
      <w:pPr>
        <w:rPr>
          <w:lang w:val="en-GB"/>
        </w:rPr>
      </w:pPr>
    </w:p>
    <w:tbl>
      <w:tblPr>
        <w:tblW w:w="0" w:type="auto"/>
        <w:tblCellMar>
          <w:left w:w="70" w:type="dxa"/>
          <w:right w:w="70" w:type="dxa"/>
        </w:tblCellMar>
        <w:tblLook w:val="0000" w:firstRow="0" w:lastRow="0" w:firstColumn="0" w:lastColumn="0" w:noHBand="0" w:noVBand="0"/>
      </w:tblPr>
      <w:tblGrid>
        <w:gridCol w:w="9298"/>
      </w:tblGrid>
      <w:tr w:rsidR="00C57FB3" w:rsidRPr="00CD485B" w14:paraId="0C7E05FA" w14:textId="77777777" w:rsidTr="00453822">
        <w:tc>
          <w:tcPr>
            <w:tcW w:w="9438" w:type="dxa"/>
          </w:tcPr>
          <w:p w14:paraId="3B95DD9A" w14:textId="77777777" w:rsidR="00C57FB3" w:rsidRPr="00CD485B" w:rsidRDefault="00C57FB3">
            <w:pPr>
              <w:pStyle w:val="Dokemne"/>
              <w:rPr>
                <w:b w:val="0"/>
                <w:bCs w:val="0"/>
                <w:lang w:val="en-GB"/>
              </w:rPr>
            </w:pPr>
          </w:p>
          <w:p w14:paraId="7F633954" w14:textId="74B8CAE8" w:rsidR="009B757A" w:rsidRDefault="00811A78" w:rsidP="00CE7D4E">
            <w:pPr>
              <w:pStyle w:val="Dokemne"/>
              <w:rPr>
                <w:rFonts w:ascii="Arial" w:hAnsi="Arial" w:cs="Arial"/>
                <w:b w:val="0"/>
                <w:bCs w:val="0"/>
                <w:lang w:val="en-GB"/>
              </w:rPr>
            </w:pPr>
            <w:r w:rsidRPr="009B757A">
              <w:rPr>
                <w:rFonts w:ascii="Arial" w:hAnsi="Arial" w:cs="Arial"/>
                <w:bCs w:val="0"/>
                <w:lang w:val="en-GB"/>
              </w:rPr>
              <w:t>version</w:t>
            </w:r>
            <w:r w:rsidR="009B7C7B" w:rsidRPr="009B757A">
              <w:rPr>
                <w:rFonts w:ascii="Arial" w:hAnsi="Arial" w:cs="Arial"/>
                <w:bCs w:val="0"/>
                <w:lang w:val="en-GB"/>
              </w:rPr>
              <w:t xml:space="preserve"> </w:t>
            </w:r>
            <w:r w:rsidR="0008384D">
              <w:rPr>
                <w:rFonts w:ascii="Arial" w:hAnsi="Arial" w:cs="Arial"/>
                <w:bCs w:val="0"/>
                <w:lang w:val="en-GB"/>
              </w:rPr>
              <w:t>7</w:t>
            </w:r>
            <w:r w:rsidR="000F6955">
              <w:rPr>
                <w:rFonts w:ascii="Arial" w:hAnsi="Arial" w:cs="Arial"/>
                <w:bCs w:val="0"/>
                <w:lang w:val="en-GB"/>
              </w:rPr>
              <w:t xml:space="preserve"> versus version 6.1</w:t>
            </w:r>
          </w:p>
          <w:p w14:paraId="1C9B4A4C" w14:textId="1E6E42B8" w:rsidR="00C57FB3" w:rsidRPr="001F15B2" w:rsidRDefault="0050276B" w:rsidP="00CE7D4E">
            <w:pPr>
              <w:pStyle w:val="Dokemne"/>
              <w:rPr>
                <w:rFonts w:ascii="Arial" w:hAnsi="Arial" w:cs="Arial"/>
                <w:b w:val="0"/>
                <w:bCs w:val="0"/>
                <w:lang w:val="en-GB"/>
              </w:rPr>
            </w:pPr>
            <w:r>
              <w:rPr>
                <w:rFonts w:ascii="Arial" w:hAnsi="Arial" w:cs="Arial"/>
                <w:b w:val="0"/>
                <w:bCs w:val="0"/>
                <w:lang w:val="en-GB"/>
              </w:rPr>
              <w:t>14</w:t>
            </w:r>
            <w:r w:rsidR="00395242">
              <w:rPr>
                <w:rFonts w:ascii="Arial" w:hAnsi="Arial" w:cs="Arial"/>
                <w:b w:val="0"/>
                <w:bCs w:val="0"/>
                <w:lang w:val="en-GB"/>
              </w:rPr>
              <w:t>-0</w:t>
            </w:r>
            <w:r>
              <w:rPr>
                <w:rFonts w:ascii="Arial" w:hAnsi="Arial" w:cs="Arial"/>
                <w:b w:val="0"/>
                <w:bCs w:val="0"/>
                <w:lang w:val="en-GB"/>
              </w:rPr>
              <w:t>5</w:t>
            </w:r>
            <w:r w:rsidR="00395242">
              <w:rPr>
                <w:rFonts w:ascii="Arial" w:hAnsi="Arial" w:cs="Arial"/>
                <w:b w:val="0"/>
                <w:bCs w:val="0"/>
                <w:lang w:val="en-GB"/>
              </w:rPr>
              <w:t>-</w:t>
            </w:r>
            <w:r w:rsidR="0008384D">
              <w:rPr>
                <w:rFonts w:ascii="Arial" w:hAnsi="Arial" w:cs="Arial"/>
                <w:b w:val="0"/>
                <w:bCs w:val="0"/>
                <w:lang w:val="en-GB"/>
              </w:rPr>
              <w:t>202</w:t>
            </w:r>
            <w:r w:rsidR="003B417D">
              <w:rPr>
                <w:rFonts w:ascii="Arial" w:hAnsi="Arial" w:cs="Arial"/>
                <w:b w:val="0"/>
                <w:bCs w:val="0"/>
                <w:lang w:val="en-GB"/>
              </w:rPr>
              <w:t>5</w:t>
            </w:r>
            <w:r w:rsidR="009316AB">
              <w:rPr>
                <w:rFonts w:ascii="Arial" w:hAnsi="Arial" w:cs="Arial"/>
                <w:b w:val="0"/>
                <w:bCs w:val="0"/>
                <w:lang w:val="en-GB"/>
              </w:rPr>
              <w:br/>
            </w:r>
          </w:p>
        </w:tc>
      </w:tr>
    </w:tbl>
    <w:p w14:paraId="59B7FC6B" w14:textId="77777777" w:rsidR="00C57FB3" w:rsidRPr="00CD485B" w:rsidRDefault="00C57FB3">
      <w:pPr>
        <w:pStyle w:val="Brdtekst"/>
        <w:rPr>
          <w:lang w:val="en-GB"/>
        </w:rPr>
      </w:pPr>
    </w:p>
    <w:p w14:paraId="467DDDBB" w14:textId="76153959" w:rsidR="000C5C4A" w:rsidRPr="000C5C4A" w:rsidRDefault="00C57FB3" w:rsidP="000C5C4A">
      <w:pPr>
        <w:rPr>
          <w:rFonts w:ascii="Arial" w:hAnsi="Arial" w:cs="Arial"/>
          <w:b/>
          <w:sz w:val="28"/>
          <w:szCs w:val="28"/>
          <w:lang w:val="en-GB"/>
        </w:rPr>
      </w:pPr>
      <w:r w:rsidRPr="00CD485B">
        <w:rPr>
          <w:lang w:val="en-GB"/>
        </w:rPr>
        <w:br w:type="page"/>
      </w:r>
      <w:r w:rsidR="000C5C4A" w:rsidRPr="000C5C4A">
        <w:rPr>
          <w:rFonts w:ascii="Arial" w:hAnsi="Arial" w:cs="Arial"/>
          <w:b/>
          <w:sz w:val="28"/>
          <w:szCs w:val="28"/>
          <w:lang w:val="en-GB"/>
        </w:rPr>
        <w:lastRenderedPageBreak/>
        <w:t xml:space="preserve">Section III: </w:t>
      </w:r>
      <w:r w:rsidR="00B00107">
        <w:rPr>
          <w:rFonts w:ascii="Arial" w:hAnsi="Arial" w:cs="Arial"/>
          <w:b/>
          <w:sz w:val="28"/>
          <w:szCs w:val="28"/>
          <w:lang w:val="en-GB"/>
        </w:rPr>
        <w:t xml:space="preserve"> GRMS </w:t>
      </w:r>
      <w:r w:rsidR="000C5C4A" w:rsidRPr="000C5C4A">
        <w:rPr>
          <w:rFonts w:ascii="Arial" w:hAnsi="Arial" w:cs="Arial"/>
          <w:b/>
          <w:sz w:val="28"/>
          <w:szCs w:val="28"/>
          <w:lang w:val="en-GB"/>
        </w:rPr>
        <w:t>requirements</w:t>
      </w:r>
    </w:p>
    <w:p w14:paraId="65B03642" w14:textId="77777777" w:rsidR="000C5C4A" w:rsidRPr="000C5C4A" w:rsidRDefault="000C5C4A" w:rsidP="000C5C4A">
      <w:pPr>
        <w:rPr>
          <w:rFonts w:ascii="Arial" w:hAnsi="Arial" w:cs="Arial"/>
          <w:color w:val="FF0000"/>
          <w:highlight w:val="yellow"/>
          <w:lang w:val="en-GB"/>
        </w:rPr>
      </w:pPr>
    </w:p>
    <w:p w14:paraId="341E6E5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requirements have been colour coded to indicate those requirements relating to practice of production and processes and those relating to documentation and records as well as t</w:t>
      </w:r>
      <w:r w:rsidR="00CD40AC">
        <w:rPr>
          <w:rFonts w:ascii="Arial" w:hAnsi="Arial" w:cs="Arial"/>
          <w:sz w:val="20"/>
          <w:szCs w:val="20"/>
          <w:lang w:val="en-GB"/>
        </w:rPr>
        <w:t>hose relating to animal welfare</w:t>
      </w:r>
      <w:r w:rsidR="006C1673">
        <w:rPr>
          <w:rFonts w:ascii="Arial" w:hAnsi="Arial" w:cs="Arial"/>
          <w:sz w:val="20"/>
          <w:szCs w:val="20"/>
          <w:lang w:val="en-GB"/>
        </w:rPr>
        <w:t xml:space="preserve">. </w:t>
      </w:r>
    </w:p>
    <w:p w14:paraId="0E7B32A8" w14:textId="77777777" w:rsidR="000C5C4A" w:rsidRPr="000C5C4A" w:rsidRDefault="000C5C4A" w:rsidP="000C5C4A">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337"/>
      </w:tblGrid>
      <w:tr w:rsidR="000C5C4A" w:rsidRPr="006D01AB" w14:paraId="6DFE35CE" w14:textId="77777777" w:rsidTr="000C5C4A">
        <w:tc>
          <w:tcPr>
            <w:tcW w:w="959" w:type="dxa"/>
            <w:tcBorders>
              <w:bottom w:val="single" w:sz="4" w:space="0" w:color="auto"/>
            </w:tcBorders>
            <w:shd w:val="clear" w:color="auto" w:fill="00B0F0"/>
          </w:tcPr>
          <w:p w14:paraId="27531BF8" w14:textId="77777777" w:rsidR="000C5C4A" w:rsidRPr="000C5C4A" w:rsidRDefault="000C5C4A" w:rsidP="000C5C4A">
            <w:pPr>
              <w:rPr>
                <w:lang w:val="en-GB"/>
              </w:rPr>
            </w:pPr>
          </w:p>
        </w:tc>
        <w:tc>
          <w:tcPr>
            <w:tcW w:w="8363" w:type="dxa"/>
          </w:tcPr>
          <w:p w14:paraId="3A64B0C4" w14:textId="77777777" w:rsidR="000C5C4A" w:rsidRPr="000C5C4A" w:rsidRDefault="000C5C4A" w:rsidP="000C5C4A">
            <w:pPr>
              <w:rPr>
                <w:rFonts w:ascii="Arial" w:hAnsi="Arial" w:cs="Arial"/>
                <w:sz w:val="20"/>
                <w:szCs w:val="20"/>
                <w:lang w:val="en-GB"/>
              </w:rPr>
            </w:pPr>
          </w:p>
          <w:p w14:paraId="43DE2778" w14:textId="77777777" w:rsidR="000C5C4A" w:rsidRPr="000C5C4A" w:rsidRDefault="000C5C4A" w:rsidP="000C5C4A">
            <w:pPr>
              <w:rPr>
                <w:rFonts w:ascii="Arial" w:hAnsi="Arial" w:cs="Arial"/>
                <w:sz w:val="20"/>
                <w:szCs w:val="20"/>
                <w:lang w:val="en-GB"/>
              </w:rPr>
            </w:pPr>
            <w:proofErr w:type="gramStart"/>
            <w:r w:rsidRPr="000C5C4A">
              <w:rPr>
                <w:rFonts w:ascii="Arial" w:hAnsi="Arial" w:cs="Arial"/>
                <w:sz w:val="20"/>
                <w:szCs w:val="20"/>
                <w:lang w:val="en-GB"/>
              </w:rPr>
              <w:t>Main focus</w:t>
            </w:r>
            <w:proofErr w:type="gramEnd"/>
            <w:r w:rsidRPr="000C5C4A">
              <w:rPr>
                <w:rFonts w:ascii="Arial" w:hAnsi="Arial" w:cs="Arial"/>
                <w:sz w:val="20"/>
                <w:szCs w:val="20"/>
                <w:lang w:val="en-GB"/>
              </w:rPr>
              <w:t xml:space="preserve"> of audit shall be </w:t>
            </w:r>
            <w:r w:rsidRPr="000C5C4A">
              <w:rPr>
                <w:rFonts w:ascii="Arial" w:hAnsi="Arial" w:cs="Arial"/>
                <w:sz w:val="20"/>
                <w:szCs w:val="20"/>
                <w:u w:val="single"/>
                <w:lang w:val="en-GB"/>
              </w:rPr>
              <w:t>on practice</w:t>
            </w:r>
            <w:r w:rsidRPr="000C5C4A">
              <w:rPr>
                <w:rFonts w:ascii="Arial" w:hAnsi="Arial" w:cs="Arial"/>
                <w:sz w:val="20"/>
                <w:szCs w:val="20"/>
                <w:lang w:val="en-GB"/>
              </w:rPr>
              <w:t xml:space="preserve"> of production and processes. Audit may include verification of the audit results by records and documentation.</w:t>
            </w:r>
          </w:p>
          <w:p w14:paraId="3C9CFF62" w14:textId="77777777" w:rsidR="000C5C4A" w:rsidRPr="000C5C4A" w:rsidRDefault="000C5C4A" w:rsidP="000C5C4A">
            <w:pPr>
              <w:rPr>
                <w:rFonts w:ascii="Arial" w:hAnsi="Arial" w:cs="Arial"/>
                <w:sz w:val="20"/>
                <w:szCs w:val="20"/>
                <w:lang w:val="en-GB"/>
              </w:rPr>
            </w:pPr>
          </w:p>
        </w:tc>
      </w:tr>
      <w:tr w:rsidR="000C5C4A" w:rsidRPr="006D01AB" w14:paraId="3038D9F5" w14:textId="77777777" w:rsidTr="000C5C4A">
        <w:tc>
          <w:tcPr>
            <w:tcW w:w="959" w:type="dxa"/>
            <w:shd w:val="clear" w:color="auto" w:fill="00B050"/>
          </w:tcPr>
          <w:p w14:paraId="4C630C8E" w14:textId="77777777" w:rsidR="000C5C4A" w:rsidRPr="000C5C4A" w:rsidRDefault="000C5C4A" w:rsidP="000C5C4A">
            <w:pPr>
              <w:rPr>
                <w:lang w:val="en-GB"/>
              </w:rPr>
            </w:pPr>
          </w:p>
          <w:p w14:paraId="0EE59302" w14:textId="77777777" w:rsidR="000C5C4A" w:rsidRPr="000C5C4A" w:rsidRDefault="000C5C4A" w:rsidP="000C5C4A">
            <w:pPr>
              <w:rPr>
                <w:lang w:val="en-GB"/>
              </w:rPr>
            </w:pPr>
          </w:p>
        </w:tc>
        <w:tc>
          <w:tcPr>
            <w:tcW w:w="8363" w:type="dxa"/>
          </w:tcPr>
          <w:p w14:paraId="18456B07" w14:textId="77777777" w:rsidR="000C5C4A" w:rsidRPr="000C5C4A" w:rsidRDefault="000C5C4A" w:rsidP="000C5C4A">
            <w:pPr>
              <w:rPr>
                <w:rFonts w:ascii="Arial" w:hAnsi="Arial" w:cs="Arial"/>
                <w:sz w:val="20"/>
                <w:szCs w:val="20"/>
                <w:lang w:val="en-GB"/>
              </w:rPr>
            </w:pPr>
          </w:p>
          <w:p w14:paraId="3A27A0F8" w14:textId="77777777" w:rsidR="000C5C4A" w:rsidRPr="000C5C4A" w:rsidRDefault="000C5C4A" w:rsidP="000C5C4A">
            <w:pPr>
              <w:rPr>
                <w:rFonts w:ascii="Arial" w:hAnsi="Arial" w:cs="Arial"/>
                <w:sz w:val="20"/>
                <w:szCs w:val="20"/>
                <w:lang w:val="en-GB"/>
              </w:rPr>
            </w:pPr>
            <w:proofErr w:type="gramStart"/>
            <w:r w:rsidRPr="000C5C4A">
              <w:rPr>
                <w:rFonts w:ascii="Arial" w:hAnsi="Arial" w:cs="Arial"/>
                <w:sz w:val="20"/>
                <w:szCs w:val="20"/>
                <w:lang w:val="en-GB"/>
              </w:rPr>
              <w:t>Main focus</w:t>
            </w:r>
            <w:proofErr w:type="gramEnd"/>
            <w:r w:rsidRPr="000C5C4A">
              <w:rPr>
                <w:rFonts w:ascii="Arial" w:hAnsi="Arial" w:cs="Arial"/>
                <w:sz w:val="20"/>
                <w:szCs w:val="20"/>
                <w:lang w:val="en-GB"/>
              </w:rPr>
              <w:t xml:space="preserve"> of audit shall be </w:t>
            </w:r>
            <w:r w:rsidRPr="000C5C4A">
              <w:rPr>
                <w:rFonts w:ascii="Arial" w:hAnsi="Arial" w:cs="Arial"/>
                <w:sz w:val="20"/>
                <w:szCs w:val="20"/>
                <w:u w:val="single"/>
                <w:lang w:val="en-GB"/>
              </w:rPr>
              <w:t>on documentation and records</w:t>
            </w:r>
            <w:r w:rsidRPr="000C5C4A">
              <w:rPr>
                <w:rFonts w:ascii="Arial" w:hAnsi="Arial" w:cs="Arial"/>
                <w:sz w:val="20"/>
                <w:szCs w:val="20"/>
                <w:lang w:val="en-GB"/>
              </w:rPr>
              <w:t>. Audit may include verification by auditing practice in the production.</w:t>
            </w:r>
          </w:p>
          <w:p w14:paraId="1D571121" w14:textId="77777777" w:rsidR="000C5C4A" w:rsidRPr="000C5C4A" w:rsidRDefault="00914467" w:rsidP="00914467">
            <w:pPr>
              <w:tabs>
                <w:tab w:val="left" w:pos="5910"/>
              </w:tabs>
              <w:rPr>
                <w:rFonts w:ascii="Arial" w:hAnsi="Arial" w:cs="Arial"/>
                <w:sz w:val="20"/>
                <w:szCs w:val="20"/>
                <w:lang w:val="en-GB"/>
              </w:rPr>
            </w:pPr>
            <w:r>
              <w:rPr>
                <w:rFonts w:ascii="Arial" w:hAnsi="Arial" w:cs="Arial"/>
                <w:sz w:val="20"/>
                <w:szCs w:val="20"/>
                <w:lang w:val="en-GB"/>
              </w:rPr>
              <w:tab/>
            </w:r>
          </w:p>
        </w:tc>
      </w:tr>
    </w:tbl>
    <w:p w14:paraId="26898273" w14:textId="77777777" w:rsidR="000C5C4A" w:rsidRPr="000C5C4A" w:rsidRDefault="000C5C4A" w:rsidP="000C5C4A">
      <w:pPr>
        <w:rPr>
          <w:lang w:val="en-GB"/>
        </w:rPr>
      </w:pPr>
    </w:p>
    <w:p w14:paraId="045E3ADD" w14:textId="77777777" w:rsidR="000C5C4A" w:rsidRPr="000C5C4A" w:rsidRDefault="000C5C4A" w:rsidP="000C5C4A">
      <w:pPr>
        <w:rPr>
          <w:lang w:val="en-GB"/>
        </w:rPr>
      </w:pPr>
      <w:r w:rsidRPr="000C5C4A">
        <w:rPr>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294"/>
        <w:gridCol w:w="4067"/>
      </w:tblGrid>
      <w:tr w:rsidR="000C5C4A" w:rsidRPr="000C5C4A" w14:paraId="515B43E4" w14:textId="77777777" w:rsidTr="00130F41">
        <w:tc>
          <w:tcPr>
            <w:tcW w:w="504" w:type="pct"/>
            <w:tcBorders>
              <w:top w:val="nil"/>
              <w:left w:val="nil"/>
              <w:bottom w:val="single" w:sz="4" w:space="0" w:color="auto"/>
              <w:right w:val="nil"/>
            </w:tcBorders>
          </w:tcPr>
          <w:p w14:paraId="2E04F5E5" w14:textId="77777777" w:rsidR="000C5C4A" w:rsidRPr="000C5C4A" w:rsidRDefault="000C5C4A" w:rsidP="000C5C4A">
            <w:pPr>
              <w:keepNext/>
              <w:outlineLvl w:val="0"/>
              <w:rPr>
                <w:rFonts w:ascii="Arial" w:hAnsi="Arial" w:cs="Arial"/>
                <w:b/>
                <w:bCs/>
                <w:sz w:val="22"/>
                <w:szCs w:val="22"/>
                <w:lang w:val="en-GB"/>
              </w:rPr>
            </w:pPr>
            <w:r w:rsidRPr="000C5C4A">
              <w:rPr>
                <w:rFonts w:ascii="Arial" w:hAnsi="Arial" w:cs="Arial"/>
                <w:b/>
                <w:bCs/>
                <w:sz w:val="22"/>
                <w:szCs w:val="22"/>
                <w:lang w:val="en-GB"/>
              </w:rPr>
              <w:lastRenderedPageBreak/>
              <w:t>1.</w:t>
            </w:r>
          </w:p>
        </w:tc>
        <w:tc>
          <w:tcPr>
            <w:tcW w:w="2309" w:type="pct"/>
            <w:tcBorders>
              <w:top w:val="nil"/>
              <w:left w:val="nil"/>
              <w:bottom w:val="single" w:sz="4" w:space="0" w:color="auto"/>
              <w:right w:val="nil"/>
            </w:tcBorders>
          </w:tcPr>
          <w:p w14:paraId="0F5A2238" w14:textId="77777777" w:rsidR="000C5C4A" w:rsidRPr="000C5C4A" w:rsidRDefault="000C5C4A" w:rsidP="000C5C4A">
            <w:pPr>
              <w:keepNext/>
              <w:tabs>
                <w:tab w:val="left" w:pos="6141"/>
              </w:tabs>
              <w:outlineLvl w:val="0"/>
              <w:rPr>
                <w:rFonts w:ascii="Arial" w:hAnsi="Arial" w:cs="Arial"/>
                <w:b/>
                <w:bCs/>
                <w:sz w:val="22"/>
                <w:szCs w:val="22"/>
                <w:lang w:val="en-GB"/>
              </w:rPr>
            </w:pPr>
            <w:r w:rsidRPr="000C5C4A">
              <w:rPr>
                <w:rFonts w:ascii="Arial" w:hAnsi="Arial" w:cs="Arial"/>
                <w:b/>
                <w:bCs/>
                <w:sz w:val="22"/>
                <w:szCs w:val="22"/>
                <w:lang w:val="en-GB"/>
              </w:rPr>
              <w:t>Management System</w:t>
            </w:r>
          </w:p>
          <w:p w14:paraId="0FDF7186" w14:textId="77777777" w:rsidR="000C5C4A" w:rsidRPr="000C5C4A" w:rsidRDefault="000C5C4A" w:rsidP="000C5C4A">
            <w:pPr>
              <w:rPr>
                <w:lang w:val="en-GB"/>
              </w:rPr>
            </w:pPr>
          </w:p>
          <w:p w14:paraId="0A12D77B" w14:textId="77777777" w:rsidR="000C5C4A" w:rsidRPr="000C5C4A" w:rsidRDefault="000C5C4A" w:rsidP="000C5C4A">
            <w:pPr>
              <w:rPr>
                <w:rFonts w:ascii="Arial" w:hAnsi="Arial" w:cs="Arial"/>
                <w:sz w:val="22"/>
                <w:szCs w:val="22"/>
                <w:lang w:val="en-GB"/>
              </w:rPr>
            </w:pPr>
          </w:p>
        </w:tc>
        <w:tc>
          <w:tcPr>
            <w:tcW w:w="2187" w:type="pct"/>
            <w:tcBorders>
              <w:top w:val="nil"/>
              <w:left w:val="nil"/>
              <w:bottom w:val="single" w:sz="4" w:space="0" w:color="auto"/>
              <w:right w:val="nil"/>
            </w:tcBorders>
          </w:tcPr>
          <w:p w14:paraId="0FE14D32" w14:textId="77777777" w:rsidR="000C5C4A" w:rsidRPr="000C5C4A" w:rsidRDefault="000C5C4A" w:rsidP="000C5C4A">
            <w:pPr>
              <w:keepNext/>
              <w:outlineLvl w:val="0"/>
              <w:rPr>
                <w:rFonts w:ascii="Arial" w:hAnsi="Arial" w:cs="Arial"/>
                <w:b/>
                <w:bCs/>
                <w:sz w:val="20"/>
                <w:szCs w:val="20"/>
                <w:lang w:val="en-GB"/>
              </w:rPr>
            </w:pPr>
          </w:p>
        </w:tc>
      </w:tr>
      <w:tr w:rsidR="000C5C4A" w:rsidRPr="006D01AB" w14:paraId="1028F24E" w14:textId="77777777" w:rsidTr="00130F41">
        <w:tc>
          <w:tcPr>
            <w:tcW w:w="504" w:type="pct"/>
            <w:tcBorders>
              <w:top w:val="single" w:sz="4" w:space="0" w:color="auto"/>
              <w:bottom w:val="single" w:sz="4" w:space="0" w:color="auto"/>
            </w:tcBorders>
          </w:tcPr>
          <w:p w14:paraId="35485BA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1.1</w:t>
            </w:r>
          </w:p>
        </w:tc>
        <w:tc>
          <w:tcPr>
            <w:tcW w:w="2309" w:type="pct"/>
            <w:tcBorders>
              <w:top w:val="single" w:sz="4" w:space="0" w:color="auto"/>
            </w:tcBorders>
          </w:tcPr>
          <w:p w14:paraId="33F180C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Management responsibility and commitment</w:t>
            </w:r>
            <w:r w:rsidRPr="000C5C4A">
              <w:rPr>
                <w:rFonts w:ascii="Arial" w:hAnsi="Arial" w:cs="Arial"/>
                <w:b/>
                <w:sz w:val="20"/>
                <w:szCs w:val="20"/>
                <w:lang w:val="en-GB"/>
              </w:rPr>
              <w:br/>
            </w:r>
          </w:p>
        </w:tc>
        <w:tc>
          <w:tcPr>
            <w:tcW w:w="2187" w:type="pct"/>
            <w:tcBorders>
              <w:top w:val="single" w:sz="4" w:space="0" w:color="auto"/>
            </w:tcBorders>
          </w:tcPr>
          <w:p w14:paraId="52E6C522" w14:textId="77777777" w:rsidR="000C5C4A" w:rsidRDefault="000C5C4A" w:rsidP="000C5C4A">
            <w:pPr>
              <w:jc w:val="center"/>
              <w:rPr>
                <w:rFonts w:ascii="Arial" w:hAnsi="Arial" w:cs="Arial"/>
                <w:b/>
                <w:sz w:val="20"/>
                <w:szCs w:val="20"/>
                <w:lang w:val="en-GB"/>
              </w:rPr>
            </w:pPr>
          </w:p>
          <w:p w14:paraId="1BD3AF0C" w14:textId="77777777" w:rsidR="000C5C4A" w:rsidRDefault="00130F41" w:rsidP="000C5C4A">
            <w:pPr>
              <w:jc w:val="center"/>
              <w:rPr>
                <w:rFonts w:ascii="Arial" w:hAnsi="Arial" w:cs="Arial"/>
                <w:b/>
                <w:sz w:val="20"/>
                <w:szCs w:val="20"/>
                <w:lang w:val="en-GB"/>
              </w:rPr>
            </w:pPr>
            <w:r>
              <w:rPr>
                <w:rFonts w:ascii="Arial" w:hAnsi="Arial" w:cs="Arial"/>
                <w:b/>
                <w:sz w:val="20"/>
                <w:szCs w:val="20"/>
                <w:lang w:val="en-GB"/>
              </w:rPr>
              <w:t>Version 6.1</w:t>
            </w:r>
          </w:p>
          <w:p w14:paraId="133B33F8" w14:textId="300372B1" w:rsidR="00C03430" w:rsidRDefault="00C03430" w:rsidP="000C5C4A">
            <w:pPr>
              <w:jc w:val="center"/>
              <w:rPr>
                <w:rFonts w:ascii="Arial" w:hAnsi="Arial" w:cs="Arial"/>
                <w:b/>
                <w:sz w:val="20"/>
                <w:szCs w:val="20"/>
                <w:lang w:val="en-GB"/>
              </w:rPr>
            </w:pPr>
            <w:r>
              <w:rPr>
                <w:rFonts w:ascii="Arial" w:hAnsi="Arial" w:cs="Arial"/>
                <w:b/>
                <w:sz w:val="20"/>
                <w:szCs w:val="20"/>
                <w:lang w:val="en-GB"/>
              </w:rPr>
              <w:t>(NC = no change)</w:t>
            </w:r>
          </w:p>
          <w:p w14:paraId="0733472C" w14:textId="58FB5E98" w:rsidR="00C03430" w:rsidRDefault="00C03430" w:rsidP="000C5C4A">
            <w:pPr>
              <w:jc w:val="center"/>
              <w:rPr>
                <w:rFonts w:ascii="Arial" w:hAnsi="Arial" w:cs="Arial"/>
                <w:b/>
                <w:sz w:val="20"/>
                <w:szCs w:val="20"/>
                <w:lang w:val="en-GB"/>
              </w:rPr>
            </w:pPr>
            <w:r>
              <w:rPr>
                <w:rFonts w:ascii="Arial" w:hAnsi="Arial" w:cs="Arial"/>
                <w:b/>
                <w:sz w:val="20"/>
                <w:szCs w:val="20"/>
                <w:lang w:val="en-GB"/>
              </w:rPr>
              <w:t>In case of changes the old version is shown.</w:t>
            </w:r>
          </w:p>
          <w:p w14:paraId="7A259DF0" w14:textId="30A5D19A" w:rsidR="00C03430" w:rsidRPr="000C5C4A" w:rsidRDefault="00C03430" w:rsidP="000C5C4A">
            <w:pPr>
              <w:jc w:val="center"/>
              <w:rPr>
                <w:rFonts w:ascii="Arial" w:hAnsi="Arial" w:cs="Arial"/>
                <w:b/>
                <w:sz w:val="20"/>
                <w:szCs w:val="20"/>
                <w:lang w:val="en-GB"/>
              </w:rPr>
            </w:pPr>
          </w:p>
        </w:tc>
      </w:tr>
      <w:tr w:rsidR="000C5C4A" w:rsidRPr="00E274C3" w14:paraId="55C90DFD" w14:textId="77777777" w:rsidTr="00130F41">
        <w:tc>
          <w:tcPr>
            <w:tcW w:w="504" w:type="pct"/>
            <w:tcBorders>
              <w:top w:val="single" w:sz="4" w:space="0" w:color="auto"/>
              <w:bottom w:val="single" w:sz="4" w:space="0" w:color="auto"/>
            </w:tcBorders>
            <w:shd w:val="clear" w:color="auto" w:fill="00B050"/>
          </w:tcPr>
          <w:p w14:paraId="0DE46664" w14:textId="77777777" w:rsidR="000C5C4A" w:rsidRPr="000C5C4A" w:rsidRDefault="000C5C4A" w:rsidP="000C5C4A">
            <w:pPr>
              <w:rPr>
                <w:rFonts w:ascii="Arial" w:hAnsi="Arial" w:cs="Arial"/>
                <w:b/>
                <w:sz w:val="20"/>
                <w:szCs w:val="20"/>
                <w:lang w:val="en-GB"/>
              </w:rPr>
            </w:pPr>
          </w:p>
          <w:p w14:paraId="0E38CBD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1.1.1</w:t>
            </w:r>
          </w:p>
        </w:tc>
        <w:tc>
          <w:tcPr>
            <w:tcW w:w="2309" w:type="pct"/>
            <w:tcBorders>
              <w:top w:val="single" w:sz="4" w:space="0" w:color="auto"/>
            </w:tcBorders>
          </w:tcPr>
          <w:p w14:paraId="33EFE153" w14:textId="77777777" w:rsidR="000C5C4A" w:rsidRPr="000C5C4A" w:rsidRDefault="000C5C4A" w:rsidP="000C5C4A">
            <w:pPr>
              <w:rPr>
                <w:rFonts w:ascii="Arial" w:hAnsi="Arial" w:cs="Arial"/>
                <w:b/>
                <w:sz w:val="20"/>
                <w:szCs w:val="20"/>
                <w:lang w:val="en-GB"/>
              </w:rPr>
            </w:pPr>
          </w:p>
          <w:p w14:paraId="14A4032C" w14:textId="77777777" w:rsidR="000C5C4A" w:rsidRPr="000C5C4A" w:rsidRDefault="000C5C4A" w:rsidP="000C5C4A">
            <w:pPr>
              <w:rPr>
                <w:rFonts w:ascii="Arial" w:hAnsi="Arial" w:cs="Arial"/>
                <w:b/>
                <w:sz w:val="20"/>
                <w:szCs w:val="20"/>
                <w:lang w:val="en-GB"/>
              </w:rPr>
            </w:pPr>
            <w:r w:rsidRPr="000C5C4A">
              <w:rPr>
                <w:rFonts w:ascii="Arial" w:hAnsi="Arial" w:cs="Arial"/>
                <w:sz w:val="20"/>
                <w:szCs w:val="20"/>
                <w:lang w:val="en-GB"/>
              </w:rPr>
              <w:t xml:space="preserve">The company shall establish a management system for quality, food safety and animal welfare.  The management system shall be documented, implemented, maintained and continually improved. </w:t>
            </w:r>
            <w:r w:rsidRPr="000C5C4A">
              <w:rPr>
                <w:rFonts w:ascii="Arial" w:hAnsi="Arial" w:cs="Arial"/>
                <w:b/>
                <w:sz w:val="20"/>
                <w:szCs w:val="20"/>
                <w:lang w:val="en-GB"/>
              </w:rPr>
              <w:t>(K)</w:t>
            </w:r>
            <w:r w:rsidRPr="000C5C4A">
              <w:rPr>
                <w:rFonts w:ascii="Arial" w:hAnsi="Arial" w:cs="Arial"/>
                <w:sz w:val="20"/>
                <w:szCs w:val="20"/>
                <w:lang w:val="en-GB"/>
              </w:rPr>
              <w:br/>
            </w:r>
          </w:p>
        </w:tc>
        <w:tc>
          <w:tcPr>
            <w:tcW w:w="2187" w:type="pct"/>
            <w:tcBorders>
              <w:top w:val="single" w:sz="4" w:space="0" w:color="auto"/>
            </w:tcBorders>
          </w:tcPr>
          <w:p w14:paraId="598DBB0F" w14:textId="77777777" w:rsidR="00E274C3" w:rsidRDefault="00E274C3" w:rsidP="000C5C4A">
            <w:pPr>
              <w:jc w:val="center"/>
              <w:rPr>
                <w:rFonts w:ascii="Arial" w:hAnsi="Arial" w:cs="Arial"/>
                <w:sz w:val="20"/>
                <w:szCs w:val="20"/>
                <w:lang w:val="en-GB"/>
              </w:rPr>
            </w:pPr>
          </w:p>
          <w:p w14:paraId="1BE07FDE" w14:textId="77777777" w:rsidR="00C03430" w:rsidRDefault="00C03430" w:rsidP="00C03430">
            <w:pPr>
              <w:rPr>
                <w:rFonts w:ascii="Arial" w:hAnsi="Arial" w:cs="Arial"/>
                <w:sz w:val="20"/>
                <w:szCs w:val="20"/>
                <w:lang w:val="en-GB"/>
              </w:rPr>
            </w:pPr>
            <w:r>
              <w:rPr>
                <w:rFonts w:ascii="Arial" w:hAnsi="Arial" w:cs="Arial"/>
                <w:sz w:val="20"/>
                <w:szCs w:val="20"/>
                <w:lang w:val="en-GB"/>
              </w:rPr>
              <w:t xml:space="preserve"> </w:t>
            </w:r>
          </w:p>
          <w:p w14:paraId="2F031327" w14:textId="77777777" w:rsidR="00C03430" w:rsidRDefault="00C03430" w:rsidP="00C03430">
            <w:pPr>
              <w:rPr>
                <w:rFonts w:ascii="Arial" w:hAnsi="Arial" w:cs="Arial"/>
                <w:sz w:val="20"/>
                <w:szCs w:val="20"/>
                <w:lang w:val="en-GB"/>
              </w:rPr>
            </w:pPr>
          </w:p>
          <w:p w14:paraId="65FDD45E" w14:textId="10E0287B" w:rsidR="00C03430" w:rsidRPr="00E274C3" w:rsidRDefault="00C03430" w:rsidP="00C03430">
            <w:pPr>
              <w:jc w:val="center"/>
              <w:rPr>
                <w:rFonts w:ascii="Arial" w:hAnsi="Arial" w:cs="Arial"/>
                <w:sz w:val="20"/>
                <w:szCs w:val="20"/>
                <w:lang w:val="en-GB"/>
              </w:rPr>
            </w:pPr>
            <w:r>
              <w:rPr>
                <w:rFonts w:ascii="Arial" w:hAnsi="Arial" w:cs="Arial"/>
                <w:sz w:val="20"/>
                <w:szCs w:val="20"/>
                <w:lang w:val="en-GB"/>
              </w:rPr>
              <w:t>NC</w:t>
            </w:r>
          </w:p>
        </w:tc>
      </w:tr>
      <w:tr w:rsidR="000C5C4A" w:rsidRPr="006D01AB" w14:paraId="34FE6955" w14:textId="77777777" w:rsidTr="00130F41">
        <w:tc>
          <w:tcPr>
            <w:tcW w:w="504" w:type="pct"/>
            <w:tcBorders>
              <w:top w:val="single" w:sz="4" w:space="0" w:color="auto"/>
              <w:bottom w:val="single" w:sz="4" w:space="0" w:color="auto"/>
            </w:tcBorders>
            <w:shd w:val="clear" w:color="auto" w:fill="00B050"/>
          </w:tcPr>
          <w:p w14:paraId="1D2A75B5" w14:textId="77777777" w:rsidR="000C5C4A" w:rsidRPr="000C5C4A" w:rsidRDefault="000C5C4A" w:rsidP="000C5C4A">
            <w:pPr>
              <w:rPr>
                <w:rFonts w:ascii="Arial" w:hAnsi="Arial" w:cs="Arial"/>
                <w:b/>
                <w:sz w:val="20"/>
                <w:szCs w:val="20"/>
                <w:lang w:val="en-GB"/>
              </w:rPr>
            </w:pPr>
          </w:p>
          <w:p w14:paraId="00F26F9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1.1.2</w:t>
            </w:r>
          </w:p>
          <w:p w14:paraId="6FAF5DE6" w14:textId="77777777" w:rsidR="000C5C4A" w:rsidRPr="000C5C4A" w:rsidRDefault="000C5C4A" w:rsidP="000C5C4A">
            <w:pPr>
              <w:rPr>
                <w:rFonts w:ascii="Arial" w:hAnsi="Arial" w:cs="Arial"/>
                <w:sz w:val="20"/>
                <w:szCs w:val="20"/>
                <w:lang w:val="en-GB"/>
              </w:rPr>
            </w:pPr>
          </w:p>
          <w:p w14:paraId="35B2384B" w14:textId="77777777" w:rsidR="000C5C4A" w:rsidRPr="000C5C4A" w:rsidRDefault="000C5C4A" w:rsidP="000C5C4A">
            <w:pPr>
              <w:rPr>
                <w:rFonts w:ascii="Arial" w:hAnsi="Arial" w:cs="Arial"/>
                <w:sz w:val="20"/>
                <w:szCs w:val="20"/>
                <w:lang w:val="en-GB"/>
              </w:rPr>
            </w:pPr>
          </w:p>
        </w:tc>
        <w:tc>
          <w:tcPr>
            <w:tcW w:w="2309" w:type="pct"/>
            <w:tcBorders>
              <w:top w:val="single" w:sz="4" w:space="0" w:color="auto"/>
            </w:tcBorders>
          </w:tcPr>
          <w:p w14:paraId="11265E4E" w14:textId="77777777" w:rsidR="000C5C4A" w:rsidRPr="000C5C4A" w:rsidRDefault="000C5C4A" w:rsidP="000C5C4A">
            <w:pPr>
              <w:rPr>
                <w:rFonts w:ascii="Arial" w:hAnsi="Arial" w:cs="Arial"/>
                <w:b/>
                <w:sz w:val="20"/>
                <w:szCs w:val="20"/>
                <w:lang w:val="en-GB"/>
              </w:rPr>
            </w:pPr>
          </w:p>
          <w:p w14:paraId="07FC8DA3" w14:textId="487799FC" w:rsidR="000C5C4A" w:rsidRPr="000C5C4A" w:rsidRDefault="000C5C4A" w:rsidP="000C5C4A">
            <w:pPr>
              <w:rPr>
                <w:rFonts w:ascii="Arial" w:hAnsi="Arial" w:cs="Arial"/>
                <w:b/>
                <w:sz w:val="20"/>
                <w:szCs w:val="20"/>
                <w:lang w:val="en-GB"/>
              </w:rPr>
            </w:pPr>
            <w:r w:rsidRPr="000C5C4A">
              <w:rPr>
                <w:rFonts w:ascii="Arial" w:hAnsi="Arial" w:cs="Arial"/>
                <w:sz w:val="20"/>
                <w:szCs w:val="20"/>
                <w:lang w:val="en-GB"/>
              </w:rPr>
              <w:t>The company shall identify the processes needed to ensure product safety and quality.</w:t>
            </w:r>
            <w:r w:rsidRPr="000C5C4A">
              <w:rPr>
                <w:lang w:val="en-US"/>
              </w:rPr>
              <w:t xml:space="preserve"> </w:t>
            </w:r>
            <w:r w:rsidRPr="000C5C4A">
              <w:rPr>
                <w:rFonts w:ascii="Arial" w:hAnsi="Arial" w:cs="Arial"/>
                <w:sz w:val="20"/>
                <w:szCs w:val="20"/>
                <w:lang w:val="en-US"/>
              </w:rPr>
              <w:t>The management</w:t>
            </w:r>
            <w:r w:rsidRPr="000C5C4A">
              <w:rPr>
                <w:rFonts w:ascii="Arial" w:hAnsi="Arial" w:cs="Arial"/>
                <w:sz w:val="20"/>
                <w:szCs w:val="20"/>
                <w:lang w:val="en-GB"/>
              </w:rPr>
              <w:t xml:space="preserve"> system shall measure, monitor and analyse the processes and implement actions necessary to achieve planned objectives and continu</w:t>
            </w:r>
            <w:r w:rsidR="00A171AC">
              <w:rPr>
                <w:rFonts w:ascii="Arial" w:hAnsi="Arial" w:cs="Arial"/>
                <w:sz w:val="20"/>
                <w:szCs w:val="20"/>
                <w:lang w:val="en-GB"/>
              </w:rPr>
              <w:t>al</w:t>
            </w:r>
            <w:r w:rsidRPr="000C5C4A">
              <w:rPr>
                <w:rFonts w:ascii="Arial" w:hAnsi="Arial" w:cs="Arial"/>
                <w:sz w:val="20"/>
                <w:szCs w:val="20"/>
                <w:lang w:val="en-GB"/>
              </w:rPr>
              <w:t xml:space="preserve"> improvement.</w:t>
            </w:r>
            <w:r w:rsidRPr="000C5C4A">
              <w:rPr>
                <w:rFonts w:ascii="Arial" w:hAnsi="Arial" w:cs="Arial"/>
                <w:sz w:val="20"/>
                <w:szCs w:val="20"/>
                <w:lang w:val="en-GB"/>
              </w:rPr>
              <w:br/>
            </w:r>
          </w:p>
        </w:tc>
        <w:tc>
          <w:tcPr>
            <w:tcW w:w="2187" w:type="pct"/>
            <w:tcBorders>
              <w:top w:val="single" w:sz="4" w:space="0" w:color="auto"/>
            </w:tcBorders>
          </w:tcPr>
          <w:p w14:paraId="2CD2B797" w14:textId="77777777" w:rsidR="00E274C3" w:rsidRDefault="00E274C3" w:rsidP="000C5C4A">
            <w:pPr>
              <w:jc w:val="center"/>
              <w:rPr>
                <w:rFonts w:ascii="Arial" w:hAnsi="Arial" w:cs="Arial"/>
                <w:sz w:val="20"/>
                <w:szCs w:val="20"/>
                <w:lang w:val="en-GB"/>
              </w:rPr>
            </w:pPr>
          </w:p>
          <w:p w14:paraId="486A6701" w14:textId="158B0898" w:rsidR="00C03430" w:rsidRPr="00E274C3" w:rsidRDefault="00A171AC" w:rsidP="00A171AC">
            <w:pPr>
              <w:rPr>
                <w:rFonts w:ascii="Arial" w:hAnsi="Arial" w:cs="Arial"/>
                <w:sz w:val="20"/>
                <w:szCs w:val="20"/>
                <w:lang w:val="en-GB"/>
              </w:rPr>
            </w:pPr>
            <w:r w:rsidRPr="00A171AC">
              <w:rPr>
                <w:rFonts w:ascii="Arial" w:hAnsi="Arial" w:cs="Arial"/>
                <w:sz w:val="20"/>
                <w:szCs w:val="20"/>
                <w:lang w:val="en-GB"/>
              </w:rPr>
              <w:t>The company shall identify the processes needed to ensure product safety and quality. The management system shall measure, monitor and analyse the processes and implement actions necessary to achieve planned objectives and continuous improvement.</w:t>
            </w:r>
          </w:p>
        </w:tc>
      </w:tr>
      <w:tr w:rsidR="000C5C4A" w:rsidRPr="00C03430" w14:paraId="0AE12F27" w14:textId="77777777" w:rsidTr="00130F41">
        <w:tc>
          <w:tcPr>
            <w:tcW w:w="504" w:type="pct"/>
            <w:tcBorders>
              <w:top w:val="single" w:sz="4" w:space="0" w:color="auto"/>
              <w:bottom w:val="single" w:sz="4" w:space="0" w:color="auto"/>
            </w:tcBorders>
            <w:shd w:val="clear" w:color="auto" w:fill="00B050"/>
          </w:tcPr>
          <w:p w14:paraId="1F1B9ECC" w14:textId="77777777" w:rsidR="000C5C4A" w:rsidRPr="000C5C4A" w:rsidRDefault="000C5C4A" w:rsidP="000C5C4A">
            <w:pPr>
              <w:rPr>
                <w:rFonts w:ascii="Arial" w:hAnsi="Arial" w:cs="Arial"/>
                <w:b/>
                <w:sz w:val="20"/>
                <w:szCs w:val="20"/>
                <w:lang w:val="en-GB"/>
              </w:rPr>
            </w:pPr>
          </w:p>
          <w:p w14:paraId="01A7C57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1.1.3</w:t>
            </w:r>
          </w:p>
        </w:tc>
        <w:tc>
          <w:tcPr>
            <w:tcW w:w="2309" w:type="pct"/>
            <w:tcBorders>
              <w:top w:val="single" w:sz="4" w:space="0" w:color="auto"/>
            </w:tcBorders>
          </w:tcPr>
          <w:p w14:paraId="1C4E1E8D" w14:textId="77777777" w:rsidR="000C5C4A" w:rsidRPr="000C5C4A" w:rsidRDefault="000C5C4A" w:rsidP="000C5C4A">
            <w:pPr>
              <w:rPr>
                <w:rFonts w:ascii="Arial" w:hAnsi="Arial" w:cs="Arial"/>
                <w:sz w:val="20"/>
                <w:szCs w:val="20"/>
                <w:lang w:val="en-GB"/>
              </w:rPr>
            </w:pPr>
            <w:r w:rsidRPr="000C5C4A">
              <w:rPr>
                <w:rFonts w:ascii="Arial" w:hAnsi="Arial" w:cs="Arial"/>
                <w:b/>
                <w:sz w:val="20"/>
                <w:szCs w:val="20"/>
                <w:lang w:val="en-GB"/>
              </w:rPr>
              <w:br/>
            </w:r>
            <w:r w:rsidR="00B00107">
              <w:rPr>
                <w:rFonts w:ascii="Arial" w:hAnsi="Arial" w:cs="Arial"/>
                <w:sz w:val="20"/>
                <w:szCs w:val="20"/>
                <w:lang w:val="en-GB"/>
              </w:rPr>
              <w:t>The company</w:t>
            </w:r>
            <w:r w:rsidRPr="000C5C4A">
              <w:rPr>
                <w:rFonts w:ascii="Arial" w:hAnsi="Arial" w:cs="Arial"/>
                <w:sz w:val="20"/>
                <w:szCs w:val="20"/>
                <w:lang w:val="en-GB"/>
              </w:rPr>
              <w:t xml:space="preserve"> shall ensure that all necessary resources and information in a timely manner are available to support the operation and monitoring of the processes and to ensure implementation, maintenance and improvement of the management system.</w:t>
            </w:r>
          </w:p>
          <w:p w14:paraId="7BF6B7ED" w14:textId="603D8082" w:rsidR="000C5C4A" w:rsidRPr="000C5C4A" w:rsidRDefault="00B00107" w:rsidP="000C5C4A">
            <w:pPr>
              <w:rPr>
                <w:rFonts w:ascii="Arial" w:hAnsi="Arial" w:cs="Arial"/>
                <w:sz w:val="20"/>
                <w:szCs w:val="20"/>
                <w:lang w:val="en-GB"/>
              </w:rPr>
            </w:pPr>
            <w:r>
              <w:rPr>
                <w:rFonts w:ascii="Arial" w:hAnsi="Arial" w:cs="Arial"/>
                <w:sz w:val="20"/>
                <w:szCs w:val="20"/>
                <w:lang w:val="en-GB"/>
              </w:rPr>
              <w:t>The company</w:t>
            </w:r>
            <w:r w:rsidR="000C5C4A" w:rsidRPr="000C5C4A">
              <w:rPr>
                <w:rFonts w:ascii="Arial" w:hAnsi="Arial" w:cs="Arial"/>
                <w:sz w:val="20"/>
                <w:szCs w:val="20"/>
                <w:lang w:val="en-GB"/>
              </w:rPr>
              <w:t xml:space="preserve"> shall establish a clear organisational structure, which defines and documents the job functions, responsibilities and reporting relationships for </w:t>
            </w:r>
            <w:r w:rsidR="002F1785">
              <w:rPr>
                <w:rFonts w:ascii="Arial" w:hAnsi="Arial" w:cs="Arial"/>
                <w:sz w:val="20"/>
                <w:szCs w:val="20"/>
                <w:lang w:val="en-GB"/>
              </w:rPr>
              <w:t>employees</w:t>
            </w:r>
            <w:r w:rsidR="000C5C4A" w:rsidRPr="000C5C4A">
              <w:rPr>
                <w:rFonts w:ascii="Arial" w:hAnsi="Arial" w:cs="Arial"/>
                <w:sz w:val="20"/>
                <w:szCs w:val="20"/>
                <w:lang w:val="en-GB"/>
              </w:rPr>
              <w:t xml:space="preserve"> with management responsibility for activities which could affect product safety and quality. Documented job descriptions shall be available for all employees with management responsibility.</w:t>
            </w:r>
          </w:p>
          <w:p w14:paraId="42FAE6FC" w14:textId="77777777" w:rsidR="000C5C4A" w:rsidRPr="000C5C4A" w:rsidRDefault="000C5C4A" w:rsidP="000C5C4A">
            <w:pPr>
              <w:rPr>
                <w:rFonts w:ascii="Arial" w:hAnsi="Arial" w:cs="Arial"/>
                <w:b/>
                <w:sz w:val="20"/>
                <w:szCs w:val="20"/>
                <w:lang w:val="en-GB"/>
              </w:rPr>
            </w:pPr>
          </w:p>
        </w:tc>
        <w:tc>
          <w:tcPr>
            <w:tcW w:w="2187" w:type="pct"/>
            <w:tcBorders>
              <w:top w:val="single" w:sz="4" w:space="0" w:color="auto"/>
            </w:tcBorders>
          </w:tcPr>
          <w:p w14:paraId="33403A1D" w14:textId="77777777" w:rsidR="00E274C3" w:rsidRDefault="00E274C3" w:rsidP="000C5C4A">
            <w:pPr>
              <w:jc w:val="center"/>
              <w:rPr>
                <w:rFonts w:ascii="Arial" w:hAnsi="Arial" w:cs="Arial"/>
                <w:sz w:val="20"/>
                <w:szCs w:val="20"/>
                <w:lang w:val="en-GB"/>
              </w:rPr>
            </w:pPr>
          </w:p>
          <w:p w14:paraId="6C0BA849" w14:textId="77777777" w:rsidR="00C03430" w:rsidRDefault="00C03430" w:rsidP="000C5C4A">
            <w:pPr>
              <w:jc w:val="center"/>
              <w:rPr>
                <w:rFonts w:ascii="Arial" w:hAnsi="Arial" w:cs="Arial"/>
                <w:sz w:val="20"/>
                <w:szCs w:val="20"/>
                <w:lang w:val="en-GB"/>
              </w:rPr>
            </w:pPr>
          </w:p>
          <w:p w14:paraId="475C31F5" w14:textId="77777777" w:rsidR="00C03430" w:rsidRDefault="00C03430" w:rsidP="000C5C4A">
            <w:pPr>
              <w:jc w:val="center"/>
              <w:rPr>
                <w:rFonts w:ascii="Arial" w:hAnsi="Arial" w:cs="Arial"/>
                <w:sz w:val="20"/>
                <w:szCs w:val="20"/>
                <w:lang w:val="en-GB"/>
              </w:rPr>
            </w:pPr>
          </w:p>
          <w:p w14:paraId="7BFEB194" w14:textId="77777777" w:rsidR="00C03430" w:rsidRDefault="00C03430" w:rsidP="000C5C4A">
            <w:pPr>
              <w:jc w:val="center"/>
              <w:rPr>
                <w:rFonts w:ascii="Arial" w:hAnsi="Arial" w:cs="Arial"/>
                <w:sz w:val="20"/>
                <w:szCs w:val="20"/>
                <w:lang w:val="en-GB"/>
              </w:rPr>
            </w:pPr>
          </w:p>
          <w:p w14:paraId="23F99A80" w14:textId="77777777" w:rsidR="00C03430" w:rsidRDefault="00C03430" w:rsidP="000C5C4A">
            <w:pPr>
              <w:jc w:val="center"/>
              <w:rPr>
                <w:rFonts w:ascii="Arial" w:hAnsi="Arial" w:cs="Arial"/>
                <w:sz w:val="20"/>
                <w:szCs w:val="20"/>
                <w:lang w:val="en-GB"/>
              </w:rPr>
            </w:pPr>
          </w:p>
          <w:p w14:paraId="1CC1F087" w14:textId="77777777" w:rsidR="00C03430" w:rsidRDefault="00C03430" w:rsidP="000C5C4A">
            <w:pPr>
              <w:jc w:val="center"/>
              <w:rPr>
                <w:rFonts w:ascii="Arial" w:hAnsi="Arial" w:cs="Arial"/>
                <w:sz w:val="20"/>
                <w:szCs w:val="20"/>
                <w:lang w:val="en-GB"/>
              </w:rPr>
            </w:pPr>
          </w:p>
          <w:p w14:paraId="30C02DDD" w14:textId="77777777" w:rsidR="00C03430" w:rsidRDefault="00C03430" w:rsidP="000C5C4A">
            <w:pPr>
              <w:jc w:val="center"/>
              <w:rPr>
                <w:rFonts w:ascii="Arial" w:hAnsi="Arial" w:cs="Arial"/>
                <w:sz w:val="20"/>
                <w:szCs w:val="20"/>
                <w:lang w:val="en-GB"/>
              </w:rPr>
            </w:pPr>
          </w:p>
          <w:p w14:paraId="722830B3" w14:textId="050DB434" w:rsidR="00C03430" w:rsidRPr="00E274C3" w:rsidRDefault="00C0343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6E1AD7B5" w14:textId="77777777" w:rsidTr="00130F41">
        <w:tc>
          <w:tcPr>
            <w:tcW w:w="504" w:type="pct"/>
            <w:tcBorders>
              <w:top w:val="single" w:sz="4" w:space="0" w:color="auto"/>
              <w:bottom w:val="single" w:sz="4" w:space="0" w:color="auto"/>
            </w:tcBorders>
            <w:shd w:val="clear" w:color="auto" w:fill="00B0F0"/>
          </w:tcPr>
          <w:p w14:paraId="7BDAA2D6" w14:textId="77777777" w:rsidR="000C5C4A" w:rsidRPr="000C5C4A" w:rsidRDefault="000C5C4A" w:rsidP="000C5C4A">
            <w:pPr>
              <w:rPr>
                <w:rFonts w:ascii="Arial" w:hAnsi="Arial" w:cs="Arial"/>
                <w:b/>
                <w:sz w:val="20"/>
                <w:szCs w:val="20"/>
                <w:lang w:val="en-GB"/>
              </w:rPr>
            </w:pPr>
          </w:p>
          <w:p w14:paraId="0DA5EA6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1.1.4</w:t>
            </w:r>
          </w:p>
          <w:p w14:paraId="311D1774" w14:textId="77777777" w:rsidR="000C5C4A" w:rsidRPr="000C5C4A" w:rsidRDefault="000C5C4A" w:rsidP="000C5C4A">
            <w:pPr>
              <w:rPr>
                <w:lang w:val="en-GB"/>
              </w:rPr>
            </w:pPr>
          </w:p>
        </w:tc>
        <w:tc>
          <w:tcPr>
            <w:tcW w:w="2309" w:type="pct"/>
            <w:tcBorders>
              <w:top w:val="single" w:sz="4" w:space="0" w:color="auto"/>
            </w:tcBorders>
          </w:tcPr>
          <w:p w14:paraId="441987EB" w14:textId="77777777" w:rsidR="000C5C4A" w:rsidRPr="000C5C4A" w:rsidRDefault="000C5C4A" w:rsidP="000C5C4A">
            <w:pPr>
              <w:rPr>
                <w:rFonts w:ascii="Arial" w:hAnsi="Arial" w:cs="Arial"/>
                <w:b/>
                <w:sz w:val="20"/>
                <w:szCs w:val="20"/>
                <w:lang w:val="en-GB"/>
              </w:rPr>
            </w:pPr>
          </w:p>
          <w:p w14:paraId="228026DA" w14:textId="77777777" w:rsidR="000C5C4A" w:rsidRPr="00B811A4" w:rsidRDefault="000C5C4A" w:rsidP="000C5C4A">
            <w:pPr>
              <w:rPr>
                <w:rFonts w:ascii="Arial" w:hAnsi="Arial" w:cs="Arial"/>
                <w:sz w:val="20"/>
                <w:szCs w:val="20"/>
                <w:lang w:val="en-GB"/>
              </w:rPr>
            </w:pPr>
            <w:r w:rsidRPr="00B811A4">
              <w:rPr>
                <w:rFonts w:ascii="Arial" w:hAnsi="Arial" w:cs="Arial"/>
                <w:sz w:val="20"/>
                <w:szCs w:val="20"/>
                <w:lang w:val="en-GB"/>
              </w:rPr>
              <w:t xml:space="preserve">All personnel shall have responsibility to report </w:t>
            </w:r>
            <w:r w:rsidR="00447284" w:rsidRPr="00B811A4">
              <w:rPr>
                <w:rFonts w:ascii="Arial" w:hAnsi="Arial" w:cs="Arial"/>
                <w:sz w:val="20"/>
                <w:szCs w:val="20"/>
                <w:lang w:val="en-GB"/>
              </w:rPr>
              <w:t>nonconformities and potential risk related to</w:t>
            </w:r>
            <w:r w:rsidRPr="00B811A4">
              <w:rPr>
                <w:rFonts w:ascii="Arial" w:hAnsi="Arial" w:cs="Arial"/>
                <w:sz w:val="20"/>
                <w:szCs w:val="20"/>
                <w:lang w:val="en-GB"/>
              </w:rPr>
              <w:t xml:space="preserve"> quality and product safety to identified persons with management responsibility.</w:t>
            </w:r>
          </w:p>
          <w:p w14:paraId="295F42ED" w14:textId="77777777" w:rsidR="000C5C4A" w:rsidRPr="000C5C4A" w:rsidRDefault="000C5C4A" w:rsidP="000C5C4A">
            <w:pPr>
              <w:rPr>
                <w:rFonts w:ascii="Arial" w:hAnsi="Arial" w:cs="Arial"/>
                <w:b/>
                <w:sz w:val="20"/>
                <w:szCs w:val="20"/>
                <w:lang w:val="en-GB"/>
              </w:rPr>
            </w:pPr>
          </w:p>
        </w:tc>
        <w:tc>
          <w:tcPr>
            <w:tcW w:w="2187" w:type="pct"/>
            <w:tcBorders>
              <w:top w:val="single" w:sz="4" w:space="0" w:color="auto"/>
            </w:tcBorders>
          </w:tcPr>
          <w:p w14:paraId="5CB64F87" w14:textId="77777777" w:rsidR="00E274C3" w:rsidRDefault="00E274C3" w:rsidP="00E274C3">
            <w:pPr>
              <w:rPr>
                <w:rFonts w:ascii="Arial" w:hAnsi="Arial" w:cs="Arial"/>
                <w:sz w:val="20"/>
                <w:szCs w:val="20"/>
                <w:lang w:val="en-GB"/>
              </w:rPr>
            </w:pPr>
          </w:p>
          <w:p w14:paraId="35C9E1F2" w14:textId="77777777" w:rsidR="00C03430" w:rsidRDefault="00C03430" w:rsidP="00E274C3">
            <w:pPr>
              <w:rPr>
                <w:rFonts w:ascii="Arial" w:hAnsi="Arial" w:cs="Arial"/>
                <w:sz w:val="20"/>
                <w:szCs w:val="20"/>
                <w:lang w:val="en-GB"/>
              </w:rPr>
            </w:pPr>
          </w:p>
          <w:p w14:paraId="353C872F" w14:textId="6844D9F1" w:rsidR="00C03430" w:rsidRPr="00E274C3" w:rsidRDefault="00C03430" w:rsidP="00C03430">
            <w:pPr>
              <w:jc w:val="center"/>
              <w:rPr>
                <w:rFonts w:ascii="Arial" w:hAnsi="Arial" w:cs="Arial"/>
                <w:sz w:val="20"/>
                <w:szCs w:val="20"/>
                <w:lang w:val="en-GB"/>
              </w:rPr>
            </w:pPr>
            <w:r>
              <w:rPr>
                <w:rFonts w:ascii="Arial" w:hAnsi="Arial" w:cs="Arial"/>
                <w:sz w:val="20"/>
                <w:szCs w:val="20"/>
                <w:lang w:val="en-GB"/>
              </w:rPr>
              <w:t>NC</w:t>
            </w:r>
          </w:p>
        </w:tc>
      </w:tr>
      <w:tr w:rsidR="000C5C4A" w:rsidRPr="00C03430" w14:paraId="5503194C" w14:textId="77777777" w:rsidTr="00130F41">
        <w:tc>
          <w:tcPr>
            <w:tcW w:w="504" w:type="pct"/>
            <w:tcBorders>
              <w:top w:val="single" w:sz="4" w:space="0" w:color="auto"/>
              <w:bottom w:val="single" w:sz="4" w:space="0" w:color="auto"/>
            </w:tcBorders>
            <w:shd w:val="clear" w:color="auto" w:fill="00B0F0"/>
          </w:tcPr>
          <w:p w14:paraId="16D23F74" w14:textId="77777777" w:rsidR="000C5C4A" w:rsidRPr="000C5C4A" w:rsidRDefault="000C5C4A" w:rsidP="000C5C4A">
            <w:pPr>
              <w:rPr>
                <w:rFonts w:ascii="Arial" w:hAnsi="Arial" w:cs="Arial"/>
                <w:b/>
                <w:sz w:val="20"/>
                <w:szCs w:val="20"/>
                <w:lang w:val="en-GB"/>
              </w:rPr>
            </w:pPr>
          </w:p>
          <w:p w14:paraId="1AD912F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1.1.5</w:t>
            </w:r>
          </w:p>
          <w:p w14:paraId="14BA698D" w14:textId="77777777" w:rsidR="000C5C4A" w:rsidRPr="000C5C4A" w:rsidRDefault="000C5C4A" w:rsidP="000C5C4A">
            <w:pPr>
              <w:rPr>
                <w:lang w:val="en-GB"/>
              </w:rPr>
            </w:pPr>
          </w:p>
        </w:tc>
        <w:tc>
          <w:tcPr>
            <w:tcW w:w="2309" w:type="pct"/>
            <w:tcBorders>
              <w:top w:val="single" w:sz="4" w:space="0" w:color="auto"/>
            </w:tcBorders>
          </w:tcPr>
          <w:p w14:paraId="4E700071" w14:textId="77777777" w:rsidR="000C5C4A" w:rsidRPr="000C5C4A" w:rsidRDefault="000C5C4A" w:rsidP="000C5C4A">
            <w:pPr>
              <w:rPr>
                <w:rFonts w:ascii="Arial" w:hAnsi="Arial" w:cs="Arial"/>
                <w:b/>
                <w:sz w:val="20"/>
                <w:szCs w:val="20"/>
                <w:lang w:val="en-GB"/>
              </w:rPr>
            </w:pPr>
          </w:p>
          <w:p w14:paraId="39CDCE10" w14:textId="77777777" w:rsidR="000C5C4A" w:rsidRPr="00B811A4" w:rsidRDefault="00B00107" w:rsidP="000C5C4A">
            <w:pPr>
              <w:rPr>
                <w:rFonts w:ascii="Arial" w:hAnsi="Arial" w:cs="Arial"/>
                <w:sz w:val="20"/>
                <w:szCs w:val="20"/>
                <w:lang w:val="en-GB"/>
              </w:rPr>
            </w:pPr>
            <w:r>
              <w:rPr>
                <w:rFonts w:ascii="Arial" w:hAnsi="Arial" w:cs="Arial"/>
                <w:sz w:val="20"/>
                <w:szCs w:val="20"/>
                <w:lang w:val="en-GB"/>
              </w:rPr>
              <w:t>The company</w:t>
            </w:r>
            <w:r w:rsidR="000C5C4A" w:rsidRPr="00B811A4">
              <w:rPr>
                <w:rFonts w:ascii="Arial" w:hAnsi="Arial" w:cs="Arial"/>
                <w:sz w:val="20"/>
                <w:szCs w:val="20"/>
                <w:lang w:val="en-GB"/>
              </w:rPr>
              <w:t xml:space="preserve"> shall provide evidence of commitment to the development and implementation of the management system and to continually improving its effectiveness especially by communicating to the organisation the importance of meeting the requirements relating to quality</w:t>
            </w:r>
            <w:r w:rsidR="00DC1F81" w:rsidRPr="00B811A4">
              <w:rPr>
                <w:rFonts w:ascii="Arial" w:hAnsi="Arial" w:cs="Arial"/>
                <w:sz w:val="20"/>
                <w:szCs w:val="20"/>
                <w:lang w:val="en-GB"/>
              </w:rPr>
              <w:t xml:space="preserve">, </w:t>
            </w:r>
            <w:r w:rsidR="000C5C4A" w:rsidRPr="00B811A4">
              <w:rPr>
                <w:rFonts w:ascii="Arial" w:hAnsi="Arial" w:cs="Arial"/>
                <w:sz w:val="20"/>
                <w:szCs w:val="20"/>
                <w:lang w:val="en-GB"/>
              </w:rPr>
              <w:t>food safety</w:t>
            </w:r>
            <w:r w:rsidR="00DC1F81" w:rsidRPr="00B811A4">
              <w:rPr>
                <w:rFonts w:ascii="Arial" w:hAnsi="Arial" w:cs="Arial"/>
                <w:sz w:val="20"/>
                <w:szCs w:val="20"/>
                <w:lang w:val="en-GB"/>
              </w:rPr>
              <w:t xml:space="preserve"> and animal welfare</w:t>
            </w:r>
            <w:r w:rsidR="000C5C4A" w:rsidRPr="00B811A4">
              <w:rPr>
                <w:rFonts w:ascii="Arial" w:hAnsi="Arial" w:cs="Arial"/>
                <w:sz w:val="20"/>
                <w:szCs w:val="20"/>
                <w:lang w:val="en-GB"/>
              </w:rPr>
              <w:t>.</w:t>
            </w:r>
            <w:r w:rsidR="000C5C4A" w:rsidRPr="00B811A4">
              <w:rPr>
                <w:rFonts w:ascii="Arial" w:hAnsi="Arial" w:cs="Arial"/>
                <w:sz w:val="20"/>
                <w:szCs w:val="20"/>
                <w:lang w:val="en-GB"/>
              </w:rPr>
              <w:br/>
            </w:r>
          </w:p>
        </w:tc>
        <w:tc>
          <w:tcPr>
            <w:tcW w:w="2187" w:type="pct"/>
            <w:tcBorders>
              <w:top w:val="single" w:sz="4" w:space="0" w:color="auto"/>
            </w:tcBorders>
          </w:tcPr>
          <w:p w14:paraId="5F9E2744" w14:textId="77777777" w:rsidR="00E274C3" w:rsidRDefault="00E274C3" w:rsidP="000C5C4A">
            <w:pPr>
              <w:jc w:val="center"/>
              <w:rPr>
                <w:rFonts w:ascii="Arial" w:hAnsi="Arial" w:cs="Arial"/>
                <w:sz w:val="20"/>
                <w:szCs w:val="20"/>
                <w:lang w:val="en-GB"/>
              </w:rPr>
            </w:pPr>
          </w:p>
          <w:p w14:paraId="502A022E" w14:textId="77777777" w:rsidR="00C03430" w:rsidRDefault="00C03430" w:rsidP="000C5C4A">
            <w:pPr>
              <w:jc w:val="center"/>
              <w:rPr>
                <w:rFonts w:ascii="Arial" w:hAnsi="Arial" w:cs="Arial"/>
                <w:sz w:val="20"/>
                <w:szCs w:val="20"/>
                <w:lang w:val="en-GB"/>
              </w:rPr>
            </w:pPr>
          </w:p>
          <w:p w14:paraId="537E794E" w14:textId="77777777" w:rsidR="00C03430" w:rsidRDefault="00C03430" w:rsidP="000C5C4A">
            <w:pPr>
              <w:jc w:val="center"/>
              <w:rPr>
                <w:rFonts w:ascii="Arial" w:hAnsi="Arial" w:cs="Arial"/>
                <w:sz w:val="20"/>
                <w:szCs w:val="20"/>
                <w:lang w:val="en-GB"/>
              </w:rPr>
            </w:pPr>
          </w:p>
          <w:p w14:paraId="4E4F19AC" w14:textId="77777777" w:rsidR="00C03430" w:rsidRDefault="00C03430" w:rsidP="000C5C4A">
            <w:pPr>
              <w:jc w:val="center"/>
              <w:rPr>
                <w:rFonts w:ascii="Arial" w:hAnsi="Arial" w:cs="Arial"/>
                <w:sz w:val="20"/>
                <w:szCs w:val="20"/>
                <w:lang w:val="en-GB"/>
              </w:rPr>
            </w:pPr>
          </w:p>
          <w:p w14:paraId="63A1E60B" w14:textId="0517F755" w:rsidR="00C03430" w:rsidRPr="00E274C3" w:rsidRDefault="00C03430"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5C867CC3" w14:textId="77777777" w:rsidTr="00130F41">
        <w:tc>
          <w:tcPr>
            <w:tcW w:w="504" w:type="pct"/>
            <w:shd w:val="clear" w:color="auto" w:fill="00B0F0"/>
          </w:tcPr>
          <w:p w14:paraId="72EE68A0" w14:textId="77777777" w:rsidR="000C5C4A" w:rsidRPr="000C5C4A" w:rsidRDefault="000C5C4A" w:rsidP="000C5C4A">
            <w:pPr>
              <w:rPr>
                <w:rFonts w:ascii="Arial" w:hAnsi="Arial" w:cs="Arial"/>
                <w:sz w:val="20"/>
                <w:szCs w:val="20"/>
                <w:lang w:val="en-GB"/>
              </w:rPr>
            </w:pPr>
          </w:p>
          <w:p w14:paraId="3F30B12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1.1.6</w:t>
            </w:r>
          </w:p>
        </w:tc>
        <w:tc>
          <w:tcPr>
            <w:tcW w:w="2309" w:type="pct"/>
          </w:tcPr>
          <w:p w14:paraId="4A099FF4" w14:textId="1CF87A94" w:rsidR="000C5C4A" w:rsidRDefault="000C5C4A" w:rsidP="000C5C4A">
            <w:pPr>
              <w:rPr>
                <w:rFonts w:ascii="Arial" w:hAnsi="Arial" w:cs="Arial"/>
                <w:sz w:val="20"/>
                <w:szCs w:val="20"/>
                <w:lang w:val="en-GB"/>
              </w:rPr>
            </w:pPr>
            <w:r w:rsidRPr="000C5C4A">
              <w:rPr>
                <w:rFonts w:ascii="Arial" w:hAnsi="Arial" w:cs="Arial"/>
                <w:sz w:val="20"/>
                <w:szCs w:val="20"/>
                <w:lang w:val="en-GB"/>
              </w:rPr>
              <w:br/>
            </w:r>
            <w:r w:rsidR="00D742B8">
              <w:rPr>
                <w:rFonts w:ascii="Arial" w:hAnsi="Arial" w:cs="Arial"/>
                <w:sz w:val="20"/>
                <w:szCs w:val="20"/>
                <w:lang w:val="en-GB"/>
              </w:rPr>
              <w:t xml:space="preserve">Senior management shall commit to </w:t>
            </w:r>
            <w:proofErr w:type="gramStart"/>
            <w:r w:rsidR="00D742B8">
              <w:rPr>
                <w:rFonts w:ascii="Arial" w:hAnsi="Arial" w:cs="Arial"/>
                <w:sz w:val="20"/>
                <w:szCs w:val="20"/>
                <w:lang w:val="en-GB"/>
              </w:rPr>
              <w:t xml:space="preserve">and </w:t>
            </w:r>
            <w:r w:rsidRPr="000C5C4A">
              <w:rPr>
                <w:rFonts w:ascii="Arial" w:hAnsi="Arial" w:cs="Arial"/>
                <w:sz w:val="20"/>
                <w:szCs w:val="20"/>
                <w:lang w:val="en-GB"/>
              </w:rPr>
              <w:t xml:space="preserve"> </w:t>
            </w:r>
            <w:r w:rsidRPr="000C5C4A">
              <w:rPr>
                <w:rFonts w:ascii="Arial" w:hAnsi="Arial" w:cs="Arial"/>
                <w:sz w:val="20"/>
                <w:szCs w:val="20"/>
                <w:lang w:val="en-GB"/>
              </w:rPr>
              <w:lastRenderedPageBreak/>
              <w:t>have</w:t>
            </w:r>
            <w:proofErr w:type="gramEnd"/>
            <w:r w:rsidRPr="000C5C4A">
              <w:rPr>
                <w:rFonts w:ascii="Arial" w:hAnsi="Arial" w:cs="Arial"/>
                <w:sz w:val="20"/>
                <w:szCs w:val="20"/>
                <w:lang w:val="en-GB"/>
              </w:rPr>
              <w:t xml:space="preserve"> in place a </w:t>
            </w:r>
            <w:r w:rsidR="00B00107">
              <w:rPr>
                <w:rFonts w:ascii="Arial" w:hAnsi="Arial" w:cs="Arial"/>
                <w:sz w:val="20"/>
                <w:szCs w:val="20"/>
                <w:lang w:val="en-GB"/>
              </w:rPr>
              <w:t>hazard and risk management system including prerequisite programmes to identify and control food safety hazards, including allergens.</w:t>
            </w:r>
          </w:p>
          <w:p w14:paraId="186AEF46" w14:textId="77777777" w:rsidR="00D742B8" w:rsidRPr="000C5C4A" w:rsidRDefault="00D742B8" w:rsidP="000C5C4A">
            <w:pPr>
              <w:rPr>
                <w:rFonts w:ascii="Arial" w:hAnsi="Arial" w:cs="Arial"/>
                <w:sz w:val="20"/>
                <w:szCs w:val="20"/>
                <w:lang w:val="en-GB"/>
              </w:rPr>
            </w:pPr>
          </w:p>
          <w:p w14:paraId="6E4A2B9B" w14:textId="038349F3" w:rsidR="000C5C4A" w:rsidRPr="000C5C4A" w:rsidRDefault="00B00107" w:rsidP="000C5C4A">
            <w:pPr>
              <w:rPr>
                <w:rFonts w:ascii="Arial" w:hAnsi="Arial" w:cs="Arial"/>
                <w:sz w:val="20"/>
                <w:szCs w:val="20"/>
                <w:lang w:val="en-GB"/>
              </w:rPr>
            </w:pPr>
            <w:r>
              <w:rPr>
                <w:rFonts w:ascii="Arial" w:hAnsi="Arial" w:cs="Arial"/>
                <w:sz w:val="20"/>
                <w:szCs w:val="20"/>
                <w:lang w:val="en-GB"/>
              </w:rPr>
              <w:t xml:space="preserve">The </w:t>
            </w:r>
            <w:r w:rsidR="00667653">
              <w:rPr>
                <w:rFonts w:ascii="Arial" w:hAnsi="Arial" w:cs="Arial"/>
                <w:sz w:val="20"/>
                <w:szCs w:val="20"/>
                <w:lang w:val="en-GB"/>
              </w:rPr>
              <w:t>senior management</w:t>
            </w:r>
            <w:r w:rsidR="000C5C4A" w:rsidRPr="000C5C4A">
              <w:rPr>
                <w:rFonts w:ascii="Arial" w:hAnsi="Arial" w:cs="Arial"/>
                <w:sz w:val="20"/>
                <w:szCs w:val="20"/>
                <w:lang w:val="en-GB"/>
              </w:rPr>
              <w:t xml:space="preserve"> shall appoint a team leader who, irrespective of other responsibilities, shall have the responsibility and authority to manage a HACCP team and report to management on the effectiveness and suitability of the food safety management system.</w:t>
            </w:r>
          </w:p>
          <w:p w14:paraId="2E77BC97" w14:textId="77777777" w:rsidR="000C5C4A" w:rsidRPr="000C5C4A" w:rsidRDefault="000C5C4A" w:rsidP="000C5C4A">
            <w:pPr>
              <w:rPr>
                <w:rFonts w:ascii="Arial" w:hAnsi="Arial" w:cs="Arial"/>
                <w:sz w:val="20"/>
                <w:szCs w:val="20"/>
                <w:lang w:val="en-GB"/>
              </w:rPr>
            </w:pPr>
          </w:p>
        </w:tc>
        <w:tc>
          <w:tcPr>
            <w:tcW w:w="2187" w:type="pct"/>
          </w:tcPr>
          <w:p w14:paraId="60B02060" w14:textId="77777777" w:rsidR="00D742B8" w:rsidRDefault="00D742B8" w:rsidP="00D742B8">
            <w:pPr>
              <w:rPr>
                <w:rFonts w:ascii="Arial" w:hAnsi="Arial" w:cs="Arial"/>
                <w:sz w:val="20"/>
                <w:szCs w:val="20"/>
                <w:lang w:val="en-GB"/>
              </w:rPr>
            </w:pPr>
          </w:p>
          <w:p w14:paraId="7D7A3B3C" w14:textId="5671A412" w:rsidR="00D742B8" w:rsidRPr="00D742B8" w:rsidRDefault="00D742B8" w:rsidP="00D742B8">
            <w:pPr>
              <w:rPr>
                <w:rFonts w:ascii="Arial" w:hAnsi="Arial" w:cs="Arial"/>
                <w:sz w:val="20"/>
                <w:szCs w:val="20"/>
                <w:lang w:val="en-GB"/>
              </w:rPr>
            </w:pPr>
            <w:r w:rsidRPr="00D742B8">
              <w:rPr>
                <w:rFonts w:ascii="Arial" w:hAnsi="Arial" w:cs="Arial"/>
                <w:sz w:val="20"/>
                <w:szCs w:val="20"/>
                <w:lang w:val="en-GB"/>
              </w:rPr>
              <w:lastRenderedPageBreak/>
              <w:t>The company shall have in place a hazard and risk management system including prerequisite programmes to identify and control food safety hazards, including allergens.</w:t>
            </w:r>
          </w:p>
          <w:p w14:paraId="78FDE17A" w14:textId="77777777" w:rsidR="00D742B8" w:rsidRDefault="00D742B8" w:rsidP="00D742B8">
            <w:pPr>
              <w:jc w:val="center"/>
              <w:rPr>
                <w:rFonts w:ascii="Arial" w:hAnsi="Arial" w:cs="Arial"/>
                <w:sz w:val="20"/>
                <w:szCs w:val="20"/>
                <w:lang w:val="en-GB"/>
              </w:rPr>
            </w:pPr>
          </w:p>
          <w:p w14:paraId="07582B6C" w14:textId="6AF94CA2" w:rsidR="00C03430" w:rsidRPr="00E274C3" w:rsidRDefault="00D742B8" w:rsidP="00D742B8">
            <w:pPr>
              <w:rPr>
                <w:rFonts w:ascii="Arial" w:hAnsi="Arial" w:cs="Arial"/>
                <w:sz w:val="20"/>
                <w:szCs w:val="20"/>
                <w:lang w:val="en-GB"/>
              </w:rPr>
            </w:pPr>
            <w:r w:rsidRPr="00D742B8">
              <w:rPr>
                <w:rFonts w:ascii="Arial" w:hAnsi="Arial" w:cs="Arial"/>
                <w:sz w:val="20"/>
                <w:szCs w:val="20"/>
                <w:lang w:val="en-GB"/>
              </w:rPr>
              <w:t>The company shall appoint a team leader who, irrespective of other responsibilities, shall have the responsibility and authority to manage a HACCP team and report to management on the effectiveness and suitability of the food safety management system.</w:t>
            </w:r>
          </w:p>
        </w:tc>
      </w:tr>
      <w:tr w:rsidR="007F660F" w:rsidRPr="00C03430" w14:paraId="7666C03B" w14:textId="77777777" w:rsidTr="00C03430">
        <w:tc>
          <w:tcPr>
            <w:tcW w:w="504" w:type="pct"/>
            <w:shd w:val="clear" w:color="auto" w:fill="00B050"/>
          </w:tcPr>
          <w:p w14:paraId="2E6D3D53" w14:textId="77777777" w:rsidR="007F660F" w:rsidRDefault="007F660F" w:rsidP="000C5C4A">
            <w:pPr>
              <w:rPr>
                <w:rFonts w:ascii="Arial" w:hAnsi="Arial" w:cs="Arial"/>
                <w:sz w:val="20"/>
                <w:szCs w:val="20"/>
                <w:lang w:val="en-GB"/>
              </w:rPr>
            </w:pPr>
          </w:p>
          <w:p w14:paraId="2FD675FD" w14:textId="77777777" w:rsidR="007F660F" w:rsidRPr="000C5C4A" w:rsidRDefault="007F660F" w:rsidP="000C5C4A">
            <w:pPr>
              <w:rPr>
                <w:rFonts w:ascii="Arial" w:hAnsi="Arial" w:cs="Arial"/>
                <w:sz w:val="20"/>
                <w:szCs w:val="20"/>
                <w:lang w:val="en-GB"/>
              </w:rPr>
            </w:pPr>
            <w:r>
              <w:rPr>
                <w:rFonts w:ascii="Arial" w:hAnsi="Arial" w:cs="Arial"/>
                <w:sz w:val="20"/>
                <w:szCs w:val="20"/>
                <w:lang w:val="en-GB"/>
              </w:rPr>
              <w:t>1.1.7</w:t>
            </w:r>
          </w:p>
        </w:tc>
        <w:tc>
          <w:tcPr>
            <w:tcW w:w="2309" w:type="pct"/>
          </w:tcPr>
          <w:p w14:paraId="517946C6" w14:textId="77777777" w:rsidR="007F660F" w:rsidRPr="00335FF9" w:rsidRDefault="007F660F" w:rsidP="007F660F">
            <w:pPr>
              <w:rPr>
                <w:rFonts w:ascii="Arial" w:hAnsi="Arial" w:cs="Arial"/>
                <w:sz w:val="20"/>
                <w:szCs w:val="20"/>
                <w:lang w:val="en-GB"/>
              </w:rPr>
            </w:pPr>
            <w:r w:rsidRPr="00335FF9">
              <w:rPr>
                <w:rFonts w:ascii="Arial" w:hAnsi="Arial" w:cs="Arial"/>
                <w:sz w:val="20"/>
                <w:szCs w:val="20"/>
                <w:lang w:val="en-GB"/>
              </w:rPr>
              <w:br/>
              <w:t>The company shall have a designated animal welfare officer who is trained to supervise all matters/conditions relating to the welfare of animals. The animal welfare officer shall report directly to the company’s management.</w:t>
            </w:r>
            <w:r w:rsidR="00B00107" w:rsidRPr="00335FF9">
              <w:rPr>
                <w:rFonts w:ascii="Arial" w:hAnsi="Arial" w:cs="Arial"/>
                <w:sz w:val="20"/>
                <w:szCs w:val="20"/>
                <w:lang w:val="en-GB"/>
              </w:rPr>
              <w:t xml:space="preserve"> The animal welfare officer shall receive regular training at intervals of max. 3 years.</w:t>
            </w:r>
          </w:p>
          <w:p w14:paraId="349CE7EE" w14:textId="77777777" w:rsidR="007F660F" w:rsidRPr="00335FF9" w:rsidRDefault="007F660F" w:rsidP="000C5C4A">
            <w:pPr>
              <w:rPr>
                <w:rFonts w:ascii="Arial" w:hAnsi="Arial" w:cs="Arial"/>
                <w:sz w:val="20"/>
                <w:szCs w:val="20"/>
                <w:lang w:val="en-GB"/>
              </w:rPr>
            </w:pPr>
          </w:p>
        </w:tc>
        <w:tc>
          <w:tcPr>
            <w:tcW w:w="2187" w:type="pct"/>
          </w:tcPr>
          <w:p w14:paraId="027A72AD" w14:textId="77777777" w:rsidR="007F660F" w:rsidRPr="00335FF9" w:rsidRDefault="007F660F" w:rsidP="000C5C4A">
            <w:pPr>
              <w:jc w:val="center"/>
              <w:rPr>
                <w:rFonts w:ascii="Arial" w:hAnsi="Arial" w:cs="Arial"/>
                <w:sz w:val="20"/>
                <w:szCs w:val="20"/>
                <w:lang w:val="en-GB"/>
              </w:rPr>
            </w:pPr>
          </w:p>
          <w:p w14:paraId="2E8E08D4" w14:textId="77777777" w:rsidR="007F660F" w:rsidRPr="00335FF9" w:rsidRDefault="007F660F" w:rsidP="007F660F">
            <w:pPr>
              <w:rPr>
                <w:rFonts w:ascii="Arial" w:hAnsi="Arial" w:cs="Arial"/>
                <w:sz w:val="20"/>
                <w:szCs w:val="20"/>
                <w:lang w:val="en-GB"/>
              </w:rPr>
            </w:pPr>
          </w:p>
          <w:p w14:paraId="197B681B" w14:textId="77777777" w:rsidR="007F660F" w:rsidRPr="00335FF9" w:rsidRDefault="007F660F" w:rsidP="007F660F">
            <w:pPr>
              <w:rPr>
                <w:rFonts w:ascii="Arial" w:hAnsi="Arial" w:cs="Arial"/>
                <w:sz w:val="20"/>
                <w:szCs w:val="20"/>
                <w:lang w:val="en-GB"/>
              </w:rPr>
            </w:pPr>
            <w:r w:rsidRPr="00335FF9">
              <w:rPr>
                <w:rFonts w:ascii="Arial" w:hAnsi="Arial" w:cs="Arial"/>
                <w:sz w:val="20"/>
                <w:szCs w:val="20"/>
                <w:lang w:val="en-GB"/>
              </w:rPr>
              <w:t xml:space="preserve">   </w:t>
            </w:r>
          </w:p>
          <w:p w14:paraId="21C0D25E" w14:textId="77777777" w:rsidR="00C03430" w:rsidRPr="00335FF9" w:rsidRDefault="00C03430" w:rsidP="007F660F">
            <w:pPr>
              <w:rPr>
                <w:rFonts w:ascii="Arial" w:hAnsi="Arial" w:cs="Arial"/>
                <w:sz w:val="20"/>
                <w:szCs w:val="20"/>
                <w:lang w:val="en-GB"/>
              </w:rPr>
            </w:pPr>
          </w:p>
          <w:p w14:paraId="19F5666A" w14:textId="78C85FEA" w:rsidR="00C03430" w:rsidRPr="00335FF9" w:rsidRDefault="00C03430" w:rsidP="00C03430">
            <w:pPr>
              <w:jc w:val="center"/>
              <w:rPr>
                <w:rFonts w:ascii="Arial" w:hAnsi="Arial" w:cs="Arial"/>
                <w:sz w:val="20"/>
                <w:szCs w:val="20"/>
                <w:lang w:val="en-GB"/>
              </w:rPr>
            </w:pPr>
            <w:r w:rsidRPr="00335FF9">
              <w:rPr>
                <w:rFonts w:ascii="Arial" w:hAnsi="Arial" w:cs="Arial"/>
                <w:sz w:val="20"/>
                <w:szCs w:val="20"/>
                <w:lang w:val="en-GB"/>
              </w:rPr>
              <w:t>NC</w:t>
            </w:r>
          </w:p>
        </w:tc>
      </w:tr>
    </w:tbl>
    <w:p w14:paraId="5EE97B7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p>
    <w:p w14:paraId="332B674A" w14:textId="77777777" w:rsidR="00130F41" w:rsidRDefault="00130F41" w:rsidP="000C5C4A">
      <w:pPr>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289"/>
        <w:gridCol w:w="4063"/>
      </w:tblGrid>
      <w:tr w:rsidR="000C5C4A" w:rsidRPr="007F660F" w14:paraId="61768FCA" w14:textId="77777777" w:rsidTr="00130F41">
        <w:tc>
          <w:tcPr>
            <w:tcW w:w="504" w:type="pct"/>
            <w:tcBorders>
              <w:bottom w:val="single" w:sz="4" w:space="0" w:color="auto"/>
            </w:tcBorders>
          </w:tcPr>
          <w:p w14:paraId="64BE276F"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1.2</w:t>
            </w:r>
          </w:p>
        </w:tc>
        <w:tc>
          <w:tcPr>
            <w:tcW w:w="2309" w:type="pct"/>
          </w:tcPr>
          <w:p w14:paraId="6DFBAD3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Food safety policy</w:t>
            </w:r>
            <w:r w:rsidRPr="000C5C4A">
              <w:rPr>
                <w:rFonts w:ascii="Arial" w:hAnsi="Arial" w:cs="Arial"/>
                <w:b/>
                <w:sz w:val="20"/>
                <w:szCs w:val="20"/>
                <w:lang w:val="en-GB"/>
              </w:rPr>
              <w:br/>
            </w:r>
          </w:p>
        </w:tc>
        <w:tc>
          <w:tcPr>
            <w:tcW w:w="2187" w:type="pct"/>
          </w:tcPr>
          <w:p w14:paraId="6B319D74" w14:textId="77777777" w:rsidR="000C5C4A" w:rsidRDefault="000C5C4A" w:rsidP="000C5C4A">
            <w:pPr>
              <w:jc w:val="center"/>
              <w:rPr>
                <w:rFonts w:ascii="Arial" w:hAnsi="Arial" w:cs="Arial"/>
                <w:b/>
                <w:bCs/>
                <w:sz w:val="20"/>
                <w:szCs w:val="20"/>
                <w:lang w:val="en-GB"/>
              </w:rPr>
            </w:pPr>
          </w:p>
          <w:p w14:paraId="69725011" w14:textId="595DE8D2" w:rsidR="000C5C4A" w:rsidRPr="000C5C4A" w:rsidRDefault="00130F41"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543E03C5" w14:textId="77777777" w:rsidTr="00130F41">
        <w:trPr>
          <w:trHeight w:val="1035"/>
        </w:trPr>
        <w:tc>
          <w:tcPr>
            <w:tcW w:w="504" w:type="pct"/>
            <w:tcBorders>
              <w:bottom w:val="single" w:sz="4" w:space="0" w:color="auto"/>
            </w:tcBorders>
            <w:shd w:val="clear" w:color="auto" w:fill="00B050"/>
          </w:tcPr>
          <w:p w14:paraId="1C771CA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1.2.1</w:t>
            </w:r>
          </w:p>
        </w:tc>
        <w:tc>
          <w:tcPr>
            <w:tcW w:w="2309" w:type="pct"/>
          </w:tcPr>
          <w:p w14:paraId="2092746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00A043E7">
              <w:rPr>
                <w:rFonts w:ascii="Arial" w:hAnsi="Arial" w:cs="Arial"/>
                <w:sz w:val="20"/>
                <w:szCs w:val="20"/>
                <w:lang w:val="en-GB"/>
              </w:rPr>
              <w:t>The company</w:t>
            </w:r>
            <w:r w:rsidRPr="000C5C4A">
              <w:rPr>
                <w:rFonts w:ascii="Arial" w:hAnsi="Arial" w:cs="Arial"/>
                <w:sz w:val="20"/>
                <w:szCs w:val="20"/>
                <w:lang w:val="en-GB"/>
              </w:rPr>
              <w:t xml:space="preserve"> shall establish a clear, concise and documented food safety policy and ensure that the policy is appropriate to the role of the company in the food chain, conforms to legal requirements and agreed product safety requirements of customers.</w:t>
            </w:r>
            <w:r w:rsidR="001A1F1B">
              <w:rPr>
                <w:rFonts w:ascii="Arial" w:hAnsi="Arial" w:cs="Arial"/>
                <w:sz w:val="20"/>
                <w:szCs w:val="20"/>
                <w:lang w:val="en-GB"/>
              </w:rPr>
              <w:br/>
            </w:r>
          </w:p>
        </w:tc>
        <w:tc>
          <w:tcPr>
            <w:tcW w:w="2187" w:type="pct"/>
          </w:tcPr>
          <w:p w14:paraId="00FA8717" w14:textId="77777777" w:rsidR="00E274C3" w:rsidRDefault="00E274C3" w:rsidP="000C5C4A">
            <w:pPr>
              <w:jc w:val="center"/>
              <w:rPr>
                <w:rFonts w:ascii="Arial" w:hAnsi="Arial" w:cs="Arial"/>
                <w:sz w:val="20"/>
                <w:szCs w:val="20"/>
                <w:lang w:val="en-GB"/>
              </w:rPr>
            </w:pPr>
          </w:p>
          <w:p w14:paraId="4ABBB7F9" w14:textId="77777777" w:rsidR="00C03430" w:rsidRDefault="00C03430" w:rsidP="000C5C4A">
            <w:pPr>
              <w:jc w:val="center"/>
              <w:rPr>
                <w:rFonts w:ascii="Arial" w:hAnsi="Arial" w:cs="Arial"/>
                <w:sz w:val="20"/>
                <w:szCs w:val="20"/>
                <w:lang w:val="en-GB"/>
              </w:rPr>
            </w:pPr>
          </w:p>
          <w:p w14:paraId="39C4E4EC" w14:textId="77777777" w:rsidR="00C03430" w:rsidRDefault="00C03430" w:rsidP="000C5C4A">
            <w:pPr>
              <w:jc w:val="center"/>
              <w:rPr>
                <w:rFonts w:ascii="Arial" w:hAnsi="Arial" w:cs="Arial"/>
                <w:sz w:val="20"/>
                <w:szCs w:val="20"/>
                <w:lang w:val="en-GB"/>
              </w:rPr>
            </w:pPr>
          </w:p>
          <w:p w14:paraId="1AD40E87" w14:textId="0CDA0FAF" w:rsidR="00C03430" w:rsidRPr="000C5C4A" w:rsidRDefault="00C03430" w:rsidP="00C03430">
            <w:pPr>
              <w:jc w:val="center"/>
              <w:rPr>
                <w:rFonts w:ascii="Arial" w:hAnsi="Arial" w:cs="Arial"/>
                <w:sz w:val="20"/>
                <w:szCs w:val="20"/>
                <w:lang w:val="en-GB"/>
              </w:rPr>
            </w:pPr>
            <w:r>
              <w:rPr>
                <w:rFonts w:ascii="Arial" w:hAnsi="Arial" w:cs="Arial"/>
                <w:sz w:val="20"/>
                <w:szCs w:val="20"/>
                <w:lang w:val="en-GB"/>
              </w:rPr>
              <w:t>NC</w:t>
            </w:r>
          </w:p>
        </w:tc>
      </w:tr>
      <w:tr w:rsidR="000C5C4A" w:rsidRPr="006D01AB" w14:paraId="2C63DB79" w14:textId="77777777" w:rsidTr="00130F41">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00B0F0"/>
          </w:tcPr>
          <w:p w14:paraId="6A23754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1.2.2</w:t>
            </w:r>
          </w:p>
        </w:tc>
        <w:tc>
          <w:tcPr>
            <w:tcW w:w="2309" w:type="pct"/>
            <w:tcBorders>
              <w:left w:val="single" w:sz="4" w:space="0" w:color="auto"/>
            </w:tcBorders>
          </w:tcPr>
          <w:p w14:paraId="438F182C" w14:textId="05C669D6" w:rsidR="000C5C4A" w:rsidRPr="00BD3B92" w:rsidRDefault="00045319" w:rsidP="00BD3B92">
            <w:pPr>
              <w:rPr>
                <w:rFonts w:ascii="Arial" w:hAnsi="Arial" w:cs="Arial"/>
                <w:sz w:val="20"/>
                <w:szCs w:val="20"/>
                <w:lang w:val="en-US"/>
              </w:rPr>
            </w:pPr>
            <w:r>
              <w:rPr>
                <w:rFonts w:ascii="Arial" w:hAnsi="Arial" w:cs="Arial"/>
                <w:sz w:val="20"/>
                <w:szCs w:val="20"/>
                <w:lang w:val="en-US"/>
              </w:rPr>
              <w:br/>
            </w:r>
            <w:r w:rsidR="00E65CFF">
              <w:rPr>
                <w:rFonts w:ascii="Arial" w:hAnsi="Arial" w:cs="Arial"/>
                <w:sz w:val="20"/>
                <w:szCs w:val="20"/>
                <w:lang w:val="en-US"/>
              </w:rPr>
              <w:t xml:space="preserve">Senior management </w:t>
            </w:r>
            <w:r w:rsidRPr="00030348">
              <w:rPr>
                <w:rFonts w:ascii="Arial" w:hAnsi="Arial" w:cs="Arial"/>
                <w:sz w:val="20"/>
                <w:szCs w:val="20"/>
                <w:lang w:val="en-US"/>
              </w:rPr>
              <w:t xml:space="preserve">shall encourage a strong food safety culture. </w:t>
            </w:r>
            <w:r w:rsidR="0055245E" w:rsidRPr="0055245E">
              <w:rPr>
                <w:rFonts w:ascii="Arial" w:hAnsi="Arial" w:cs="Arial"/>
                <w:sz w:val="20"/>
                <w:szCs w:val="20"/>
                <w:lang w:val="en-US"/>
              </w:rPr>
              <w:t xml:space="preserve">Elements of a food safety culture should include commitment, leadership, accountability, clear and open communication, employee feedback, risk awareness, learning, training and resources. </w:t>
            </w:r>
            <w:r w:rsidRPr="00030348">
              <w:rPr>
                <w:rFonts w:ascii="Arial" w:hAnsi="Arial" w:cs="Arial"/>
                <w:sz w:val="20"/>
                <w:szCs w:val="20"/>
                <w:lang w:val="en-US"/>
              </w:rPr>
              <w:t xml:space="preserve">Management shall ensure that the food safety culture is </w:t>
            </w:r>
            <w:r w:rsidR="002B23E6">
              <w:rPr>
                <w:rFonts w:ascii="Arial" w:hAnsi="Arial" w:cs="Arial"/>
                <w:sz w:val="20"/>
                <w:szCs w:val="20"/>
                <w:lang w:val="en-US"/>
              </w:rPr>
              <w:t xml:space="preserve">continually improved and </w:t>
            </w:r>
            <w:r w:rsidRPr="00030348">
              <w:rPr>
                <w:rFonts w:ascii="Arial" w:hAnsi="Arial" w:cs="Arial"/>
                <w:sz w:val="20"/>
                <w:szCs w:val="20"/>
                <w:lang w:val="en-US"/>
              </w:rPr>
              <w:t>implemen</w:t>
            </w:r>
            <w:r w:rsidRPr="0086325A">
              <w:rPr>
                <w:rFonts w:ascii="Arial" w:hAnsi="Arial" w:cs="Arial"/>
                <w:sz w:val="20"/>
                <w:szCs w:val="20"/>
                <w:lang w:val="en-US"/>
              </w:rPr>
              <w:t xml:space="preserve">ted at all levels throughout the </w:t>
            </w:r>
            <w:r w:rsidR="0055245E" w:rsidRPr="0086325A">
              <w:rPr>
                <w:rFonts w:ascii="Arial" w:hAnsi="Arial" w:cs="Arial"/>
                <w:sz w:val="20"/>
                <w:szCs w:val="20"/>
                <w:lang w:val="en-US"/>
              </w:rPr>
              <w:t>organization</w:t>
            </w:r>
            <w:r w:rsidRPr="007B0C2B">
              <w:rPr>
                <w:rFonts w:ascii="Arial" w:hAnsi="Arial" w:cs="Arial"/>
                <w:sz w:val="20"/>
                <w:szCs w:val="20"/>
                <w:lang w:val="en-US"/>
              </w:rPr>
              <w:t xml:space="preserve">. </w:t>
            </w:r>
            <w:r w:rsidR="00061F97" w:rsidRPr="007B0C2B">
              <w:rPr>
                <w:rFonts w:ascii="Arial" w:hAnsi="Arial" w:cs="Arial"/>
                <w:sz w:val="20"/>
                <w:szCs w:val="20"/>
                <w:lang w:val="en-US"/>
              </w:rPr>
              <w:t>Employees</w:t>
            </w:r>
            <w:r w:rsidRPr="007B0C2B">
              <w:rPr>
                <w:rFonts w:ascii="Arial" w:hAnsi="Arial" w:cs="Arial"/>
                <w:sz w:val="20"/>
                <w:szCs w:val="20"/>
                <w:lang w:val="en-US"/>
              </w:rPr>
              <w:t xml:space="preserve"> shall be aware and act upon food safety related issues. </w:t>
            </w:r>
            <w:r w:rsidR="00996468" w:rsidRPr="007B0C2B">
              <w:rPr>
                <w:rFonts w:ascii="Arial" w:hAnsi="Arial" w:cs="Arial"/>
                <w:sz w:val="20"/>
                <w:szCs w:val="20"/>
                <w:lang w:val="en-US"/>
              </w:rPr>
              <w:t xml:space="preserve">Improvement of the food safety culture </w:t>
            </w:r>
            <w:r w:rsidRPr="007B0C2B">
              <w:rPr>
                <w:rFonts w:ascii="Arial" w:hAnsi="Arial" w:cs="Arial"/>
                <w:sz w:val="20"/>
                <w:szCs w:val="20"/>
                <w:lang w:val="en-US"/>
              </w:rPr>
              <w:t xml:space="preserve">shall be </w:t>
            </w:r>
            <w:r w:rsidR="00061F97" w:rsidRPr="007B0C2B">
              <w:rPr>
                <w:rFonts w:ascii="Arial" w:hAnsi="Arial" w:cs="Arial"/>
                <w:sz w:val="20"/>
                <w:szCs w:val="20"/>
                <w:lang w:val="en-US"/>
              </w:rPr>
              <w:t>included</w:t>
            </w:r>
            <w:r w:rsidRPr="007B0C2B">
              <w:rPr>
                <w:rFonts w:ascii="Arial" w:hAnsi="Arial" w:cs="Arial"/>
                <w:sz w:val="20"/>
                <w:szCs w:val="20"/>
                <w:lang w:val="en-US"/>
              </w:rPr>
              <w:t xml:space="preserve"> in the management review (section 1.7).</w:t>
            </w:r>
            <w:r>
              <w:rPr>
                <w:rFonts w:ascii="Arial" w:hAnsi="Arial" w:cs="Arial"/>
                <w:sz w:val="20"/>
                <w:szCs w:val="20"/>
                <w:lang w:val="en-US"/>
              </w:rPr>
              <w:br/>
            </w:r>
          </w:p>
        </w:tc>
        <w:tc>
          <w:tcPr>
            <w:tcW w:w="2187" w:type="pct"/>
            <w:tcBorders>
              <w:left w:val="single" w:sz="4" w:space="0" w:color="auto"/>
            </w:tcBorders>
          </w:tcPr>
          <w:p w14:paraId="348662EC" w14:textId="77777777" w:rsidR="0024536A" w:rsidRDefault="0024536A" w:rsidP="0024536A">
            <w:pPr>
              <w:rPr>
                <w:rFonts w:ascii="Arial" w:hAnsi="Arial" w:cs="Arial"/>
                <w:sz w:val="20"/>
                <w:szCs w:val="20"/>
                <w:lang w:val="en-GB"/>
              </w:rPr>
            </w:pPr>
          </w:p>
          <w:p w14:paraId="6984F2CF" w14:textId="45AA6235" w:rsidR="00E274C3" w:rsidRPr="000C5C4A" w:rsidRDefault="0024536A" w:rsidP="0024536A">
            <w:pPr>
              <w:rPr>
                <w:rFonts w:ascii="Arial" w:hAnsi="Arial" w:cs="Arial"/>
                <w:sz w:val="20"/>
                <w:szCs w:val="20"/>
                <w:lang w:val="en-GB"/>
              </w:rPr>
            </w:pPr>
            <w:r w:rsidRPr="0024536A">
              <w:rPr>
                <w:rFonts w:ascii="Arial" w:hAnsi="Arial" w:cs="Arial"/>
                <w:sz w:val="20"/>
                <w:szCs w:val="20"/>
                <w:lang w:val="en-GB"/>
              </w:rPr>
              <w:t xml:space="preserve">The company shall encourage a food safety culture that supports the food safety policy. Management shall ensure that the food safety culture is implemented at all levels throughout the company.   </w:t>
            </w:r>
          </w:p>
        </w:tc>
      </w:tr>
      <w:tr w:rsidR="000C5C4A" w:rsidRPr="006D01AB" w14:paraId="450F502A" w14:textId="77777777" w:rsidTr="00130F41">
        <w:tc>
          <w:tcPr>
            <w:tcW w:w="504" w:type="pct"/>
            <w:tcBorders>
              <w:top w:val="single" w:sz="4" w:space="0" w:color="auto"/>
              <w:bottom w:val="single" w:sz="4" w:space="0" w:color="auto"/>
            </w:tcBorders>
            <w:shd w:val="clear" w:color="auto" w:fill="00B0F0"/>
          </w:tcPr>
          <w:p w14:paraId="0DE7767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1.2.3</w:t>
            </w:r>
          </w:p>
        </w:tc>
        <w:tc>
          <w:tcPr>
            <w:tcW w:w="2309" w:type="pct"/>
          </w:tcPr>
          <w:p w14:paraId="03B988D5" w14:textId="20B2DE6E" w:rsidR="000C5C4A" w:rsidRPr="000C5C4A" w:rsidRDefault="000C5C4A" w:rsidP="001A77F2">
            <w:pPr>
              <w:rPr>
                <w:rFonts w:ascii="Arial" w:hAnsi="Arial" w:cs="Arial"/>
                <w:sz w:val="20"/>
                <w:szCs w:val="20"/>
                <w:lang w:val="en-GB"/>
              </w:rPr>
            </w:pPr>
            <w:r w:rsidRPr="000C5C4A">
              <w:rPr>
                <w:rFonts w:ascii="Arial" w:hAnsi="Arial" w:cs="Arial"/>
                <w:sz w:val="20"/>
                <w:szCs w:val="20"/>
                <w:lang w:val="en-GB"/>
              </w:rPr>
              <w:t xml:space="preserve"> </w:t>
            </w:r>
            <w:r w:rsidRPr="000C5C4A">
              <w:rPr>
                <w:rFonts w:ascii="Arial" w:hAnsi="Arial" w:cs="Arial"/>
                <w:sz w:val="20"/>
                <w:szCs w:val="20"/>
                <w:lang w:val="en-GB"/>
              </w:rPr>
              <w:br/>
              <w:t xml:space="preserve">Management shall ensure that relevant measurable food safety objectives are </w:t>
            </w:r>
            <w:r w:rsidR="001A77F2">
              <w:rPr>
                <w:rFonts w:ascii="Arial" w:hAnsi="Arial" w:cs="Arial"/>
                <w:sz w:val="20"/>
                <w:szCs w:val="20"/>
                <w:lang w:val="en-GB"/>
              </w:rPr>
              <w:t xml:space="preserve">assessed </w:t>
            </w:r>
            <w:r w:rsidR="00E128A9">
              <w:rPr>
                <w:rFonts w:ascii="Arial" w:hAnsi="Arial" w:cs="Arial"/>
                <w:sz w:val="20"/>
                <w:szCs w:val="20"/>
                <w:lang w:val="en-GB"/>
              </w:rPr>
              <w:t>related to</w:t>
            </w:r>
            <w:r w:rsidRPr="000C5C4A">
              <w:rPr>
                <w:rFonts w:ascii="Arial" w:hAnsi="Arial" w:cs="Arial"/>
                <w:sz w:val="20"/>
                <w:szCs w:val="20"/>
                <w:lang w:val="en-GB"/>
              </w:rPr>
              <w:t xml:space="preserve"> safety of the products</w:t>
            </w:r>
            <w:r w:rsidR="001A77F2" w:rsidRPr="001A77F2">
              <w:rPr>
                <w:lang w:val="en-US"/>
              </w:rPr>
              <w:t xml:space="preserve"> </w:t>
            </w:r>
            <w:r w:rsidR="001A77F2">
              <w:rPr>
                <w:rFonts w:ascii="Arial" w:hAnsi="Arial" w:cs="Arial"/>
                <w:sz w:val="20"/>
                <w:szCs w:val="20"/>
                <w:lang w:val="en-GB"/>
              </w:rPr>
              <w:t>including p</w:t>
            </w:r>
            <w:r w:rsidR="001A77F2" w:rsidRPr="001A77F2">
              <w:rPr>
                <w:rFonts w:ascii="Arial" w:hAnsi="Arial" w:cs="Arial"/>
                <w:sz w:val="20"/>
                <w:szCs w:val="20"/>
                <w:lang w:val="en-GB"/>
              </w:rPr>
              <w:t>erformance measurement on food safety related activities</w:t>
            </w:r>
            <w:r w:rsidR="00C25C2A">
              <w:rPr>
                <w:rFonts w:ascii="Arial" w:hAnsi="Arial" w:cs="Arial"/>
                <w:sz w:val="20"/>
                <w:szCs w:val="20"/>
                <w:lang w:val="en-GB"/>
              </w:rPr>
              <w:t xml:space="preserve">. </w:t>
            </w:r>
          </w:p>
          <w:p w14:paraId="7FC30AAC" w14:textId="77777777" w:rsidR="000C5C4A" w:rsidRPr="000C5C4A" w:rsidRDefault="000C5C4A" w:rsidP="000C5C4A">
            <w:pPr>
              <w:rPr>
                <w:rFonts w:ascii="Arial" w:hAnsi="Arial" w:cs="Arial"/>
                <w:sz w:val="20"/>
                <w:szCs w:val="20"/>
                <w:lang w:val="en-GB"/>
              </w:rPr>
            </w:pPr>
          </w:p>
        </w:tc>
        <w:tc>
          <w:tcPr>
            <w:tcW w:w="2187" w:type="pct"/>
          </w:tcPr>
          <w:p w14:paraId="14242E92" w14:textId="77777777" w:rsidR="00E274C3" w:rsidRDefault="00E274C3" w:rsidP="000C5C4A">
            <w:pPr>
              <w:jc w:val="center"/>
              <w:rPr>
                <w:rFonts w:ascii="Arial" w:hAnsi="Arial" w:cs="Arial"/>
                <w:sz w:val="20"/>
                <w:szCs w:val="20"/>
                <w:lang w:val="en-GB"/>
              </w:rPr>
            </w:pPr>
          </w:p>
          <w:p w14:paraId="7E70B651" w14:textId="7E6482FA" w:rsidR="00522D00" w:rsidRPr="000C5C4A" w:rsidRDefault="00C25C2A" w:rsidP="00C25C2A">
            <w:pPr>
              <w:rPr>
                <w:rFonts w:ascii="Arial" w:hAnsi="Arial" w:cs="Arial"/>
                <w:sz w:val="20"/>
                <w:szCs w:val="20"/>
                <w:lang w:val="en-GB"/>
              </w:rPr>
            </w:pPr>
            <w:r w:rsidRPr="00C25C2A">
              <w:rPr>
                <w:rFonts w:ascii="Arial" w:hAnsi="Arial" w:cs="Arial"/>
                <w:sz w:val="20"/>
                <w:szCs w:val="20"/>
                <w:lang w:val="en-GB"/>
              </w:rPr>
              <w:t>Management shall ensure that relevant measurable food safety objectives are monitored related to safety of the products (section 1.7)</w:t>
            </w:r>
          </w:p>
        </w:tc>
      </w:tr>
    </w:tbl>
    <w:p w14:paraId="77833625" w14:textId="77777777" w:rsidR="000C5C4A" w:rsidRPr="000C5C4A" w:rsidRDefault="009623D1" w:rsidP="000C5C4A">
      <w:pPr>
        <w:rPr>
          <w:rFonts w:ascii="Arial" w:hAnsi="Arial" w:cs="Arial"/>
          <w:sz w:val="20"/>
          <w:szCs w:val="20"/>
          <w:lang w:val="en-GB"/>
        </w:rPr>
      </w:pPr>
      <w:r>
        <w:rPr>
          <w:rFonts w:ascii="Arial" w:hAnsi="Arial" w:cs="Arial"/>
          <w:sz w:val="20"/>
          <w:szCs w:val="20"/>
          <w:lang w:val="en-G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29"/>
        <w:gridCol w:w="3923"/>
      </w:tblGrid>
      <w:tr w:rsidR="000C5C4A" w:rsidRPr="000C5C4A" w14:paraId="30AE8BBB" w14:textId="77777777" w:rsidTr="00130F41">
        <w:tc>
          <w:tcPr>
            <w:tcW w:w="504" w:type="pct"/>
            <w:tcBorders>
              <w:bottom w:val="single" w:sz="4" w:space="0" w:color="auto"/>
            </w:tcBorders>
          </w:tcPr>
          <w:p w14:paraId="7FC10FF1"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lastRenderedPageBreak/>
              <w:br/>
              <w:t>1.3</w:t>
            </w:r>
          </w:p>
        </w:tc>
        <w:tc>
          <w:tcPr>
            <w:tcW w:w="2384" w:type="pct"/>
          </w:tcPr>
          <w:p w14:paraId="2C8D7CF9"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Quality policy</w:t>
            </w:r>
            <w:r w:rsidR="00A043E7">
              <w:rPr>
                <w:rFonts w:ascii="Arial" w:hAnsi="Arial" w:cs="Arial"/>
                <w:b/>
                <w:sz w:val="20"/>
                <w:szCs w:val="20"/>
                <w:lang w:val="en-GB"/>
              </w:rPr>
              <w:t xml:space="preserve"> and animal welfare policies</w:t>
            </w:r>
            <w:r w:rsidRPr="000C5C4A">
              <w:rPr>
                <w:rFonts w:ascii="Arial" w:hAnsi="Arial" w:cs="Arial"/>
                <w:b/>
                <w:sz w:val="20"/>
                <w:szCs w:val="20"/>
                <w:lang w:val="en-GB"/>
              </w:rPr>
              <w:br/>
            </w:r>
          </w:p>
        </w:tc>
        <w:tc>
          <w:tcPr>
            <w:tcW w:w="2112" w:type="pct"/>
          </w:tcPr>
          <w:p w14:paraId="4B003000" w14:textId="77777777" w:rsidR="000C5C4A" w:rsidRDefault="000C5C4A" w:rsidP="000C5C4A">
            <w:pPr>
              <w:jc w:val="center"/>
              <w:rPr>
                <w:rFonts w:ascii="Arial" w:hAnsi="Arial" w:cs="Arial"/>
                <w:b/>
                <w:bCs/>
                <w:sz w:val="20"/>
                <w:szCs w:val="20"/>
                <w:lang w:val="en-GB"/>
              </w:rPr>
            </w:pPr>
          </w:p>
          <w:p w14:paraId="613E5E25" w14:textId="33D31F7E" w:rsidR="000C5C4A" w:rsidRPr="000C5C4A" w:rsidRDefault="00130F41"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239ADFDA" w14:textId="77777777" w:rsidTr="00130F41">
        <w:trPr>
          <w:trHeight w:val="1076"/>
        </w:trPr>
        <w:tc>
          <w:tcPr>
            <w:tcW w:w="504" w:type="pct"/>
            <w:tcBorders>
              <w:bottom w:val="single" w:sz="4" w:space="0" w:color="auto"/>
            </w:tcBorders>
            <w:shd w:val="clear" w:color="auto" w:fill="00B050"/>
          </w:tcPr>
          <w:p w14:paraId="33335A0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1.3.1</w:t>
            </w:r>
          </w:p>
        </w:tc>
        <w:tc>
          <w:tcPr>
            <w:tcW w:w="2384" w:type="pct"/>
          </w:tcPr>
          <w:p w14:paraId="54128BC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00A043E7">
              <w:rPr>
                <w:rFonts w:ascii="Arial" w:hAnsi="Arial" w:cs="Arial"/>
                <w:sz w:val="20"/>
                <w:szCs w:val="20"/>
                <w:lang w:val="en-GB"/>
              </w:rPr>
              <w:t>The company</w:t>
            </w:r>
            <w:r w:rsidRPr="000C5C4A">
              <w:rPr>
                <w:rFonts w:ascii="Arial" w:hAnsi="Arial" w:cs="Arial"/>
                <w:sz w:val="20"/>
                <w:szCs w:val="20"/>
                <w:lang w:val="en-GB"/>
              </w:rPr>
              <w:t xml:space="preserve"> shall establish a documented quality policy. The quality policy shall include the obligation to produce products in compliance with legislation and in accordance with agreed customer requirements.</w:t>
            </w:r>
          </w:p>
          <w:p w14:paraId="66881539" w14:textId="77777777" w:rsidR="000C5C4A" w:rsidRPr="000C5C4A" w:rsidRDefault="000C5C4A" w:rsidP="000C5C4A">
            <w:pPr>
              <w:rPr>
                <w:rFonts w:ascii="Arial" w:hAnsi="Arial" w:cs="Arial"/>
                <w:sz w:val="20"/>
                <w:szCs w:val="20"/>
                <w:lang w:val="en-GB"/>
              </w:rPr>
            </w:pPr>
          </w:p>
        </w:tc>
        <w:tc>
          <w:tcPr>
            <w:tcW w:w="2112" w:type="pct"/>
          </w:tcPr>
          <w:p w14:paraId="78390D7B" w14:textId="77777777" w:rsidR="00E274C3" w:rsidRDefault="00E274C3" w:rsidP="000C5C4A">
            <w:pPr>
              <w:jc w:val="center"/>
              <w:rPr>
                <w:rFonts w:ascii="Arial" w:hAnsi="Arial" w:cs="Arial"/>
                <w:sz w:val="20"/>
                <w:szCs w:val="20"/>
                <w:lang w:val="en-GB"/>
              </w:rPr>
            </w:pPr>
          </w:p>
          <w:p w14:paraId="53892149" w14:textId="77777777" w:rsidR="00522D00" w:rsidRDefault="00522D00" w:rsidP="000C5C4A">
            <w:pPr>
              <w:jc w:val="center"/>
              <w:rPr>
                <w:rFonts w:ascii="Arial" w:hAnsi="Arial" w:cs="Arial"/>
                <w:sz w:val="20"/>
                <w:szCs w:val="20"/>
                <w:lang w:val="en-GB"/>
              </w:rPr>
            </w:pPr>
          </w:p>
          <w:p w14:paraId="5CEDA334" w14:textId="6CAC12A3"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1616B601" w14:textId="77777777" w:rsidTr="00130F41">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00B0F0"/>
          </w:tcPr>
          <w:p w14:paraId="078A7F7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1.3.2</w:t>
            </w:r>
          </w:p>
        </w:tc>
        <w:tc>
          <w:tcPr>
            <w:tcW w:w="2384" w:type="pct"/>
            <w:tcBorders>
              <w:left w:val="single" w:sz="4" w:space="0" w:color="auto"/>
            </w:tcBorders>
          </w:tcPr>
          <w:p w14:paraId="6749E1A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Management shall ensure that the quality policy is understood, communicated and implemented at all levels throughout the company.</w:t>
            </w:r>
          </w:p>
          <w:p w14:paraId="1863D968" w14:textId="77777777" w:rsidR="000C5C4A" w:rsidRPr="000C5C4A" w:rsidRDefault="000C5C4A" w:rsidP="000C5C4A">
            <w:pPr>
              <w:rPr>
                <w:rFonts w:ascii="Arial" w:hAnsi="Arial" w:cs="Arial"/>
                <w:sz w:val="20"/>
                <w:szCs w:val="20"/>
                <w:lang w:val="en-GB"/>
              </w:rPr>
            </w:pPr>
          </w:p>
        </w:tc>
        <w:tc>
          <w:tcPr>
            <w:tcW w:w="2112" w:type="pct"/>
            <w:tcBorders>
              <w:left w:val="single" w:sz="4" w:space="0" w:color="auto"/>
            </w:tcBorders>
          </w:tcPr>
          <w:p w14:paraId="4CE09CBA" w14:textId="77777777" w:rsidR="00E274C3" w:rsidRDefault="00E274C3" w:rsidP="000C5C4A">
            <w:pPr>
              <w:jc w:val="center"/>
              <w:rPr>
                <w:rFonts w:ascii="Arial" w:hAnsi="Arial" w:cs="Arial"/>
                <w:sz w:val="20"/>
                <w:szCs w:val="20"/>
                <w:lang w:val="en-GB"/>
              </w:rPr>
            </w:pPr>
          </w:p>
          <w:p w14:paraId="1AFABB41" w14:textId="77777777" w:rsidR="00522D00" w:rsidRDefault="00522D00" w:rsidP="000C5C4A">
            <w:pPr>
              <w:jc w:val="center"/>
              <w:rPr>
                <w:rFonts w:ascii="Arial" w:hAnsi="Arial" w:cs="Arial"/>
                <w:sz w:val="20"/>
                <w:szCs w:val="20"/>
                <w:lang w:val="en-GB"/>
              </w:rPr>
            </w:pPr>
          </w:p>
          <w:p w14:paraId="6F2914FA" w14:textId="197B666A"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3C7F4C7E" w14:textId="77777777" w:rsidTr="00130F41">
        <w:tc>
          <w:tcPr>
            <w:tcW w:w="504" w:type="pct"/>
            <w:tcBorders>
              <w:top w:val="single" w:sz="4" w:space="0" w:color="auto"/>
              <w:bottom w:val="single" w:sz="4" w:space="0" w:color="auto"/>
            </w:tcBorders>
            <w:shd w:val="clear" w:color="auto" w:fill="00B0F0"/>
          </w:tcPr>
          <w:p w14:paraId="00510F8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1.3.3</w:t>
            </w:r>
          </w:p>
        </w:tc>
        <w:tc>
          <w:tcPr>
            <w:tcW w:w="2384" w:type="pct"/>
          </w:tcPr>
          <w:p w14:paraId="40CD1BE9" w14:textId="14CA460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 </w:t>
            </w:r>
            <w:r w:rsidRPr="000C5C4A">
              <w:rPr>
                <w:rFonts w:ascii="Arial" w:hAnsi="Arial" w:cs="Arial"/>
                <w:sz w:val="20"/>
                <w:szCs w:val="20"/>
                <w:lang w:val="en-GB"/>
              </w:rPr>
              <w:br/>
              <w:t>Management shall ensure that relevant measurable quality objectives are monitored</w:t>
            </w:r>
            <w:r w:rsidR="00120B22">
              <w:rPr>
                <w:rFonts w:ascii="Arial" w:hAnsi="Arial" w:cs="Arial"/>
                <w:sz w:val="20"/>
                <w:szCs w:val="20"/>
                <w:lang w:val="en-GB"/>
              </w:rPr>
              <w:t xml:space="preserve">. </w:t>
            </w:r>
          </w:p>
          <w:p w14:paraId="17B49523" w14:textId="77777777" w:rsidR="000C5C4A" w:rsidRPr="000C5C4A" w:rsidRDefault="000C5C4A" w:rsidP="000C5C4A">
            <w:pPr>
              <w:rPr>
                <w:rFonts w:ascii="Arial" w:hAnsi="Arial" w:cs="Arial"/>
                <w:sz w:val="20"/>
                <w:szCs w:val="20"/>
                <w:lang w:val="en-GB"/>
              </w:rPr>
            </w:pPr>
          </w:p>
        </w:tc>
        <w:tc>
          <w:tcPr>
            <w:tcW w:w="2112" w:type="pct"/>
          </w:tcPr>
          <w:p w14:paraId="6B1FD27B" w14:textId="77777777" w:rsidR="00E274C3" w:rsidRDefault="00E274C3" w:rsidP="000C5C4A">
            <w:pPr>
              <w:jc w:val="center"/>
              <w:rPr>
                <w:rFonts w:ascii="Arial" w:hAnsi="Arial" w:cs="Arial"/>
                <w:sz w:val="20"/>
                <w:szCs w:val="20"/>
                <w:lang w:val="en-GB"/>
              </w:rPr>
            </w:pPr>
          </w:p>
          <w:p w14:paraId="3537E600" w14:textId="40A9508E" w:rsidR="00522D00" w:rsidRPr="000C5C4A" w:rsidRDefault="00120B22" w:rsidP="00120B22">
            <w:pPr>
              <w:rPr>
                <w:rFonts w:ascii="Arial" w:hAnsi="Arial" w:cs="Arial"/>
                <w:sz w:val="20"/>
                <w:szCs w:val="20"/>
                <w:lang w:val="en-GB"/>
              </w:rPr>
            </w:pPr>
            <w:r w:rsidRPr="00120B22">
              <w:rPr>
                <w:rFonts w:ascii="Arial" w:hAnsi="Arial" w:cs="Arial"/>
                <w:sz w:val="20"/>
                <w:szCs w:val="20"/>
                <w:lang w:val="en-GB"/>
              </w:rPr>
              <w:t>Management shall ensure that relevant measurable quality objectives are monitored (section 1.7).</w:t>
            </w:r>
          </w:p>
        </w:tc>
      </w:tr>
      <w:tr w:rsidR="00A043E7" w:rsidRPr="006D01AB" w14:paraId="10EDCF86" w14:textId="77777777" w:rsidTr="00522D00">
        <w:tc>
          <w:tcPr>
            <w:tcW w:w="504" w:type="pct"/>
            <w:tcBorders>
              <w:top w:val="single" w:sz="4" w:space="0" w:color="auto"/>
              <w:bottom w:val="single" w:sz="4" w:space="0" w:color="auto"/>
            </w:tcBorders>
            <w:shd w:val="clear" w:color="auto" w:fill="00B050"/>
          </w:tcPr>
          <w:p w14:paraId="7AA643FA" w14:textId="0ACAA7A6" w:rsidR="00A043E7" w:rsidRDefault="00A043E7" w:rsidP="000C5C4A">
            <w:pPr>
              <w:rPr>
                <w:rFonts w:ascii="Arial" w:hAnsi="Arial" w:cs="Arial"/>
                <w:sz w:val="20"/>
                <w:szCs w:val="20"/>
                <w:lang w:val="en-GB"/>
              </w:rPr>
            </w:pPr>
          </w:p>
          <w:p w14:paraId="578AD597" w14:textId="3B394E42" w:rsidR="00A043E7" w:rsidRDefault="0074651F" w:rsidP="000C5C4A">
            <w:pPr>
              <w:rPr>
                <w:rFonts w:ascii="Arial" w:hAnsi="Arial" w:cs="Arial"/>
                <w:sz w:val="20"/>
                <w:szCs w:val="20"/>
                <w:lang w:val="en-GB"/>
              </w:rPr>
            </w:pPr>
            <w:r>
              <w:rPr>
                <w:rFonts w:ascii="Arial" w:hAnsi="Arial" w:cs="Arial"/>
                <w:sz w:val="20"/>
                <w:szCs w:val="20"/>
                <w:lang w:val="en-GB"/>
              </w:rPr>
              <w:t>1.3.4</w:t>
            </w:r>
          </w:p>
          <w:p w14:paraId="0430E0CB" w14:textId="207C1E28" w:rsidR="00A043E7" w:rsidRDefault="005C3496" w:rsidP="000C5C4A">
            <w:pPr>
              <w:rPr>
                <w:rFonts w:ascii="Arial" w:hAnsi="Arial" w:cs="Arial"/>
                <w:sz w:val="20"/>
                <w:szCs w:val="20"/>
                <w:lang w:val="en-GB"/>
              </w:rPr>
            </w:pPr>
            <w:r>
              <w:rPr>
                <w:rFonts w:ascii="Arial" w:hAnsi="Arial" w:cs="Arial"/>
                <w:sz w:val="20"/>
                <w:szCs w:val="20"/>
                <w:lang w:val="en-GB"/>
              </w:rPr>
              <w:t xml:space="preserve"> </w:t>
            </w:r>
          </w:p>
          <w:p w14:paraId="622C848A" w14:textId="77777777" w:rsidR="001A1F1B" w:rsidRPr="001A1F1B" w:rsidRDefault="001A1F1B" w:rsidP="001A1F1B">
            <w:pPr>
              <w:rPr>
                <w:rFonts w:ascii="Arial" w:hAnsi="Arial" w:cs="Arial"/>
                <w:sz w:val="20"/>
                <w:szCs w:val="20"/>
                <w:lang w:val="en-GB"/>
              </w:rPr>
            </w:pPr>
          </w:p>
        </w:tc>
        <w:tc>
          <w:tcPr>
            <w:tcW w:w="2384" w:type="pct"/>
          </w:tcPr>
          <w:p w14:paraId="60E59632" w14:textId="77777777" w:rsidR="00A043E7" w:rsidRDefault="00A043E7" w:rsidP="000C5C4A">
            <w:pPr>
              <w:rPr>
                <w:rFonts w:ascii="Arial" w:hAnsi="Arial" w:cs="Arial"/>
                <w:sz w:val="20"/>
                <w:szCs w:val="20"/>
                <w:lang w:val="en-GB"/>
              </w:rPr>
            </w:pPr>
          </w:p>
          <w:p w14:paraId="76957E1B" w14:textId="4EC24B4E" w:rsidR="0074651F" w:rsidRPr="000C5C4A" w:rsidRDefault="0074651F" w:rsidP="0086325A">
            <w:pPr>
              <w:rPr>
                <w:rFonts w:ascii="Arial" w:hAnsi="Arial" w:cs="Arial"/>
                <w:sz w:val="20"/>
                <w:szCs w:val="20"/>
                <w:lang w:val="en-GB"/>
              </w:rPr>
            </w:pPr>
            <w:r>
              <w:rPr>
                <w:rFonts w:ascii="Arial" w:hAnsi="Arial" w:cs="Arial"/>
                <w:sz w:val="20"/>
                <w:szCs w:val="20"/>
                <w:lang w:val="en-GB"/>
              </w:rPr>
              <w:t>The company shall establish a documented animal welfare policy. The animal welfare policy shall include the obligation to treat animals in compliance with legislation and in accordance with best practise.</w:t>
            </w:r>
            <w:r w:rsidR="00D83CE3">
              <w:rPr>
                <w:rFonts w:ascii="Arial" w:hAnsi="Arial" w:cs="Arial"/>
                <w:sz w:val="20"/>
                <w:szCs w:val="20"/>
                <w:lang w:val="en-GB"/>
              </w:rPr>
              <w:t xml:space="preserve"> </w:t>
            </w:r>
            <w:r w:rsidR="00D83CE3" w:rsidRPr="00D83CE3">
              <w:rPr>
                <w:rFonts w:ascii="Arial" w:hAnsi="Arial" w:cs="Arial"/>
                <w:sz w:val="20"/>
                <w:szCs w:val="20"/>
                <w:lang w:val="en-GB"/>
              </w:rPr>
              <w:t xml:space="preserve">Management shall ensure that relevant measurable </w:t>
            </w:r>
            <w:r w:rsidR="00D83CE3">
              <w:rPr>
                <w:rFonts w:ascii="Arial" w:hAnsi="Arial" w:cs="Arial"/>
                <w:sz w:val="20"/>
                <w:szCs w:val="20"/>
                <w:lang w:val="en-GB"/>
              </w:rPr>
              <w:t>animal welfare</w:t>
            </w:r>
            <w:r w:rsidR="00D83CE3" w:rsidRPr="00D83CE3">
              <w:rPr>
                <w:rFonts w:ascii="Arial" w:hAnsi="Arial" w:cs="Arial"/>
                <w:sz w:val="20"/>
                <w:szCs w:val="20"/>
                <w:lang w:val="en-GB"/>
              </w:rPr>
              <w:t xml:space="preserve"> objectives are monitored. </w:t>
            </w:r>
          </w:p>
        </w:tc>
        <w:tc>
          <w:tcPr>
            <w:tcW w:w="2112" w:type="pct"/>
          </w:tcPr>
          <w:p w14:paraId="462FF11B" w14:textId="77777777" w:rsidR="0074651F" w:rsidRDefault="0074651F" w:rsidP="000C5C4A">
            <w:pPr>
              <w:jc w:val="center"/>
              <w:rPr>
                <w:rFonts w:ascii="Arial" w:hAnsi="Arial" w:cs="Arial"/>
                <w:sz w:val="20"/>
                <w:szCs w:val="20"/>
                <w:lang w:val="en-GB"/>
              </w:rPr>
            </w:pPr>
          </w:p>
          <w:p w14:paraId="74162747" w14:textId="7D6BE9D1" w:rsidR="00522D00" w:rsidRDefault="00A310C3" w:rsidP="00A310C3">
            <w:pPr>
              <w:rPr>
                <w:rFonts w:ascii="Arial" w:hAnsi="Arial" w:cs="Arial"/>
                <w:sz w:val="20"/>
                <w:szCs w:val="20"/>
                <w:lang w:val="en-GB"/>
              </w:rPr>
            </w:pPr>
            <w:r w:rsidRPr="00A310C3">
              <w:rPr>
                <w:rFonts w:ascii="Arial" w:hAnsi="Arial" w:cs="Arial"/>
                <w:sz w:val="20"/>
                <w:szCs w:val="20"/>
                <w:lang w:val="en-GB"/>
              </w:rPr>
              <w:t>The company shall establish a documented animal welfare policy. The animal welfare policy shall include the obligation to treat animals in compliance with legislation and in accordance with best practise.</w:t>
            </w:r>
          </w:p>
        </w:tc>
      </w:tr>
      <w:tr w:rsidR="00A043E7" w:rsidRPr="00C03430" w14:paraId="1430466C" w14:textId="77777777" w:rsidTr="00522D00">
        <w:tc>
          <w:tcPr>
            <w:tcW w:w="504" w:type="pct"/>
            <w:tcBorders>
              <w:top w:val="single" w:sz="4" w:space="0" w:color="auto"/>
              <w:bottom w:val="single" w:sz="4" w:space="0" w:color="auto"/>
            </w:tcBorders>
            <w:shd w:val="clear" w:color="auto" w:fill="00B0F0"/>
          </w:tcPr>
          <w:p w14:paraId="0E3EFD8E" w14:textId="77777777" w:rsidR="00A043E7" w:rsidRDefault="00A043E7" w:rsidP="000C5C4A">
            <w:pPr>
              <w:rPr>
                <w:rFonts w:ascii="Arial" w:hAnsi="Arial" w:cs="Arial"/>
                <w:sz w:val="20"/>
                <w:szCs w:val="20"/>
                <w:lang w:val="en-GB"/>
              </w:rPr>
            </w:pPr>
          </w:p>
          <w:p w14:paraId="2191FB11" w14:textId="77777777" w:rsidR="00A043E7" w:rsidRDefault="0074651F" w:rsidP="000C5C4A">
            <w:pPr>
              <w:rPr>
                <w:rFonts w:ascii="Arial" w:hAnsi="Arial" w:cs="Arial"/>
                <w:sz w:val="20"/>
                <w:szCs w:val="20"/>
                <w:lang w:val="en-GB"/>
              </w:rPr>
            </w:pPr>
            <w:r>
              <w:rPr>
                <w:rFonts w:ascii="Arial" w:hAnsi="Arial" w:cs="Arial"/>
                <w:sz w:val="20"/>
                <w:szCs w:val="20"/>
                <w:lang w:val="en-GB"/>
              </w:rPr>
              <w:t>1.3.5</w:t>
            </w:r>
          </w:p>
          <w:p w14:paraId="785983C7" w14:textId="77777777" w:rsidR="00A043E7" w:rsidRDefault="00A043E7" w:rsidP="000C5C4A">
            <w:pPr>
              <w:rPr>
                <w:rFonts w:ascii="Arial" w:hAnsi="Arial" w:cs="Arial"/>
                <w:sz w:val="20"/>
                <w:szCs w:val="20"/>
                <w:lang w:val="en-GB"/>
              </w:rPr>
            </w:pPr>
          </w:p>
          <w:p w14:paraId="1D2169DF" w14:textId="77777777" w:rsidR="00A043E7" w:rsidRDefault="00A043E7" w:rsidP="000C5C4A">
            <w:pPr>
              <w:rPr>
                <w:rFonts w:ascii="Arial" w:hAnsi="Arial" w:cs="Arial"/>
                <w:sz w:val="20"/>
                <w:szCs w:val="20"/>
                <w:lang w:val="en-GB"/>
              </w:rPr>
            </w:pPr>
          </w:p>
        </w:tc>
        <w:tc>
          <w:tcPr>
            <w:tcW w:w="2384" w:type="pct"/>
          </w:tcPr>
          <w:p w14:paraId="25E75E2A" w14:textId="77777777" w:rsidR="00A043E7" w:rsidRDefault="00A043E7" w:rsidP="000C5C4A">
            <w:pPr>
              <w:rPr>
                <w:rFonts w:ascii="Arial" w:hAnsi="Arial" w:cs="Arial"/>
                <w:sz w:val="20"/>
                <w:szCs w:val="20"/>
                <w:lang w:val="en-GB"/>
              </w:rPr>
            </w:pPr>
          </w:p>
          <w:p w14:paraId="3814360B" w14:textId="77777777" w:rsidR="0074651F" w:rsidRDefault="0074651F" w:rsidP="000C5C4A">
            <w:pPr>
              <w:rPr>
                <w:rFonts w:ascii="Arial" w:hAnsi="Arial" w:cs="Arial"/>
                <w:sz w:val="20"/>
                <w:szCs w:val="20"/>
                <w:lang w:val="en-GB"/>
              </w:rPr>
            </w:pPr>
            <w:r>
              <w:rPr>
                <w:rFonts w:ascii="Arial" w:hAnsi="Arial" w:cs="Arial"/>
                <w:sz w:val="20"/>
                <w:szCs w:val="20"/>
                <w:lang w:val="en-GB"/>
              </w:rPr>
              <w:t>Management shall ensure that the animal welfare policy is understood, communicated and implemented at all levels throughout the company.</w:t>
            </w:r>
          </w:p>
          <w:p w14:paraId="7A6A1417" w14:textId="77777777" w:rsidR="0074651F" w:rsidRPr="000C5C4A" w:rsidRDefault="0074651F" w:rsidP="000C5C4A">
            <w:pPr>
              <w:rPr>
                <w:rFonts w:ascii="Arial" w:hAnsi="Arial" w:cs="Arial"/>
                <w:sz w:val="20"/>
                <w:szCs w:val="20"/>
                <w:lang w:val="en-GB"/>
              </w:rPr>
            </w:pPr>
          </w:p>
        </w:tc>
        <w:tc>
          <w:tcPr>
            <w:tcW w:w="2112" w:type="pct"/>
          </w:tcPr>
          <w:p w14:paraId="70FFEF5C" w14:textId="77777777" w:rsidR="0074651F" w:rsidRDefault="0074651F" w:rsidP="000C5C4A">
            <w:pPr>
              <w:jc w:val="center"/>
              <w:rPr>
                <w:rFonts w:ascii="Arial" w:hAnsi="Arial" w:cs="Arial"/>
                <w:sz w:val="20"/>
                <w:szCs w:val="20"/>
                <w:lang w:val="en-GB"/>
              </w:rPr>
            </w:pPr>
          </w:p>
          <w:p w14:paraId="69A008F1" w14:textId="77777777" w:rsidR="00522D00" w:rsidRDefault="00522D00" w:rsidP="000C5C4A">
            <w:pPr>
              <w:jc w:val="center"/>
              <w:rPr>
                <w:rFonts w:ascii="Arial" w:hAnsi="Arial" w:cs="Arial"/>
                <w:sz w:val="20"/>
                <w:szCs w:val="20"/>
                <w:lang w:val="en-GB"/>
              </w:rPr>
            </w:pPr>
          </w:p>
          <w:p w14:paraId="3C15321D" w14:textId="4F2059DA" w:rsidR="00522D00" w:rsidRDefault="00522D00" w:rsidP="000C5C4A">
            <w:pPr>
              <w:jc w:val="center"/>
              <w:rPr>
                <w:rFonts w:ascii="Arial" w:hAnsi="Arial" w:cs="Arial"/>
                <w:sz w:val="20"/>
                <w:szCs w:val="20"/>
                <w:lang w:val="en-GB"/>
              </w:rPr>
            </w:pPr>
            <w:r>
              <w:rPr>
                <w:rFonts w:ascii="Arial" w:hAnsi="Arial" w:cs="Arial"/>
                <w:sz w:val="20"/>
                <w:szCs w:val="20"/>
                <w:lang w:val="en-GB"/>
              </w:rPr>
              <w:t>NC</w:t>
            </w:r>
          </w:p>
        </w:tc>
      </w:tr>
      <w:tr w:rsidR="00A043E7" w:rsidRPr="006D01AB" w14:paraId="1E89AB2A" w14:textId="77777777" w:rsidTr="00522D00">
        <w:tc>
          <w:tcPr>
            <w:tcW w:w="504" w:type="pct"/>
            <w:tcBorders>
              <w:top w:val="single" w:sz="4" w:space="0" w:color="auto"/>
            </w:tcBorders>
            <w:shd w:val="clear" w:color="auto" w:fill="00B050"/>
          </w:tcPr>
          <w:p w14:paraId="36E3DA08" w14:textId="77777777" w:rsidR="00A043E7" w:rsidRDefault="00A043E7" w:rsidP="000C5C4A">
            <w:pPr>
              <w:rPr>
                <w:rFonts w:ascii="Arial" w:hAnsi="Arial" w:cs="Arial"/>
                <w:sz w:val="20"/>
                <w:szCs w:val="20"/>
                <w:lang w:val="en-GB"/>
              </w:rPr>
            </w:pPr>
          </w:p>
        </w:tc>
        <w:tc>
          <w:tcPr>
            <w:tcW w:w="2384" w:type="pct"/>
          </w:tcPr>
          <w:p w14:paraId="6EFA7616" w14:textId="77777777" w:rsidR="00130F41" w:rsidRDefault="00130F41" w:rsidP="000C5C4A">
            <w:pPr>
              <w:rPr>
                <w:rFonts w:ascii="Arial" w:hAnsi="Arial" w:cs="Arial"/>
                <w:sz w:val="20"/>
                <w:szCs w:val="20"/>
                <w:lang w:val="en-GB"/>
              </w:rPr>
            </w:pPr>
          </w:p>
          <w:p w14:paraId="7D008A40" w14:textId="6A2F3ABD" w:rsidR="00691C28" w:rsidRPr="000C5C4A" w:rsidRDefault="00691C28" w:rsidP="000C5C4A">
            <w:pPr>
              <w:rPr>
                <w:rFonts w:ascii="Arial" w:hAnsi="Arial" w:cs="Arial"/>
                <w:sz w:val="20"/>
                <w:szCs w:val="20"/>
                <w:lang w:val="en-GB"/>
              </w:rPr>
            </w:pPr>
            <w:r>
              <w:rPr>
                <w:rFonts w:ascii="Arial" w:hAnsi="Arial" w:cs="Arial"/>
                <w:sz w:val="20"/>
                <w:szCs w:val="20"/>
                <w:lang w:val="en-GB"/>
              </w:rPr>
              <w:t>Deleted</w:t>
            </w:r>
            <w:r w:rsidR="008504DF">
              <w:rPr>
                <w:rFonts w:ascii="Arial" w:hAnsi="Arial" w:cs="Arial"/>
                <w:sz w:val="20"/>
                <w:szCs w:val="20"/>
                <w:lang w:val="en-GB"/>
              </w:rPr>
              <w:t xml:space="preserve"> (now covered by 1.3.4)</w:t>
            </w:r>
          </w:p>
        </w:tc>
        <w:tc>
          <w:tcPr>
            <w:tcW w:w="2112" w:type="pct"/>
          </w:tcPr>
          <w:p w14:paraId="18C4C704" w14:textId="51F7C191" w:rsidR="00A043E7" w:rsidRDefault="00A043E7" w:rsidP="000C5C4A">
            <w:pPr>
              <w:jc w:val="center"/>
              <w:rPr>
                <w:rFonts w:ascii="Arial" w:hAnsi="Arial" w:cs="Arial"/>
                <w:sz w:val="20"/>
                <w:szCs w:val="20"/>
                <w:lang w:val="en-GB"/>
              </w:rPr>
            </w:pPr>
          </w:p>
          <w:p w14:paraId="7CEB1537" w14:textId="77777777" w:rsidR="00522D00" w:rsidRDefault="005C3496" w:rsidP="005C3496">
            <w:pPr>
              <w:rPr>
                <w:rFonts w:ascii="Arial" w:hAnsi="Arial" w:cs="Arial"/>
                <w:sz w:val="20"/>
                <w:szCs w:val="20"/>
                <w:lang w:val="en-GB"/>
              </w:rPr>
            </w:pPr>
            <w:r w:rsidRPr="005C3496">
              <w:rPr>
                <w:rFonts w:ascii="Arial" w:hAnsi="Arial" w:cs="Arial"/>
                <w:sz w:val="20"/>
                <w:szCs w:val="20"/>
                <w:lang w:val="en-GB"/>
              </w:rPr>
              <w:t>The company shall keep records of measures taken to improve animal welfare. Evaluation of these records shall be included in the management review (section 1.7)</w:t>
            </w:r>
          </w:p>
          <w:p w14:paraId="5013B167" w14:textId="5C3EAB8A" w:rsidR="00691C28" w:rsidRDefault="00691C28" w:rsidP="005C3496">
            <w:pPr>
              <w:rPr>
                <w:rFonts w:ascii="Arial" w:hAnsi="Arial" w:cs="Arial"/>
                <w:sz w:val="20"/>
                <w:szCs w:val="20"/>
                <w:lang w:val="en-GB"/>
              </w:rPr>
            </w:pPr>
          </w:p>
        </w:tc>
      </w:tr>
    </w:tbl>
    <w:p w14:paraId="22782F92" w14:textId="77777777" w:rsidR="000C5C4A" w:rsidRDefault="000C5C4A" w:rsidP="000C5C4A">
      <w:pPr>
        <w:rPr>
          <w:lang w:val="en-US"/>
        </w:rPr>
      </w:pPr>
    </w:p>
    <w:p w14:paraId="3CA7409B" w14:textId="387ADF2C" w:rsidR="0074651F" w:rsidRPr="000C5C4A" w:rsidRDefault="009623D1" w:rsidP="000C5C4A">
      <w:pPr>
        <w:rPr>
          <w:lang w:val="en-US"/>
        </w:rPr>
      </w:pPr>
      <w:r>
        <w:rPr>
          <w:lang w:val="en-US"/>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29"/>
        <w:gridCol w:w="3923"/>
      </w:tblGrid>
      <w:tr w:rsidR="000C5C4A" w:rsidRPr="000C5C4A" w14:paraId="60F9A999" w14:textId="77777777" w:rsidTr="00130F41">
        <w:tc>
          <w:tcPr>
            <w:tcW w:w="504" w:type="pct"/>
            <w:tcBorders>
              <w:bottom w:val="single" w:sz="4" w:space="0" w:color="auto"/>
            </w:tcBorders>
          </w:tcPr>
          <w:p w14:paraId="776652F2"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1.4</w:t>
            </w:r>
          </w:p>
        </w:tc>
        <w:tc>
          <w:tcPr>
            <w:tcW w:w="2384" w:type="pct"/>
          </w:tcPr>
          <w:p w14:paraId="2B89098C"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Environment and Working Environment Policies</w:t>
            </w:r>
            <w:r w:rsidRPr="000C5C4A">
              <w:rPr>
                <w:rFonts w:ascii="Arial" w:hAnsi="Arial" w:cs="Arial"/>
                <w:b/>
                <w:sz w:val="20"/>
                <w:szCs w:val="20"/>
                <w:lang w:val="en-GB"/>
              </w:rPr>
              <w:br/>
            </w:r>
          </w:p>
        </w:tc>
        <w:tc>
          <w:tcPr>
            <w:tcW w:w="2112" w:type="pct"/>
          </w:tcPr>
          <w:p w14:paraId="43400E9C" w14:textId="77777777" w:rsidR="000C5C4A" w:rsidRDefault="000C5C4A" w:rsidP="000C5C4A">
            <w:pPr>
              <w:jc w:val="center"/>
              <w:rPr>
                <w:rFonts w:ascii="Arial" w:hAnsi="Arial" w:cs="Arial"/>
                <w:b/>
                <w:bCs/>
                <w:sz w:val="20"/>
                <w:szCs w:val="20"/>
                <w:lang w:val="en-GB"/>
              </w:rPr>
            </w:pPr>
          </w:p>
          <w:p w14:paraId="0B7D4CD8" w14:textId="4EEBAA7D" w:rsidR="000C5C4A" w:rsidRPr="000C5C4A" w:rsidRDefault="00130F41"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44ABE100" w14:textId="77777777" w:rsidTr="00130F41">
        <w:tc>
          <w:tcPr>
            <w:tcW w:w="504" w:type="pct"/>
            <w:tcBorders>
              <w:bottom w:val="single" w:sz="4" w:space="0" w:color="auto"/>
            </w:tcBorders>
            <w:shd w:val="clear" w:color="auto" w:fill="00B0F0"/>
          </w:tcPr>
          <w:p w14:paraId="64EC3616" w14:textId="77777777" w:rsidR="000C5C4A" w:rsidRPr="000C5C4A" w:rsidRDefault="000C5C4A" w:rsidP="000C5C4A">
            <w:pPr>
              <w:rPr>
                <w:rFonts w:ascii="Arial" w:hAnsi="Arial" w:cs="Arial"/>
                <w:sz w:val="20"/>
                <w:szCs w:val="20"/>
                <w:lang w:val="en-GB"/>
              </w:rPr>
            </w:pPr>
          </w:p>
          <w:p w14:paraId="54E3CC3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1.4.1</w:t>
            </w:r>
          </w:p>
          <w:p w14:paraId="421E8591" w14:textId="77777777" w:rsidR="000C5C4A" w:rsidRPr="000C5C4A" w:rsidRDefault="000C5C4A" w:rsidP="000C5C4A">
            <w:pPr>
              <w:rPr>
                <w:rFonts w:ascii="Arial" w:hAnsi="Arial" w:cs="Arial"/>
                <w:sz w:val="20"/>
                <w:szCs w:val="20"/>
                <w:lang w:val="en-GB"/>
              </w:rPr>
            </w:pPr>
          </w:p>
          <w:p w14:paraId="27F6E3DE" w14:textId="77777777" w:rsidR="000C5C4A" w:rsidRPr="000C5C4A" w:rsidRDefault="000C5C4A" w:rsidP="000C5C4A">
            <w:pPr>
              <w:rPr>
                <w:rFonts w:ascii="Arial" w:hAnsi="Arial" w:cs="Arial"/>
                <w:sz w:val="20"/>
                <w:szCs w:val="20"/>
                <w:lang w:val="en-GB"/>
              </w:rPr>
            </w:pPr>
          </w:p>
        </w:tc>
        <w:tc>
          <w:tcPr>
            <w:tcW w:w="2384" w:type="pct"/>
          </w:tcPr>
          <w:p w14:paraId="45908D78" w14:textId="77777777" w:rsidR="000C5C4A" w:rsidRPr="000C5C4A" w:rsidRDefault="000C5C4A" w:rsidP="000C5C4A">
            <w:pPr>
              <w:rPr>
                <w:rFonts w:ascii="Arial" w:hAnsi="Arial" w:cs="Arial"/>
                <w:sz w:val="20"/>
                <w:szCs w:val="20"/>
                <w:lang w:val="en-GB"/>
              </w:rPr>
            </w:pPr>
          </w:p>
          <w:p w14:paraId="148BF2B8" w14:textId="3C880A83" w:rsidR="000C5C4A" w:rsidRPr="000C5C4A" w:rsidRDefault="0074651F" w:rsidP="007B0C2B">
            <w:pPr>
              <w:rPr>
                <w:rFonts w:ascii="Arial" w:hAnsi="Arial" w:cs="Arial"/>
                <w:sz w:val="20"/>
                <w:szCs w:val="20"/>
                <w:lang w:val="en-GB"/>
              </w:rPr>
            </w:pPr>
            <w:r>
              <w:rPr>
                <w:rFonts w:ascii="Arial" w:hAnsi="Arial" w:cs="Arial"/>
                <w:sz w:val="20"/>
                <w:szCs w:val="20"/>
                <w:lang w:val="en-GB"/>
              </w:rPr>
              <w:t>The company</w:t>
            </w:r>
            <w:r w:rsidR="000C5C4A" w:rsidRPr="000C5C4A">
              <w:rPr>
                <w:rFonts w:ascii="Arial" w:hAnsi="Arial" w:cs="Arial"/>
                <w:sz w:val="20"/>
                <w:szCs w:val="20"/>
                <w:lang w:val="en-GB"/>
              </w:rPr>
              <w:t xml:space="preserve"> shall establish environmental objectives. Relevant measurable objectives shall be monitored to ensure that the environmental activities are in accordance with both legislation and company requirements, including a</w:t>
            </w:r>
            <w:r w:rsidR="002B23E6">
              <w:rPr>
                <w:rFonts w:ascii="Arial" w:hAnsi="Arial" w:cs="Arial"/>
                <w:sz w:val="20"/>
                <w:szCs w:val="20"/>
                <w:lang w:val="en-GB"/>
              </w:rPr>
              <w:t>n</w:t>
            </w:r>
            <w:r w:rsidR="000C5C4A" w:rsidRPr="000C5C4A">
              <w:rPr>
                <w:rFonts w:ascii="Arial" w:hAnsi="Arial" w:cs="Arial"/>
                <w:sz w:val="20"/>
                <w:szCs w:val="20"/>
                <w:lang w:val="en-GB"/>
              </w:rPr>
              <w:t xml:space="preserve"> effort to reduce the external environmental impact of the production.</w:t>
            </w:r>
            <w:r w:rsidR="00906657">
              <w:rPr>
                <w:rFonts w:ascii="Arial" w:hAnsi="Arial" w:cs="Arial"/>
                <w:sz w:val="20"/>
                <w:szCs w:val="20"/>
                <w:lang w:val="en-GB"/>
              </w:rPr>
              <w:t xml:space="preserve"> </w:t>
            </w:r>
          </w:p>
        </w:tc>
        <w:tc>
          <w:tcPr>
            <w:tcW w:w="2112" w:type="pct"/>
          </w:tcPr>
          <w:p w14:paraId="4D762DE2" w14:textId="77777777" w:rsidR="00E274C3" w:rsidRDefault="00E274C3" w:rsidP="000C5C4A">
            <w:pPr>
              <w:jc w:val="center"/>
              <w:rPr>
                <w:rFonts w:ascii="Arial" w:hAnsi="Arial" w:cs="Arial"/>
                <w:sz w:val="20"/>
                <w:szCs w:val="20"/>
                <w:lang w:val="en-GB"/>
              </w:rPr>
            </w:pPr>
          </w:p>
          <w:p w14:paraId="59187A5F" w14:textId="7EC0C60F" w:rsidR="00522D00" w:rsidRDefault="00906657" w:rsidP="00906657">
            <w:pPr>
              <w:rPr>
                <w:rFonts w:ascii="Arial" w:hAnsi="Arial" w:cs="Arial"/>
                <w:sz w:val="20"/>
                <w:szCs w:val="20"/>
                <w:lang w:val="en-GB"/>
              </w:rPr>
            </w:pPr>
            <w:r w:rsidRPr="00906657">
              <w:rPr>
                <w:rFonts w:ascii="Arial" w:hAnsi="Arial" w:cs="Arial"/>
                <w:sz w:val="20"/>
                <w:szCs w:val="20"/>
                <w:lang w:val="en-GB"/>
              </w:rPr>
              <w:t>The company shall establish environmental objectives. Relevant measurable objectives shall be monitored to ensure that the environmental activities are in accordance with both legislation and company requirements, including a continuous effort to reduce the external environmental impact of the production.</w:t>
            </w:r>
          </w:p>
          <w:p w14:paraId="07362EBE" w14:textId="3BF274DB" w:rsidR="00522D00" w:rsidRPr="000C5C4A" w:rsidRDefault="00522D00" w:rsidP="000C5C4A">
            <w:pPr>
              <w:jc w:val="center"/>
              <w:rPr>
                <w:rFonts w:ascii="Arial" w:hAnsi="Arial" w:cs="Arial"/>
                <w:sz w:val="20"/>
                <w:szCs w:val="20"/>
                <w:lang w:val="en-GB"/>
              </w:rPr>
            </w:pPr>
          </w:p>
        </w:tc>
      </w:tr>
      <w:tr w:rsidR="000C5C4A" w:rsidRPr="00C03430" w14:paraId="69B5BF84" w14:textId="77777777" w:rsidTr="00130F41">
        <w:tc>
          <w:tcPr>
            <w:tcW w:w="504" w:type="pct"/>
            <w:tcBorders>
              <w:bottom w:val="single" w:sz="4" w:space="0" w:color="auto"/>
            </w:tcBorders>
            <w:shd w:val="clear" w:color="auto" w:fill="00B0F0"/>
          </w:tcPr>
          <w:p w14:paraId="10E39CC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1.4.2</w:t>
            </w:r>
          </w:p>
        </w:tc>
        <w:tc>
          <w:tcPr>
            <w:tcW w:w="2384" w:type="pct"/>
          </w:tcPr>
          <w:p w14:paraId="07019D90" w14:textId="77777777" w:rsidR="000C5C4A" w:rsidRDefault="000C5C4A" w:rsidP="0064641D">
            <w:pPr>
              <w:rPr>
                <w:rFonts w:ascii="Arial" w:hAnsi="Arial" w:cs="Arial"/>
                <w:sz w:val="20"/>
                <w:szCs w:val="20"/>
                <w:lang w:val="en-GB"/>
              </w:rPr>
            </w:pPr>
            <w:r w:rsidRPr="000C5C4A">
              <w:rPr>
                <w:rFonts w:ascii="Arial" w:hAnsi="Arial" w:cs="Arial"/>
                <w:sz w:val="20"/>
                <w:szCs w:val="20"/>
                <w:lang w:val="en-GB"/>
              </w:rPr>
              <w:br/>
              <w:t xml:space="preserve">The company shall demonstrate activities to reduce or minimise the external environmental </w:t>
            </w:r>
            <w:r w:rsidRPr="000C5C4A">
              <w:rPr>
                <w:rFonts w:ascii="Arial" w:hAnsi="Arial" w:cs="Arial"/>
                <w:sz w:val="20"/>
                <w:szCs w:val="20"/>
                <w:lang w:val="en-GB"/>
              </w:rPr>
              <w:lastRenderedPageBreak/>
              <w:t xml:space="preserve">impact. The environmental impact shall be reviewed annually </w:t>
            </w:r>
            <w:proofErr w:type="gramStart"/>
            <w:r w:rsidRPr="000C5C4A">
              <w:rPr>
                <w:rFonts w:ascii="Arial" w:hAnsi="Arial" w:cs="Arial"/>
                <w:sz w:val="20"/>
                <w:szCs w:val="20"/>
                <w:lang w:val="en-GB"/>
              </w:rPr>
              <w:t>in order to</w:t>
            </w:r>
            <w:proofErr w:type="gramEnd"/>
            <w:r w:rsidRPr="000C5C4A">
              <w:rPr>
                <w:rFonts w:ascii="Arial" w:hAnsi="Arial" w:cs="Arial"/>
                <w:sz w:val="20"/>
                <w:szCs w:val="20"/>
                <w:lang w:val="en-GB"/>
              </w:rPr>
              <w:t xml:space="preserve"> improve sustaina</w:t>
            </w:r>
            <w:r w:rsidR="0064641D">
              <w:rPr>
                <w:rFonts w:ascii="Arial" w:hAnsi="Arial" w:cs="Arial"/>
                <w:sz w:val="20"/>
                <w:szCs w:val="20"/>
                <w:lang w:val="en-GB"/>
              </w:rPr>
              <w:t>b</w:t>
            </w:r>
            <w:r w:rsidRPr="000C5C4A">
              <w:rPr>
                <w:rFonts w:ascii="Arial" w:hAnsi="Arial" w:cs="Arial"/>
                <w:sz w:val="20"/>
                <w:szCs w:val="20"/>
                <w:lang w:val="en-GB"/>
              </w:rPr>
              <w:t xml:space="preserve">ility of the production. </w:t>
            </w:r>
          </w:p>
          <w:p w14:paraId="6406640B" w14:textId="77777777" w:rsidR="0074651F" w:rsidRPr="000C5C4A" w:rsidRDefault="0074651F" w:rsidP="0064641D">
            <w:pPr>
              <w:rPr>
                <w:rFonts w:ascii="Arial" w:hAnsi="Arial" w:cs="Arial"/>
                <w:sz w:val="20"/>
                <w:szCs w:val="20"/>
                <w:lang w:val="en-GB"/>
              </w:rPr>
            </w:pPr>
          </w:p>
        </w:tc>
        <w:tc>
          <w:tcPr>
            <w:tcW w:w="2112" w:type="pct"/>
          </w:tcPr>
          <w:p w14:paraId="659C6B41" w14:textId="77777777" w:rsidR="00E274C3" w:rsidRDefault="00E274C3" w:rsidP="000C5C4A">
            <w:pPr>
              <w:jc w:val="center"/>
              <w:rPr>
                <w:rFonts w:ascii="Arial" w:hAnsi="Arial" w:cs="Arial"/>
                <w:sz w:val="20"/>
                <w:szCs w:val="20"/>
                <w:lang w:val="en-GB"/>
              </w:rPr>
            </w:pPr>
          </w:p>
          <w:p w14:paraId="68ADE238" w14:textId="77777777" w:rsidR="00522D00" w:rsidRDefault="00522D00" w:rsidP="000C5C4A">
            <w:pPr>
              <w:jc w:val="center"/>
              <w:rPr>
                <w:rFonts w:ascii="Arial" w:hAnsi="Arial" w:cs="Arial"/>
                <w:sz w:val="20"/>
                <w:szCs w:val="20"/>
                <w:lang w:val="en-GB"/>
              </w:rPr>
            </w:pPr>
          </w:p>
          <w:p w14:paraId="178523A9" w14:textId="4A00767C"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5B22C397" w14:textId="77777777" w:rsidTr="00130F41">
        <w:tc>
          <w:tcPr>
            <w:tcW w:w="504" w:type="pct"/>
            <w:tcBorders>
              <w:bottom w:val="single" w:sz="4" w:space="0" w:color="auto"/>
            </w:tcBorders>
            <w:shd w:val="clear" w:color="auto" w:fill="00B050"/>
          </w:tcPr>
          <w:p w14:paraId="7C8122D6" w14:textId="77777777" w:rsidR="000C5C4A" w:rsidRPr="000C5C4A" w:rsidRDefault="000C5C4A" w:rsidP="000C5C4A">
            <w:pPr>
              <w:rPr>
                <w:rFonts w:ascii="Arial" w:hAnsi="Arial" w:cs="Arial"/>
                <w:sz w:val="20"/>
                <w:szCs w:val="20"/>
              </w:rPr>
            </w:pPr>
            <w:r w:rsidRPr="000C5C4A">
              <w:rPr>
                <w:shd w:val="clear" w:color="auto" w:fill="FFFFFF"/>
                <w:lang w:val="en-GB"/>
              </w:rPr>
              <w:br/>
            </w:r>
            <w:r w:rsidRPr="000C5C4A">
              <w:rPr>
                <w:rFonts w:ascii="Arial" w:hAnsi="Arial" w:cs="Arial"/>
                <w:sz w:val="20"/>
                <w:szCs w:val="20"/>
              </w:rPr>
              <w:t>1.4.3</w:t>
            </w:r>
          </w:p>
        </w:tc>
        <w:tc>
          <w:tcPr>
            <w:tcW w:w="2384" w:type="pct"/>
          </w:tcPr>
          <w:p w14:paraId="1E6C0D7E" w14:textId="29CF8B7B" w:rsidR="000C5C4A" w:rsidRPr="00FA0AE9" w:rsidRDefault="000C5C4A" w:rsidP="00FA0AE9">
            <w:pPr>
              <w:shd w:val="clear" w:color="auto" w:fill="FFFFFF"/>
              <w:rPr>
                <w:rFonts w:ascii="Arial" w:hAnsi="Arial" w:cs="Arial"/>
                <w:sz w:val="20"/>
                <w:szCs w:val="20"/>
                <w:highlight w:val="yellow"/>
                <w:lang w:val="en-GB"/>
              </w:rPr>
            </w:pPr>
            <w:r w:rsidRPr="00FA0AE9">
              <w:rPr>
                <w:rFonts w:ascii="Arial" w:hAnsi="Arial" w:cs="Arial"/>
                <w:sz w:val="20"/>
                <w:szCs w:val="20"/>
                <w:highlight w:val="yellow"/>
                <w:shd w:val="clear" w:color="auto" w:fill="FFFFFF"/>
                <w:lang w:val="en-GB"/>
              </w:rPr>
              <w:br/>
            </w:r>
            <w:r w:rsidR="00FA0AE9" w:rsidRPr="007B0C2B">
              <w:rPr>
                <w:rFonts w:ascii="Arial" w:hAnsi="Arial" w:cs="Arial"/>
                <w:sz w:val="20"/>
                <w:szCs w:val="20"/>
                <w:lang w:val="en-GB"/>
              </w:rPr>
              <w:t>The company shall identify and review (e.g. self-assessment using internal audits and on-site inspections) the company culture, including resources and work environment needed to ensure food safety, animal welfare and product quality</w:t>
            </w:r>
          </w:p>
        </w:tc>
        <w:tc>
          <w:tcPr>
            <w:tcW w:w="2112" w:type="pct"/>
          </w:tcPr>
          <w:p w14:paraId="324E6CBF" w14:textId="77777777" w:rsidR="000C5C4A" w:rsidRDefault="000C5C4A" w:rsidP="000C5C4A">
            <w:pPr>
              <w:shd w:val="clear" w:color="auto" w:fill="FFFFFF"/>
              <w:jc w:val="center"/>
              <w:rPr>
                <w:rFonts w:ascii="Arial" w:hAnsi="Arial" w:cs="Arial"/>
                <w:sz w:val="20"/>
                <w:szCs w:val="20"/>
                <w:shd w:val="clear" w:color="auto" w:fill="FFFFFF"/>
                <w:lang w:val="en-GB"/>
              </w:rPr>
            </w:pPr>
          </w:p>
          <w:p w14:paraId="44976CF1" w14:textId="77777777" w:rsidR="0024536A" w:rsidRPr="000C5C4A" w:rsidRDefault="0024536A" w:rsidP="0024536A">
            <w:pPr>
              <w:shd w:val="clear" w:color="auto" w:fill="FFFFFF"/>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The company shall be responsible for worker health and safety. This responsibility shall be established in an internal work safety organisation. Internal assessment of the workplaces shall be carried out at least every 3 years.</w:t>
            </w:r>
          </w:p>
          <w:p w14:paraId="05AEB5CB" w14:textId="77777777" w:rsidR="00E274C3" w:rsidRDefault="00E274C3" w:rsidP="000C5C4A">
            <w:pPr>
              <w:shd w:val="clear" w:color="auto" w:fill="FFFFFF"/>
              <w:jc w:val="center"/>
              <w:rPr>
                <w:rFonts w:ascii="Arial" w:hAnsi="Arial" w:cs="Arial"/>
                <w:sz w:val="20"/>
                <w:szCs w:val="20"/>
                <w:shd w:val="clear" w:color="auto" w:fill="FFFFFF"/>
                <w:lang w:val="en-GB"/>
              </w:rPr>
            </w:pPr>
          </w:p>
          <w:p w14:paraId="1A80D2C6" w14:textId="50327A68" w:rsidR="00E274C3" w:rsidRPr="000C5C4A" w:rsidRDefault="00E274C3" w:rsidP="000C5C4A">
            <w:pPr>
              <w:shd w:val="clear" w:color="auto" w:fill="FFFFFF"/>
              <w:jc w:val="center"/>
              <w:rPr>
                <w:rFonts w:ascii="Arial" w:hAnsi="Arial" w:cs="Arial"/>
                <w:sz w:val="20"/>
                <w:szCs w:val="20"/>
                <w:shd w:val="clear" w:color="auto" w:fill="FFFFFF"/>
                <w:lang w:val="en-GB"/>
              </w:rPr>
            </w:pPr>
          </w:p>
        </w:tc>
      </w:tr>
    </w:tbl>
    <w:p w14:paraId="5FB66F41" w14:textId="77777777" w:rsidR="00AC56A7" w:rsidRPr="000C5C4A" w:rsidRDefault="00AC56A7" w:rsidP="000C5C4A">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29"/>
        <w:gridCol w:w="3923"/>
      </w:tblGrid>
      <w:tr w:rsidR="000C5C4A" w:rsidRPr="000C5C4A" w14:paraId="69583812" w14:textId="77777777" w:rsidTr="00130F41">
        <w:tc>
          <w:tcPr>
            <w:tcW w:w="504" w:type="pct"/>
            <w:tcBorders>
              <w:top w:val="single" w:sz="4" w:space="0" w:color="auto"/>
              <w:bottom w:val="single" w:sz="4" w:space="0" w:color="auto"/>
            </w:tcBorders>
          </w:tcPr>
          <w:p w14:paraId="74D6E847"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1.5</w:t>
            </w:r>
          </w:p>
        </w:tc>
        <w:tc>
          <w:tcPr>
            <w:tcW w:w="2384" w:type="pct"/>
            <w:tcBorders>
              <w:top w:val="single" w:sz="4" w:space="0" w:color="auto"/>
            </w:tcBorders>
          </w:tcPr>
          <w:p w14:paraId="7399D98F" w14:textId="77777777" w:rsidR="000C5C4A" w:rsidRDefault="000C5C4A" w:rsidP="000C5C4A">
            <w:pPr>
              <w:rPr>
                <w:rFonts w:ascii="Arial" w:hAnsi="Arial" w:cs="Arial"/>
                <w:b/>
                <w:sz w:val="20"/>
                <w:szCs w:val="20"/>
                <w:lang w:val="en-GB"/>
              </w:rPr>
            </w:pPr>
            <w:r w:rsidRPr="000C5C4A">
              <w:rPr>
                <w:rFonts w:ascii="Arial" w:hAnsi="Arial" w:cs="Arial"/>
                <w:b/>
                <w:sz w:val="20"/>
                <w:szCs w:val="20"/>
                <w:lang w:val="en-GB"/>
              </w:rPr>
              <w:br/>
              <w:t>Internal audit</w:t>
            </w:r>
          </w:p>
          <w:p w14:paraId="703C4732" w14:textId="77777777" w:rsidR="000C5C4A" w:rsidRPr="000C5C4A" w:rsidRDefault="000C5C4A" w:rsidP="000C5C4A">
            <w:pPr>
              <w:rPr>
                <w:rFonts w:ascii="Arial" w:hAnsi="Arial" w:cs="Arial"/>
                <w:b/>
                <w:sz w:val="20"/>
                <w:szCs w:val="20"/>
                <w:lang w:val="en-GB"/>
              </w:rPr>
            </w:pPr>
          </w:p>
        </w:tc>
        <w:tc>
          <w:tcPr>
            <w:tcW w:w="2112" w:type="pct"/>
            <w:tcBorders>
              <w:top w:val="single" w:sz="4" w:space="0" w:color="auto"/>
            </w:tcBorders>
          </w:tcPr>
          <w:p w14:paraId="538439EE" w14:textId="77777777" w:rsidR="000C5C4A" w:rsidRDefault="000C5C4A" w:rsidP="000C5C4A">
            <w:pPr>
              <w:jc w:val="center"/>
              <w:rPr>
                <w:rFonts w:ascii="Arial" w:hAnsi="Arial" w:cs="Arial"/>
                <w:b/>
                <w:bCs/>
                <w:sz w:val="20"/>
                <w:szCs w:val="20"/>
                <w:lang w:val="en-GB"/>
              </w:rPr>
            </w:pPr>
          </w:p>
          <w:p w14:paraId="12AF478A" w14:textId="6AE24C6A" w:rsidR="000C5C4A" w:rsidRPr="000C5C4A" w:rsidRDefault="00522D00"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78E371E4" w14:textId="77777777" w:rsidTr="00130F41">
        <w:tc>
          <w:tcPr>
            <w:tcW w:w="504" w:type="pct"/>
            <w:shd w:val="clear" w:color="auto" w:fill="00B050"/>
          </w:tcPr>
          <w:p w14:paraId="786BFA8E" w14:textId="77777777" w:rsidR="000C5C4A" w:rsidRPr="000C5C4A" w:rsidRDefault="000C5C4A" w:rsidP="000C5C4A">
            <w:pPr>
              <w:rPr>
                <w:rFonts w:ascii="Arial" w:hAnsi="Arial" w:cs="Arial"/>
                <w:sz w:val="20"/>
                <w:szCs w:val="20"/>
                <w:lang w:val="en-GB"/>
              </w:rPr>
            </w:pPr>
          </w:p>
          <w:p w14:paraId="617808A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1.5.1</w:t>
            </w:r>
          </w:p>
          <w:p w14:paraId="54EFE9D2" w14:textId="77777777" w:rsidR="000C5C4A" w:rsidRPr="000C5C4A" w:rsidRDefault="000C5C4A" w:rsidP="000C5C4A">
            <w:pPr>
              <w:rPr>
                <w:rFonts w:ascii="Arial" w:hAnsi="Arial" w:cs="Arial"/>
                <w:sz w:val="20"/>
                <w:szCs w:val="20"/>
                <w:lang w:val="en-GB"/>
              </w:rPr>
            </w:pPr>
          </w:p>
        </w:tc>
        <w:tc>
          <w:tcPr>
            <w:tcW w:w="2384" w:type="pct"/>
          </w:tcPr>
          <w:p w14:paraId="12E9F542" w14:textId="77777777" w:rsidR="000C5C4A" w:rsidRPr="000C5C4A" w:rsidRDefault="000C5C4A" w:rsidP="000C5C4A">
            <w:pPr>
              <w:rPr>
                <w:rFonts w:ascii="Arial" w:hAnsi="Arial" w:cs="Arial"/>
                <w:sz w:val="20"/>
                <w:szCs w:val="20"/>
                <w:lang w:val="en-GB"/>
              </w:rPr>
            </w:pPr>
          </w:p>
          <w:p w14:paraId="3472A1E5" w14:textId="77777777" w:rsidR="000C5C4A" w:rsidRPr="00B811A4" w:rsidRDefault="000C5C4A" w:rsidP="000C5C4A">
            <w:pPr>
              <w:rPr>
                <w:rFonts w:ascii="Arial" w:hAnsi="Arial" w:cs="Arial"/>
                <w:sz w:val="20"/>
                <w:szCs w:val="20"/>
                <w:lang w:val="en-GB"/>
              </w:rPr>
            </w:pPr>
            <w:r w:rsidRPr="00B811A4">
              <w:rPr>
                <w:rFonts w:ascii="Arial" w:hAnsi="Arial" w:cs="Arial"/>
                <w:sz w:val="20"/>
                <w:szCs w:val="20"/>
                <w:lang w:val="en-GB"/>
              </w:rPr>
              <w:t>The company shall have a documented internal audit system in place to cover the scope of the management system and all elements of this standard. Internal audits shall be based on the past performance of the activity and its significance in relation to quality</w:t>
            </w:r>
            <w:r w:rsidR="00D87160" w:rsidRPr="00B811A4">
              <w:rPr>
                <w:rFonts w:ascii="Arial" w:hAnsi="Arial" w:cs="Arial"/>
                <w:sz w:val="20"/>
                <w:szCs w:val="20"/>
                <w:lang w:val="en-GB"/>
              </w:rPr>
              <w:t>, animal welfare</w:t>
            </w:r>
            <w:r w:rsidRPr="00B811A4">
              <w:rPr>
                <w:rFonts w:ascii="Arial" w:hAnsi="Arial" w:cs="Arial"/>
                <w:sz w:val="20"/>
                <w:szCs w:val="20"/>
                <w:lang w:val="en-GB"/>
              </w:rPr>
              <w:t xml:space="preserve"> and food safety.</w:t>
            </w:r>
            <w:r w:rsidRPr="00B811A4">
              <w:rPr>
                <w:rFonts w:ascii="Arial" w:hAnsi="Arial" w:cs="Arial"/>
                <w:sz w:val="20"/>
                <w:szCs w:val="20"/>
                <w:lang w:val="en-GB"/>
              </w:rPr>
              <w:br/>
            </w:r>
          </w:p>
        </w:tc>
        <w:tc>
          <w:tcPr>
            <w:tcW w:w="2112" w:type="pct"/>
          </w:tcPr>
          <w:p w14:paraId="6CE5615A" w14:textId="77777777" w:rsidR="00E274C3" w:rsidRDefault="00E274C3" w:rsidP="000C5C4A">
            <w:pPr>
              <w:jc w:val="center"/>
              <w:rPr>
                <w:rFonts w:ascii="Arial" w:hAnsi="Arial" w:cs="Arial"/>
                <w:sz w:val="20"/>
                <w:szCs w:val="20"/>
                <w:lang w:val="en-GB"/>
              </w:rPr>
            </w:pPr>
          </w:p>
          <w:p w14:paraId="1737BD8C" w14:textId="77777777" w:rsidR="00522D00" w:rsidRDefault="00522D00" w:rsidP="000C5C4A">
            <w:pPr>
              <w:jc w:val="center"/>
              <w:rPr>
                <w:rFonts w:ascii="Arial" w:hAnsi="Arial" w:cs="Arial"/>
                <w:sz w:val="20"/>
                <w:szCs w:val="20"/>
                <w:lang w:val="en-GB"/>
              </w:rPr>
            </w:pPr>
          </w:p>
          <w:p w14:paraId="5BD7E001" w14:textId="77777777" w:rsidR="00522D00" w:rsidRDefault="00522D00" w:rsidP="000C5C4A">
            <w:pPr>
              <w:jc w:val="center"/>
              <w:rPr>
                <w:rFonts w:ascii="Arial" w:hAnsi="Arial" w:cs="Arial"/>
                <w:sz w:val="20"/>
                <w:szCs w:val="20"/>
                <w:lang w:val="en-GB"/>
              </w:rPr>
            </w:pPr>
          </w:p>
          <w:p w14:paraId="1AB04F6B" w14:textId="7E21A937"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0C5C4A" w14:paraId="627FBD30" w14:textId="77777777" w:rsidTr="00130F41">
        <w:tc>
          <w:tcPr>
            <w:tcW w:w="504" w:type="pct"/>
            <w:shd w:val="clear" w:color="auto" w:fill="00B0F0"/>
          </w:tcPr>
          <w:p w14:paraId="4895369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1.5.2</w:t>
            </w:r>
          </w:p>
        </w:tc>
        <w:tc>
          <w:tcPr>
            <w:tcW w:w="2384" w:type="pct"/>
          </w:tcPr>
          <w:p w14:paraId="1F5CBF0A" w14:textId="77777777" w:rsidR="000C5C4A" w:rsidRPr="00B811A4" w:rsidRDefault="000C5C4A" w:rsidP="00F37554">
            <w:pPr>
              <w:rPr>
                <w:rFonts w:ascii="Arial" w:hAnsi="Arial" w:cs="Arial"/>
                <w:sz w:val="20"/>
                <w:szCs w:val="20"/>
                <w:lang w:val="en-GB"/>
              </w:rPr>
            </w:pPr>
            <w:r w:rsidRPr="000C5C4A">
              <w:rPr>
                <w:rFonts w:ascii="Arial" w:hAnsi="Arial" w:cs="Arial"/>
                <w:sz w:val="20"/>
                <w:szCs w:val="20"/>
                <w:lang w:val="en-GB"/>
              </w:rPr>
              <w:br/>
            </w:r>
            <w:r w:rsidRPr="00B811A4">
              <w:rPr>
                <w:rFonts w:ascii="Arial" w:hAnsi="Arial" w:cs="Arial"/>
                <w:sz w:val="20"/>
                <w:szCs w:val="20"/>
                <w:lang w:val="en-GB"/>
              </w:rPr>
              <w:t xml:space="preserve">Trained and independent auditors shall make at least one internal audit </w:t>
            </w:r>
            <w:r w:rsidR="00961778" w:rsidRPr="00B811A4">
              <w:rPr>
                <w:rFonts w:ascii="Arial" w:hAnsi="Arial" w:cs="Arial"/>
                <w:sz w:val="20"/>
                <w:szCs w:val="20"/>
                <w:lang w:val="en-GB"/>
              </w:rPr>
              <w:t>every 12 months to</w:t>
            </w:r>
            <w:r w:rsidRPr="00B811A4">
              <w:rPr>
                <w:rFonts w:ascii="Arial" w:hAnsi="Arial" w:cs="Arial"/>
                <w:sz w:val="20"/>
                <w:szCs w:val="20"/>
                <w:lang w:val="en-GB"/>
              </w:rPr>
              <w:t xml:space="preserve"> ensure that the management system conforms and complies with the requirements of this standard. </w:t>
            </w:r>
            <w:r w:rsidR="00961778" w:rsidRPr="00B811A4">
              <w:rPr>
                <w:rFonts w:ascii="Arial" w:hAnsi="Arial" w:cs="Arial"/>
                <w:sz w:val="20"/>
                <w:szCs w:val="20"/>
                <w:lang w:val="en-GB"/>
              </w:rPr>
              <w:t>Nonconformities</w:t>
            </w:r>
            <w:r w:rsidRPr="00B811A4">
              <w:rPr>
                <w:rFonts w:ascii="Arial" w:hAnsi="Arial" w:cs="Arial"/>
                <w:sz w:val="20"/>
                <w:szCs w:val="20"/>
                <w:lang w:val="en-GB"/>
              </w:rPr>
              <w:t xml:space="preserve"> and corrective actions shall be documented. </w:t>
            </w:r>
            <w:r w:rsidRPr="00B811A4">
              <w:rPr>
                <w:rFonts w:ascii="Arial" w:hAnsi="Arial" w:cs="Arial"/>
                <w:sz w:val="20"/>
                <w:szCs w:val="20"/>
                <w:lang w:val="en-GB"/>
              </w:rPr>
              <w:br/>
            </w:r>
          </w:p>
        </w:tc>
        <w:tc>
          <w:tcPr>
            <w:tcW w:w="2112" w:type="pct"/>
          </w:tcPr>
          <w:p w14:paraId="14291D44" w14:textId="77777777" w:rsidR="00E274C3" w:rsidRDefault="00E274C3" w:rsidP="000C5C4A">
            <w:pPr>
              <w:jc w:val="center"/>
              <w:rPr>
                <w:rFonts w:ascii="Arial" w:hAnsi="Arial" w:cs="Arial"/>
                <w:sz w:val="20"/>
                <w:szCs w:val="20"/>
                <w:lang w:val="en-GB"/>
              </w:rPr>
            </w:pPr>
          </w:p>
          <w:p w14:paraId="2D1DAAA8" w14:textId="77777777" w:rsidR="00522D00" w:rsidRDefault="00522D00" w:rsidP="000C5C4A">
            <w:pPr>
              <w:jc w:val="center"/>
              <w:rPr>
                <w:rFonts w:ascii="Arial" w:hAnsi="Arial" w:cs="Arial"/>
                <w:sz w:val="20"/>
                <w:szCs w:val="20"/>
                <w:lang w:val="en-GB"/>
              </w:rPr>
            </w:pPr>
          </w:p>
          <w:p w14:paraId="32C24938" w14:textId="42B24716"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DA7B17" w:rsidRPr="006D01AB" w14:paraId="3610D586" w14:textId="77777777" w:rsidTr="00130F41">
        <w:tc>
          <w:tcPr>
            <w:tcW w:w="504" w:type="pct"/>
            <w:shd w:val="clear" w:color="auto" w:fill="00B0F0"/>
          </w:tcPr>
          <w:p w14:paraId="4113F8A9" w14:textId="4054E0E0" w:rsidR="00DA7B17" w:rsidRPr="007B0C2B" w:rsidRDefault="00DA7B17" w:rsidP="000C5C4A">
            <w:pPr>
              <w:rPr>
                <w:rFonts w:ascii="Arial" w:hAnsi="Arial" w:cs="Arial"/>
                <w:sz w:val="20"/>
                <w:szCs w:val="20"/>
                <w:lang w:val="en-GB"/>
              </w:rPr>
            </w:pPr>
            <w:r>
              <w:rPr>
                <w:rFonts w:ascii="Arial" w:hAnsi="Arial" w:cs="Arial"/>
                <w:sz w:val="20"/>
                <w:szCs w:val="20"/>
                <w:lang w:val="en-GB"/>
              </w:rPr>
              <w:br/>
            </w:r>
            <w:r w:rsidRPr="007B0C2B">
              <w:rPr>
                <w:rFonts w:ascii="Arial" w:hAnsi="Arial" w:cs="Arial"/>
                <w:sz w:val="20"/>
                <w:szCs w:val="20"/>
                <w:lang w:val="en-GB"/>
              </w:rPr>
              <w:t>1.5.3</w:t>
            </w:r>
            <w:r w:rsidRPr="007B0C2B">
              <w:rPr>
                <w:rFonts w:ascii="Arial" w:hAnsi="Arial" w:cs="Arial"/>
                <w:sz w:val="20"/>
                <w:szCs w:val="20"/>
                <w:lang w:val="en-GB"/>
              </w:rPr>
              <w:br/>
              <w:t>New Clause</w:t>
            </w:r>
          </w:p>
        </w:tc>
        <w:tc>
          <w:tcPr>
            <w:tcW w:w="2384" w:type="pct"/>
          </w:tcPr>
          <w:p w14:paraId="36375292" w14:textId="02A4DE3D" w:rsidR="00DA7B17" w:rsidRPr="007B0C2B" w:rsidRDefault="00DA7B17" w:rsidP="00F37554">
            <w:pPr>
              <w:rPr>
                <w:rFonts w:ascii="Arial" w:hAnsi="Arial" w:cs="Arial"/>
                <w:sz w:val="20"/>
                <w:szCs w:val="20"/>
                <w:lang w:val="en-GB"/>
              </w:rPr>
            </w:pPr>
            <w:r w:rsidRPr="007B0C2B">
              <w:rPr>
                <w:rFonts w:ascii="Arial" w:hAnsi="Arial" w:cs="Arial"/>
                <w:sz w:val="20"/>
                <w:szCs w:val="20"/>
                <w:lang w:val="en-GB"/>
              </w:rPr>
              <w:br/>
            </w:r>
            <w:r w:rsidRPr="00A572BD">
              <w:rPr>
                <w:rFonts w:ascii="Arial" w:hAnsi="Arial" w:cs="Arial"/>
                <w:sz w:val="20"/>
                <w:szCs w:val="20"/>
                <w:lang w:val="en-GB"/>
              </w:rPr>
              <w:t xml:space="preserve">Documented site inspections shall be </w:t>
            </w:r>
            <w:r w:rsidR="00131E4D" w:rsidRPr="00A572BD">
              <w:rPr>
                <w:rFonts w:ascii="Arial" w:hAnsi="Arial" w:cs="Arial"/>
                <w:sz w:val="20"/>
                <w:szCs w:val="20"/>
                <w:lang w:val="en-GB"/>
              </w:rPr>
              <w:t>risk-based</w:t>
            </w:r>
            <w:r w:rsidRPr="00A572BD">
              <w:rPr>
                <w:rFonts w:ascii="Arial" w:hAnsi="Arial" w:cs="Arial"/>
                <w:sz w:val="20"/>
                <w:szCs w:val="20"/>
                <w:lang w:val="en-GB"/>
              </w:rPr>
              <w:t xml:space="preserve"> and carried out to ensure that site environment, buildings, facilities and process equipment are maintained in a suitable condition to ensure food safety and food defence, as applicable to the activity of the site. Site inspections must also include product flow/handling, </w:t>
            </w:r>
            <w:r w:rsidR="0052783C" w:rsidRPr="00A572BD">
              <w:rPr>
                <w:rFonts w:ascii="Arial" w:hAnsi="Arial" w:cs="Arial"/>
                <w:sz w:val="20"/>
                <w:szCs w:val="20"/>
                <w:lang w:val="en-GB"/>
              </w:rPr>
              <w:t xml:space="preserve">housekeeping, </w:t>
            </w:r>
            <w:r w:rsidRPr="00A572BD">
              <w:rPr>
                <w:rFonts w:ascii="Arial" w:hAnsi="Arial" w:cs="Arial"/>
                <w:sz w:val="20"/>
                <w:szCs w:val="20"/>
                <w:lang w:val="en-GB"/>
              </w:rPr>
              <w:t>hygiene awareness and practices as well as risk of foreign materials</w:t>
            </w:r>
          </w:p>
        </w:tc>
        <w:tc>
          <w:tcPr>
            <w:tcW w:w="2112" w:type="pct"/>
          </w:tcPr>
          <w:p w14:paraId="03678974" w14:textId="77777777" w:rsidR="00DA7B17" w:rsidRPr="007B0C2B" w:rsidRDefault="00DA7B17" w:rsidP="000C5C4A">
            <w:pPr>
              <w:jc w:val="center"/>
              <w:rPr>
                <w:rFonts w:ascii="Arial" w:hAnsi="Arial" w:cs="Arial"/>
                <w:sz w:val="20"/>
                <w:szCs w:val="20"/>
                <w:lang w:val="en-GB"/>
              </w:rPr>
            </w:pPr>
          </w:p>
        </w:tc>
      </w:tr>
    </w:tbl>
    <w:p w14:paraId="5989BE17" w14:textId="77777777" w:rsidR="000C5C4A" w:rsidRPr="007B0C2B" w:rsidRDefault="000C5C4A" w:rsidP="000C5C4A">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29"/>
        <w:gridCol w:w="3923"/>
      </w:tblGrid>
      <w:tr w:rsidR="000C5C4A" w:rsidRPr="007B0C2B" w14:paraId="1C635D29" w14:textId="77777777" w:rsidTr="00130F41">
        <w:tc>
          <w:tcPr>
            <w:tcW w:w="504" w:type="pct"/>
            <w:tcBorders>
              <w:bottom w:val="single" w:sz="4" w:space="0" w:color="auto"/>
            </w:tcBorders>
          </w:tcPr>
          <w:p w14:paraId="144E6887" w14:textId="77777777" w:rsidR="000C5C4A" w:rsidRPr="007B0C2B" w:rsidRDefault="000C5C4A" w:rsidP="000C5C4A">
            <w:pPr>
              <w:rPr>
                <w:rFonts w:ascii="Arial" w:hAnsi="Arial" w:cs="Arial"/>
                <w:b/>
                <w:sz w:val="20"/>
                <w:szCs w:val="20"/>
                <w:lang w:val="en-GB"/>
              </w:rPr>
            </w:pPr>
            <w:r w:rsidRPr="007B0C2B">
              <w:rPr>
                <w:rFonts w:ascii="Arial" w:hAnsi="Arial" w:cs="Arial"/>
                <w:sz w:val="20"/>
                <w:szCs w:val="20"/>
                <w:lang w:val="en-GB"/>
              </w:rPr>
              <w:br/>
            </w:r>
            <w:r w:rsidRPr="007B0C2B">
              <w:rPr>
                <w:rFonts w:ascii="Arial" w:hAnsi="Arial" w:cs="Arial"/>
                <w:b/>
                <w:sz w:val="20"/>
                <w:szCs w:val="20"/>
                <w:lang w:val="en-GB"/>
              </w:rPr>
              <w:t>1.6</w:t>
            </w:r>
          </w:p>
          <w:p w14:paraId="1F0CB34D" w14:textId="77777777" w:rsidR="000C5C4A" w:rsidRPr="007B0C2B" w:rsidRDefault="000C5C4A" w:rsidP="000C5C4A">
            <w:pPr>
              <w:rPr>
                <w:rFonts w:ascii="Arial" w:hAnsi="Arial" w:cs="Arial"/>
                <w:sz w:val="20"/>
                <w:szCs w:val="20"/>
                <w:lang w:val="en-GB"/>
              </w:rPr>
            </w:pPr>
          </w:p>
        </w:tc>
        <w:tc>
          <w:tcPr>
            <w:tcW w:w="2384" w:type="pct"/>
          </w:tcPr>
          <w:p w14:paraId="4547438D" w14:textId="77777777" w:rsidR="000C5C4A" w:rsidRPr="007B0C2B" w:rsidRDefault="000C5C4A" w:rsidP="000C5C4A">
            <w:pPr>
              <w:rPr>
                <w:rFonts w:ascii="Arial" w:hAnsi="Arial" w:cs="Arial"/>
                <w:b/>
                <w:sz w:val="20"/>
                <w:szCs w:val="20"/>
                <w:lang w:val="en-GB"/>
              </w:rPr>
            </w:pPr>
          </w:p>
          <w:p w14:paraId="59F74300" w14:textId="77777777" w:rsidR="000C5C4A" w:rsidRPr="007B0C2B" w:rsidRDefault="000C5C4A" w:rsidP="000C5C4A">
            <w:pPr>
              <w:rPr>
                <w:rFonts w:ascii="Arial" w:hAnsi="Arial" w:cs="Arial"/>
                <w:b/>
                <w:sz w:val="20"/>
                <w:szCs w:val="20"/>
                <w:lang w:val="en-GB"/>
              </w:rPr>
            </w:pPr>
            <w:r w:rsidRPr="007B0C2B">
              <w:rPr>
                <w:rFonts w:ascii="Arial" w:hAnsi="Arial" w:cs="Arial"/>
                <w:b/>
                <w:sz w:val="20"/>
                <w:szCs w:val="20"/>
                <w:lang w:val="en-GB"/>
              </w:rPr>
              <w:t>Verification and improvement of the Management System</w:t>
            </w:r>
          </w:p>
        </w:tc>
        <w:tc>
          <w:tcPr>
            <w:tcW w:w="2112" w:type="pct"/>
          </w:tcPr>
          <w:p w14:paraId="7DD23B7A" w14:textId="77777777" w:rsidR="000C5C4A" w:rsidRPr="007B0C2B" w:rsidRDefault="000C5C4A" w:rsidP="000C5C4A">
            <w:pPr>
              <w:jc w:val="center"/>
              <w:rPr>
                <w:rFonts w:ascii="Arial" w:hAnsi="Arial" w:cs="Arial"/>
                <w:b/>
                <w:bCs/>
                <w:sz w:val="20"/>
                <w:szCs w:val="20"/>
                <w:lang w:val="en-GB"/>
              </w:rPr>
            </w:pPr>
          </w:p>
          <w:p w14:paraId="0540A76B" w14:textId="4CCE0108" w:rsidR="000C5C4A" w:rsidRPr="007B0C2B" w:rsidRDefault="00130F41" w:rsidP="000C5C4A">
            <w:pPr>
              <w:jc w:val="center"/>
              <w:rPr>
                <w:rFonts w:ascii="Arial" w:hAnsi="Arial" w:cs="Arial"/>
                <w:b/>
                <w:bCs/>
                <w:sz w:val="20"/>
                <w:szCs w:val="20"/>
                <w:lang w:val="en-GB"/>
              </w:rPr>
            </w:pPr>
            <w:r w:rsidRPr="007B0C2B">
              <w:rPr>
                <w:rFonts w:ascii="Arial" w:hAnsi="Arial" w:cs="Arial"/>
                <w:b/>
                <w:bCs/>
                <w:sz w:val="20"/>
                <w:szCs w:val="20"/>
                <w:lang w:val="en-GB"/>
              </w:rPr>
              <w:t>Version 6.1</w:t>
            </w:r>
          </w:p>
        </w:tc>
      </w:tr>
      <w:tr w:rsidR="000C5C4A" w:rsidRPr="006D01AB" w14:paraId="0512E0A9" w14:textId="77777777" w:rsidTr="00130F41">
        <w:tc>
          <w:tcPr>
            <w:tcW w:w="504" w:type="pct"/>
            <w:tcBorders>
              <w:bottom w:val="single" w:sz="4" w:space="0" w:color="auto"/>
            </w:tcBorders>
            <w:shd w:val="clear" w:color="auto" w:fill="00B0F0"/>
          </w:tcPr>
          <w:p w14:paraId="2AF9A498" w14:textId="77777777" w:rsidR="000C5C4A" w:rsidRPr="007B0C2B" w:rsidRDefault="000C5C4A" w:rsidP="000C5C4A">
            <w:pPr>
              <w:rPr>
                <w:rFonts w:ascii="Arial" w:hAnsi="Arial" w:cs="Arial"/>
                <w:sz w:val="20"/>
                <w:szCs w:val="20"/>
                <w:lang w:val="en-US"/>
              </w:rPr>
            </w:pPr>
          </w:p>
          <w:p w14:paraId="462C259F" w14:textId="1BE78BDB" w:rsidR="000C5C4A" w:rsidRPr="007B0C2B" w:rsidRDefault="000C5C4A" w:rsidP="000C5C4A">
            <w:pPr>
              <w:rPr>
                <w:rFonts w:ascii="Arial" w:hAnsi="Arial" w:cs="Arial"/>
                <w:sz w:val="20"/>
                <w:szCs w:val="20"/>
              </w:rPr>
            </w:pPr>
            <w:r w:rsidRPr="007B0C2B">
              <w:rPr>
                <w:rFonts w:ascii="Arial" w:hAnsi="Arial" w:cs="Arial"/>
                <w:sz w:val="20"/>
                <w:szCs w:val="20"/>
              </w:rPr>
              <w:t>1.6.1</w:t>
            </w:r>
          </w:p>
        </w:tc>
        <w:tc>
          <w:tcPr>
            <w:tcW w:w="2384" w:type="pct"/>
          </w:tcPr>
          <w:p w14:paraId="26AC2CC4" w14:textId="77777777" w:rsidR="000C5C4A" w:rsidRPr="007B0C2B" w:rsidRDefault="000C5C4A" w:rsidP="000C5C4A">
            <w:pPr>
              <w:rPr>
                <w:rFonts w:ascii="Arial" w:hAnsi="Arial" w:cs="Arial"/>
                <w:sz w:val="20"/>
                <w:szCs w:val="20"/>
                <w:lang w:val="en-GB"/>
              </w:rPr>
            </w:pPr>
          </w:p>
          <w:p w14:paraId="06727321" w14:textId="3ED8BB0A" w:rsidR="00B26376" w:rsidRPr="007B0C2B" w:rsidRDefault="00B26376" w:rsidP="007B0C2B">
            <w:pPr>
              <w:rPr>
                <w:rFonts w:ascii="Arial" w:hAnsi="Arial" w:cs="Arial"/>
                <w:sz w:val="20"/>
                <w:szCs w:val="20"/>
                <w:lang w:val="en-GB"/>
              </w:rPr>
            </w:pPr>
            <w:r w:rsidRPr="007B0C2B">
              <w:rPr>
                <w:rFonts w:ascii="Arial" w:hAnsi="Arial" w:cs="Arial"/>
                <w:sz w:val="20"/>
                <w:szCs w:val="20"/>
                <w:lang w:val="en-GB"/>
              </w:rPr>
              <w:t xml:space="preserve">Test, inspection and audit results shall be documented and reviewed to identify trends. This includes results of external audits and results of inspections by authorities. Actions shall be implemented to address unsatisfactory trends. </w:t>
            </w:r>
          </w:p>
        </w:tc>
        <w:tc>
          <w:tcPr>
            <w:tcW w:w="2112" w:type="pct"/>
          </w:tcPr>
          <w:p w14:paraId="57CEE207" w14:textId="77777777" w:rsidR="0024536A" w:rsidRPr="007B0C2B" w:rsidRDefault="0024536A" w:rsidP="0024536A">
            <w:pPr>
              <w:rPr>
                <w:rFonts w:ascii="Arial" w:hAnsi="Arial" w:cs="Arial"/>
                <w:sz w:val="20"/>
                <w:szCs w:val="20"/>
                <w:lang w:val="en-GB"/>
              </w:rPr>
            </w:pPr>
          </w:p>
          <w:p w14:paraId="58CC4672" w14:textId="5AABE741" w:rsidR="0024536A" w:rsidRPr="000C5C4A" w:rsidRDefault="0024536A" w:rsidP="0024536A">
            <w:pPr>
              <w:rPr>
                <w:rFonts w:ascii="Arial" w:hAnsi="Arial" w:cs="Arial"/>
                <w:sz w:val="20"/>
                <w:szCs w:val="20"/>
                <w:lang w:val="en-GB"/>
              </w:rPr>
            </w:pPr>
            <w:r w:rsidRPr="007B0C2B">
              <w:rPr>
                <w:rFonts w:ascii="Arial" w:hAnsi="Arial" w:cs="Arial"/>
                <w:sz w:val="20"/>
                <w:szCs w:val="20"/>
                <w:lang w:val="en-GB"/>
              </w:rPr>
              <w:t>The company shall analyse the results of verification activities, especially the results of internal and external audits and results of inspections by authorities to confirm that the overall performance of the management system meets the requirements of this standard and the objectives of the company. This analysis is an input to the management review (section</w:t>
            </w:r>
            <w:r w:rsidR="00906657" w:rsidRPr="007B0C2B">
              <w:rPr>
                <w:rFonts w:ascii="Arial" w:hAnsi="Arial" w:cs="Arial"/>
                <w:sz w:val="20"/>
                <w:szCs w:val="20"/>
                <w:lang w:val="en-GB"/>
              </w:rPr>
              <w:t xml:space="preserve"> </w:t>
            </w:r>
            <w:r w:rsidRPr="007B0C2B">
              <w:rPr>
                <w:rFonts w:ascii="Arial" w:hAnsi="Arial" w:cs="Arial"/>
                <w:sz w:val="20"/>
                <w:szCs w:val="20"/>
                <w:lang w:val="en-GB"/>
              </w:rPr>
              <w:t>1.7).</w:t>
            </w:r>
          </w:p>
          <w:p w14:paraId="47D3027A" w14:textId="6A448653" w:rsidR="00E274C3" w:rsidRPr="000C5C4A" w:rsidRDefault="00E274C3" w:rsidP="000C5C4A">
            <w:pPr>
              <w:jc w:val="center"/>
              <w:rPr>
                <w:rFonts w:ascii="Arial" w:hAnsi="Arial" w:cs="Arial"/>
                <w:sz w:val="20"/>
                <w:szCs w:val="20"/>
                <w:lang w:val="en-GB"/>
              </w:rPr>
            </w:pPr>
          </w:p>
        </w:tc>
      </w:tr>
      <w:tr w:rsidR="000C5C4A" w:rsidRPr="006D01AB" w14:paraId="4F3F2D68" w14:textId="77777777" w:rsidTr="00130F41">
        <w:tc>
          <w:tcPr>
            <w:tcW w:w="504" w:type="pct"/>
            <w:shd w:val="clear" w:color="auto" w:fill="00B0F0"/>
          </w:tcPr>
          <w:p w14:paraId="40415ACF" w14:textId="77777777" w:rsidR="000C5C4A" w:rsidRPr="000C5C4A" w:rsidRDefault="000C5C4A" w:rsidP="000C5C4A">
            <w:pPr>
              <w:rPr>
                <w:rFonts w:ascii="Arial" w:hAnsi="Arial" w:cs="Arial"/>
                <w:sz w:val="20"/>
                <w:szCs w:val="20"/>
                <w:lang w:val="en-GB"/>
              </w:rPr>
            </w:pPr>
          </w:p>
          <w:p w14:paraId="26457F8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1.6.2</w:t>
            </w:r>
          </w:p>
          <w:p w14:paraId="53395C91" w14:textId="77777777" w:rsidR="000C5C4A" w:rsidRPr="000C5C4A" w:rsidRDefault="000C5C4A" w:rsidP="000C5C4A">
            <w:pPr>
              <w:rPr>
                <w:rFonts w:ascii="Arial" w:hAnsi="Arial" w:cs="Arial"/>
                <w:sz w:val="20"/>
                <w:szCs w:val="20"/>
                <w:lang w:val="en-GB"/>
              </w:rPr>
            </w:pPr>
          </w:p>
          <w:p w14:paraId="5AA1054F" w14:textId="77777777" w:rsidR="000C5C4A" w:rsidRPr="000C5C4A" w:rsidRDefault="000C5C4A" w:rsidP="000C5C4A">
            <w:pPr>
              <w:rPr>
                <w:rFonts w:ascii="Arial" w:hAnsi="Arial" w:cs="Arial"/>
                <w:sz w:val="20"/>
                <w:szCs w:val="20"/>
                <w:lang w:val="en-GB"/>
              </w:rPr>
            </w:pPr>
          </w:p>
        </w:tc>
        <w:tc>
          <w:tcPr>
            <w:tcW w:w="2384" w:type="pct"/>
          </w:tcPr>
          <w:p w14:paraId="6E559158" w14:textId="77777777" w:rsidR="000C5C4A" w:rsidRPr="000C5C4A" w:rsidRDefault="000C5C4A" w:rsidP="000C5C4A">
            <w:pPr>
              <w:rPr>
                <w:rFonts w:ascii="Arial" w:hAnsi="Arial" w:cs="Arial"/>
                <w:sz w:val="20"/>
                <w:szCs w:val="20"/>
                <w:lang w:val="en-GB"/>
              </w:rPr>
            </w:pPr>
          </w:p>
          <w:p w14:paraId="0533CED6" w14:textId="293F8F12" w:rsidR="0094076E" w:rsidRDefault="0074651F" w:rsidP="000C5C4A">
            <w:pPr>
              <w:rPr>
                <w:rFonts w:ascii="Arial" w:hAnsi="Arial" w:cs="Arial"/>
                <w:sz w:val="20"/>
                <w:szCs w:val="20"/>
                <w:lang w:val="en-GB"/>
              </w:rPr>
            </w:pPr>
            <w:r>
              <w:rPr>
                <w:rFonts w:ascii="Arial" w:hAnsi="Arial" w:cs="Arial"/>
                <w:sz w:val="20"/>
                <w:szCs w:val="20"/>
                <w:lang w:val="en-GB"/>
              </w:rPr>
              <w:t>The company</w:t>
            </w:r>
            <w:r w:rsidR="000C5C4A" w:rsidRPr="00B811A4">
              <w:rPr>
                <w:rFonts w:ascii="Arial" w:hAnsi="Arial" w:cs="Arial"/>
                <w:sz w:val="20"/>
                <w:szCs w:val="20"/>
                <w:lang w:val="en-GB"/>
              </w:rPr>
              <w:t xml:space="preserve"> shall ensure that the management system is continually </w:t>
            </w:r>
            <w:r w:rsidR="0094076E">
              <w:rPr>
                <w:rFonts w:ascii="Arial" w:hAnsi="Arial" w:cs="Arial"/>
                <w:sz w:val="20"/>
                <w:szCs w:val="20"/>
                <w:lang w:val="en-GB"/>
              </w:rPr>
              <w:t>improved</w:t>
            </w:r>
            <w:r w:rsidR="000C5C4A" w:rsidRPr="00B811A4">
              <w:rPr>
                <w:rFonts w:ascii="Arial" w:hAnsi="Arial" w:cs="Arial"/>
                <w:sz w:val="20"/>
                <w:szCs w:val="20"/>
                <w:lang w:val="en-GB"/>
              </w:rPr>
              <w:t xml:space="preserve"> by evaluating the management system at planned intervals. </w:t>
            </w:r>
          </w:p>
          <w:p w14:paraId="63B5E184" w14:textId="10EBC4C8" w:rsidR="000C5C4A" w:rsidRPr="00B811A4" w:rsidRDefault="000C5C4A" w:rsidP="00E75086">
            <w:pPr>
              <w:rPr>
                <w:rFonts w:ascii="Arial" w:hAnsi="Arial" w:cs="Arial"/>
                <w:sz w:val="20"/>
                <w:szCs w:val="20"/>
                <w:lang w:val="en-GB"/>
              </w:rPr>
            </w:pPr>
            <w:r w:rsidRPr="00B811A4">
              <w:rPr>
                <w:rFonts w:ascii="Arial" w:hAnsi="Arial" w:cs="Arial"/>
                <w:sz w:val="20"/>
                <w:szCs w:val="20"/>
                <w:lang w:val="en-GB"/>
              </w:rPr>
              <w:br/>
            </w:r>
          </w:p>
          <w:p w14:paraId="53996B3B" w14:textId="77777777" w:rsidR="000C5C4A" w:rsidRPr="000C5C4A" w:rsidRDefault="000C5C4A" w:rsidP="000C5C4A">
            <w:pPr>
              <w:rPr>
                <w:rFonts w:ascii="Arial" w:hAnsi="Arial" w:cs="Arial"/>
                <w:sz w:val="20"/>
                <w:szCs w:val="20"/>
                <w:lang w:val="en-GB"/>
              </w:rPr>
            </w:pPr>
          </w:p>
        </w:tc>
        <w:tc>
          <w:tcPr>
            <w:tcW w:w="2112" w:type="pct"/>
          </w:tcPr>
          <w:p w14:paraId="48690A05" w14:textId="77777777" w:rsidR="00E274C3" w:rsidRDefault="00E274C3" w:rsidP="000C5C4A">
            <w:pPr>
              <w:jc w:val="center"/>
              <w:rPr>
                <w:rFonts w:ascii="Arial" w:hAnsi="Arial" w:cs="Arial"/>
                <w:sz w:val="20"/>
                <w:szCs w:val="20"/>
                <w:lang w:val="en-GB"/>
              </w:rPr>
            </w:pPr>
          </w:p>
          <w:p w14:paraId="5414AB20" w14:textId="77777777" w:rsidR="00B810F8" w:rsidRDefault="00B810F8" w:rsidP="00B810F8">
            <w:pPr>
              <w:rPr>
                <w:rFonts w:ascii="Arial" w:hAnsi="Arial" w:cs="Arial"/>
                <w:sz w:val="20"/>
                <w:szCs w:val="20"/>
                <w:lang w:val="en-GB"/>
              </w:rPr>
            </w:pPr>
            <w:r w:rsidRPr="00B810F8">
              <w:rPr>
                <w:rFonts w:ascii="Arial" w:hAnsi="Arial" w:cs="Arial"/>
                <w:sz w:val="20"/>
                <w:szCs w:val="20"/>
                <w:lang w:val="en-GB"/>
              </w:rPr>
              <w:t>The company shall ensure that the management system is continually updated by evaluating the management system at planned intervals. System updating activities shall be recorded and reported as input to the management review (section 1.7).</w:t>
            </w:r>
          </w:p>
          <w:p w14:paraId="4B8085B2" w14:textId="77777777" w:rsidR="00B810F8" w:rsidRPr="00B810F8" w:rsidRDefault="00B810F8" w:rsidP="00B810F8">
            <w:pPr>
              <w:rPr>
                <w:rFonts w:ascii="Arial" w:hAnsi="Arial" w:cs="Arial"/>
                <w:sz w:val="20"/>
                <w:szCs w:val="20"/>
                <w:lang w:val="en-GB"/>
              </w:rPr>
            </w:pPr>
          </w:p>
          <w:p w14:paraId="28DA06AF" w14:textId="69ED80AC" w:rsidR="00522D00" w:rsidRPr="000C5C4A" w:rsidRDefault="007615C9" w:rsidP="00B810F8">
            <w:pPr>
              <w:rPr>
                <w:rFonts w:ascii="Arial" w:hAnsi="Arial" w:cs="Arial"/>
                <w:sz w:val="20"/>
                <w:szCs w:val="20"/>
                <w:lang w:val="en-GB"/>
              </w:rPr>
            </w:pPr>
            <w:r w:rsidRPr="007615C9">
              <w:rPr>
                <w:rFonts w:ascii="Arial" w:hAnsi="Arial" w:cs="Arial"/>
                <w:sz w:val="20"/>
                <w:szCs w:val="20"/>
                <w:lang w:val="en-GB"/>
              </w:rPr>
              <w:t>The management system, especially the HACCP system and food safety related processes shall be reviewed in the event of any change that may impact food safety.  Such a review shall evaluate the need for changes to the food safety system, including the food safety policy and food safety objectives.</w:t>
            </w:r>
          </w:p>
        </w:tc>
      </w:tr>
      <w:tr w:rsidR="007615C9" w:rsidRPr="006D01AB" w14:paraId="6B2E7080" w14:textId="77777777" w:rsidTr="008F6DC4">
        <w:tc>
          <w:tcPr>
            <w:tcW w:w="504" w:type="pct"/>
            <w:shd w:val="clear" w:color="auto" w:fill="00B050"/>
          </w:tcPr>
          <w:p w14:paraId="49D56CB2" w14:textId="77777777" w:rsidR="007615C9" w:rsidRPr="000C5C4A" w:rsidRDefault="007615C9" w:rsidP="007615C9">
            <w:pPr>
              <w:rPr>
                <w:rFonts w:ascii="Arial" w:hAnsi="Arial" w:cs="Arial"/>
                <w:sz w:val="20"/>
                <w:szCs w:val="20"/>
                <w:lang w:val="en-GB"/>
              </w:rPr>
            </w:pPr>
          </w:p>
          <w:p w14:paraId="1BB7C61A" w14:textId="77C8E1DE" w:rsidR="007615C9" w:rsidRDefault="007615C9" w:rsidP="007615C9">
            <w:pPr>
              <w:rPr>
                <w:rFonts w:ascii="Arial" w:hAnsi="Arial" w:cs="Arial"/>
                <w:sz w:val="20"/>
                <w:szCs w:val="20"/>
                <w:lang w:val="en-GB"/>
              </w:rPr>
            </w:pPr>
            <w:r>
              <w:rPr>
                <w:rFonts w:ascii="Arial" w:hAnsi="Arial" w:cs="Arial"/>
                <w:sz w:val="20"/>
                <w:szCs w:val="20"/>
                <w:lang w:val="en-GB"/>
              </w:rPr>
              <w:t>1.6.3</w:t>
            </w:r>
          </w:p>
          <w:p w14:paraId="51EC2480" w14:textId="029B7A94" w:rsidR="00333DA8" w:rsidRDefault="00333DA8" w:rsidP="007615C9">
            <w:pPr>
              <w:rPr>
                <w:rFonts w:ascii="Arial" w:hAnsi="Arial" w:cs="Arial"/>
                <w:sz w:val="20"/>
                <w:szCs w:val="20"/>
                <w:lang w:val="en-GB"/>
              </w:rPr>
            </w:pPr>
            <w:r>
              <w:rPr>
                <w:rFonts w:ascii="Arial" w:hAnsi="Arial" w:cs="Arial"/>
                <w:sz w:val="20"/>
                <w:szCs w:val="20"/>
                <w:lang w:val="en-GB"/>
              </w:rPr>
              <w:t>(new clause)</w:t>
            </w:r>
          </w:p>
          <w:p w14:paraId="4CAF9FD2" w14:textId="77777777" w:rsidR="007615C9" w:rsidRPr="000C5C4A" w:rsidRDefault="007615C9" w:rsidP="00F475D4">
            <w:pPr>
              <w:rPr>
                <w:rFonts w:ascii="Arial" w:hAnsi="Arial" w:cs="Arial"/>
                <w:sz w:val="20"/>
                <w:szCs w:val="20"/>
                <w:lang w:val="en-GB"/>
              </w:rPr>
            </w:pPr>
          </w:p>
        </w:tc>
        <w:tc>
          <w:tcPr>
            <w:tcW w:w="2384" w:type="pct"/>
          </w:tcPr>
          <w:p w14:paraId="74379A53" w14:textId="77777777" w:rsidR="007615C9" w:rsidRPr="000C5C4A" w:rsidRDefault="007615C9" w:rsidP="007615C9">
            <w:pPr>
              <w:rPr>
                <w:rFonts w:ascii="Arial" w:hAnsi="Arial" w:cs="Arial"/>
                <w:sz w:val="20"/>
                <w:szCs w:val="20"/>
                <w:lang w:val="en-GB"/>
              </w:rPr>
            </w:pPr>
          </w:p>
          <w:p w14:paraId="08931296" w14:textId="0AA7C7C3" w:rsidR="007615C9" w:rsidRPr="000C5C4A" w:rsidRDefault="007615C9" w:rsidP="007615C9">
            <w:pPr>
              <w:rPr>
                <w:rFonts w:ascii="Arial" w:hAnsi="Arial" w:cs="Arial"/>
                <w:sz w:val="20"/>
                <w:szCs w:val="20"/>
                <w:lang w:val="en-GB"/>
              </w:rPr>
            </w:pPr>
            <w:r w:rsidRPr="007615C9">
              <w:rPr>
                <w:rFonts w:ascii="Arial" w:hAnsi="Arial" w:cs="Arial"/>
                <w:sz w:val="20"/>
                <w:szCs w:val="20"/>
                <w:lang w:val="en-GB"/>
              </w:rPr>
              <w:t>The company shall have a documented change management procedure. The management system, especially the HACCP system and food safety related processes shall be reviewed in the event of any change that may impact food safety.  Such a review shall evaluate the need for changes to the food safety system, including the food safety policy and food safety objectives.</w:t>
            </w:r>
          </w:p>
        </w:tc>
        <w:tc>
          <w:tcPr>
            <w:tcW w:w="2112" w:type="pct"/>
          </w:tcPr>
          <w:p w14:paraId="6B5AD9ED" w14:textId="77777777" w:rsidR="007615C9" w:rsidRDefault="007615C9" w:rsidP="007615C9">
            <w:pPr>
              <w:jc w:val="center"/>
              <w:rPr>
                <w:rFonts w:ascii="Arial" w:hAnsi="Arial" w:cs="Arial"/>
                <w:sz w:val="20"/>
                <w:szCs w:val="20"/>
                <w:lang w:val="en-GB"/>
              </w:rPr>
            </w:pPr>
          </w:p>
          <w:p w14:paraId="17674299" w14:textId="3937040B" w:rsidR="007615C9" w:rsidRDefault="007615C9" w:rsidP="007615C9">
            <w:pPr>
              <w:rPr>
                <w:rFonts w:ascii="Arial" w:hAnsi="Arial" w:cs="Arial"/>
                <w:sz w:val="20"/>
                <w:szCs w:val="20"/>
                <w:lang w:val="en-GB"/>
              </w:rPr>
            </w:pPr>
            <w:r w:rsidRPr="007615C9">
              <w:rPr>
                <w:rFonts w:ascii="Arial" w:hAnsi="Arial" w:cs="Arial"/>
                <w:sz w:val="20"/>
                <w:szCs w:val="20"/>
                <w:lang w:val="en-GB"/>
              </w:rPr>
              <w:t>The management system, especially the HACCP system and food safety related processes shall be reviewed in the event of any change that may impact food safety.  Such a review shall evaluate the need for changes to the food safety system, including the food safety policy and food safety objectives.</w:t>
            </w:r>
          </w:p>
          <w:p w14:paraId="6F72B7D4" w14:textId="77777777" w:rsidR="007615C9" w:rsidRDefault="007615C9" w:rsidP="007615C9">
            <w:pPr>
              <w:jc w:val="center"/>
              <w:rPr>
                <w:rFonts w:ascii="Arial" w:hAnsi="Arial" w:cs="Arial"/>
                <w:sz w:val="20"/>
                <w:szCs w:val="20"/>
                <w:lang w:val="en-GB"/>
              </w:rPr>
            </w:pPr>
          </w:p>
          <w:p w14:paraId="0D3CA910" w14:textId="0F8AB106" w:rsidR="007615C9" w:rsidRDefault="007615C9" w:rsidP="007615C9">
            <w:pPr>
              <w:jc w:val="center"/>
              <w:rPr>
                <w:rFonts w:ascii="Arial" w:hAnsi="Arial" w:cs="Arial"/>
                <w:sz w:val="20"/>
                <w:szCs w:val="20"/>
                <w:lang w:val="en-GB"/>
              </w:rPr>
            </w:pPr>
          </w:p>
        </w:tc>
      </w:tr>
      <w:tr w:rsidR="000C5C4A" w:rsidRPr="006D01AB" w14:paraId="0C59941F" w14:textId="77777777" w:rsidTr="00130F41">
        <w:tc>
          <w:tcPr>
            <w:tcW w:w="504" w:type="pct"/>
            <w:tcBorders>
              <w:top w:val="nil"/>
              <w:left w:val="nil"/>
              <w:bottom w:val="single" w:sz="4" w:space="0" w:color="auto"/>
              <w:right w:val="nil"/>
            </w:tcBorders>
          </w:tcPr>
          <w:p w14:paraId="1E6FBA4C" w14:textId="77777777" w:rsidR="000C5C4A" w:rsidRPr="000C5C4A" w:rsidRDefault="008F3F5C" w:rsidP="000C5C4A">
            <w:pPr>
              <w:rPr>
                <w:rFonts w:ascii="Arial" w:hAnsi="Arial" w:cs="Arial"/>
                <w:b/>
                <w:bCs/>
                <w:sz w:val="20"/>
                <w:szCs w:val="20"/>
                <w:lang w:val="en-GB"/>
              </w:rPr>
            </w:pPr>
            <w:r w:rsidRPr="00C03430">
              <w:rPr>
                <w:lang w:val="en-US"/>
              </w:rPr>
              <w:br w:type="page"/>
            </w:r>
            <w:r w:rsidR="000C5C4A" w:rsidRPr="00C03430">
              <w:rPr>
                <w:lang w:val="en-US"/>
              </w:rPr>
              <w:br w:type="page"/>
            </w:r>
            <w:r w:rsidR="000C5C4A" w:rsidRPr="000C5C4A">
              <w:rPr>
                <w:lang w:val="en-US"/>
              </w:rPr>
              <w:br w:type="page"/>
            </w:r>
          </w:p>
        </w:tc>
        <w:tc>
          <w:tcPr>
            <w:tcW w:w="2384" w:type="pct"/>
            <w:tcBorders>
              <w:top w:val="nil"/>
              <w:left w:val="nil"/>
              <w:bottom w:val="single" w:sz="4" w:space="0" w:color="auto"/>
              <w:right w:val="nil"/>
            </w:tcBorders>
          </w:tcPr>
          <w:p w14:paraId="3F4AAC88" w14:textId="77777777" w:rsidR="000C5C4A" w:rsidRPr="000C5C4A" w:rsidRDefault="000C5C4A" w:rsidP="000C5C4A">
            <w:pPr>
              <w:rPr>
                <w:rFonts w:ascii="Arial" w:hAnsi="Arial" w:cs="Arial"/>
                <w:sz w:val="20"/>
                <w:szCs w:val="20"/>
                <w:lang w:val="en-GB"/>
              </w:rPr>
            </w:pPr>
          </w:p>
        </w:tc>
        <w:tc>
          <w:tcPr>
            <w:tcW w:w="2112" w:type="pct"/>
            <w:tcBorders>
              <w:top w:val="nil"/>
              <w:left w:val="nil"/>
              <w:bottom w:val="single" w:sz="4" w:space="0" w:color="auto"/>
              <w:right w:val="nil"/>
            </w:tcBorders>
          </w:tcPr>
          <w:p w14:paraId="2EC9BCB7" w14:textId="77777777" w:rsidR="000C5C4A" w:rsidRPr="000C5C4A" w:rsidRDefault="000C5C4A" w:rsidP="000C5C4A">
            <w:pPr>
              <w:rPr>
                <w:rFonts w:ascii="Arial" w:hAnsi="Arial" w:cs="Arial"/>
                <w:b/>
                <w:bCs/>
                <w:sz w:val="20"/>
                <w:szCs w:val="20"/>
                <w:lang w:val="en-GB"/>
              </w:rPr>
            </w:pPr>
          </w:p>
        </w:tc>
      </w:tr>
      <w:tr w:rsidR="000C5C4A" w:rsidRPr="000C5C4A" w14:paraId="230EE8AD" w14:textId="77777777" w:rsidTr="00130F41">
        <w:tc>
          <w:tcPr>
            <w:tcW w:w="504" w:type="pct"/>
            <w:tcBorders>
              <w:bottom w:val="single" w:sz="4" w:space="0" w:color="auto"/>
            </w:tcBorders>
          </w:tcPr>
          <w:p w14:paraId="6394225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1.7</w:t>
            </w:r>
          </w:p>
        </w:tc>
        <w:tc>
          <w:tcPr>
            <w:tcW w:w="2384" w:type="pct"/>
          </w:tcPr>
          <w:p w14:paraId="44F6E6A2"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Review of the Management System</w:t>
            </w:r>
            <w:r w:rsidRPr="000C5C4A">
              <w:rPr>
                <w:rFonts w:ascii="Arial" w:hAnsi="Arial" w:cs="Arial"/>
                <w:b/>
                <w:sz w:val="20"/>
                <w:szCs w:val="20"/>
                <w:lang w:val="en-GB"/>
              </w:rPr>
              <w:br/>
            </w:r>
          </w:p>
        </w:tc>
        <w:tc>
          <w:tcPr>
            <w:tcW w:w="2112" w:type="pct"/>
          </w:tcPr>
          <w:p w14:paraId="4EFAAC11" w14:textId="77777777" w:rsidR="000C5C4A" w:rsidRDefault="000C5C4A" w:rsidP="000C5C4A">
            <w:pPr>
              <w:jc w:val="center"/>
              <w:rPr>
                <w:rFonts w:ascii="Arial" w:hAnsi="Arial" w:cs="Arial"/>
                <w:b/>
                <w:sz w:val="20"/>
                <w:szCs w:val="20"/>
                <w:lang w:val="en-GB"/>
              </w:rPr>
            </w:pPr>
          </w:p>
          <w:p w14:paraId="01A7F281" w14:textId="02FCCEBC" w:rsidR="000C5C4A" w:rsidRPr="000C5C4A" w:rsidRDefault="00130F41"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2381E6E8" w14:textId="77777777" w:rsidTr="00130F41">
        <w:tc>
          <w:tcPr>
            <w:tcW w:w="504" w:type="pct"/>
            <w:tcBorders>
              <w:bottom w:val="single" w:sz="4" w:space="0" w:color="auto"/>
            </w:tcBorders>
            <w:shd w:val="clear" w:color="auto" w:fill="00B0F0"/>
          </w:tcPr>
          <w:p w14:paraId="0E00F5F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1.7.1</w:t>
            </w:r>
          </w:p>
        </w:tc>
        <w:tc>
          <w:tcPr>
            <w:tcW w:w="2384" w:type="pct"/>
            <w:tcBorders>
              <w:bottom w:val="single" w:sz="4" w:space="0" w:color="auto"/>
            </w:tcBorders>
          </w:tcPr>
          <w:p w14:paraId="55E8BDC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0074651F">
              <w:rPr>
                <w:rFonts w:ascii="Arial" w:hAnsi="Arial" w:cs="Arial"/>
                <w:sz w:val="20"/>
                <w:szCs w:val="20"/>
                <w:lang w:val="en-GB"/>
              </w:rPr>
              <w:t>The company</w:t>
            </w:r>
            <w:r w:rsidRPr="000C5C4A">
              <w:rPr>
                <w:rFonts w:ascii="Arial" w:hAnsi="Arial" w:cs="Arial"/>
                <w:sz w:val="20"/>
                <w:szCs w:val="20"/>
                <w:lang w:val="en-GB"/>
              </w:rPr>
              <w:t xml:space="preserve"> shall establish a practice for an annual review of the Management   System to ensure that procedures, production processes and resources are adequate and that the system in place is still fit for purpose and continually improved.</w:t>
            </w:r>
            <w:r w:rsidRPr="000C5C4A">
              <w:rPr>
                <w:rFonts w:ascii="Arial" w:hAnsi="Arial" w:cs="Arial"/>
                <w:sz w:val="20"/>
                <w:szCs w:val="20"/>
                <w:lang w:val="en-GB"/>
              </w:rPr>
              <w:br/>
            </w:r>
          </w:p>
        </w:tc>
        <w:tc>
          <w:tcPr>
            <w:tcW w:w="2112" w:type="pct"/>
            <w:tcBorders>
              <w:bottom w:val="single" w:sz="4" w:space="0" w:color="auto"/>
            </w:tcBorders>
          </w:tcPr>
          <w:p w14:paraId="5EEAF106" w14:textId="77777777" w:rsidR="00E274C3" w:rsidRDefault="00E274C3" w:rsidP="000C5C4A">
            <w:pPr>
              <w:jc w:val="center"/>
              <w:rPr>
                <w:rFonts w:ascii="Arial" w:hAnsi="Arial" w:cs="Arial"/>
                <w:sz w:val="20"/>
                <w:szCs w:val="20"/>
                <w:lang w:val="en-GB"/>
              </w:rPr>
            </w:pPr>
          </w:p>
          <w:p w14:paraId="47181AA3" w14:textId="77777777" w:rsidR="00522D00" w:rsidRDefault="00522D00" w:rsidP="000C5C4A">
            <w:pPr>
              <w:jc w:val="center"/>
              <w:rPr>
                <w:rFonts w:ascii="Arial" w:hAnsi="Arial" w:cs="Arial"/>
                <w:sz w:val="20"/>
                <w:szCs w:val="20"/>
                <w:lang w:val="en-GB"/>
              </w:rPr>
            </w:pPr>
          </w:p>
          <w:p w14:paraId="04A68FBA" w14:textId="77777777" w:rsidR="00522D00" w:rsidRDefault="00522D00" w:rsidP="000C5C4A">
            <w:pPr>
              <w:jc w:val="center"/>
              <w:rPr>
                <w:rFonts w:ascii="Arial" w:hAnsi="Arial" w:cs="Arial"/>
                <w:sz w:val="20"/>
                <w:szCs w:val="20"/>
                <w:lang w:val="en-GB"/>
              </w:rPr>
            </w:pPr>
          </w:p>
          <w:p w14:paraId="590803AD" w14:textId="4C0EB903"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24536A" w:rsidRPr="006D01AB" w14:paraId="7CA52644" w14:textId="77777777">
        <w:tc>
          <w:tcPr>
            <w:tcW w:w="504" w:type="pct"/>
            <w:vMerge w:val="restart"/>
            <w:shd w:val="clear" w:color="auto" w:fill="00B050"/>
          </w:tcPr>
          <w:p w14:paraId="49840AB4"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br/>
              <w:t>1.7.2</w:t>
            </w:r>
          </w:p>
        </w:tc>
        <w:tc>
          <w:tcPr>
            <w:tcW w:w="2384" w:type="pct"/>
            <w:tcBorders>
              <w:bottom w:val="nil"/>
            </w:tcBorders>
          </w:tcPr>
          <w:p w14:paraId="4225966F" w14:textId="78546895" w:rsidR="0024536A" w:rsidRPr="000C5C4A" w:rsidRDefault="0024536A" w:rsidP="0024536A">
            <w:pPr>
              <w:rPr>
                <w:rFonts w:ascii="Arial" w:hAnsi="Arial" w:cs="Arial"/>
                <w:sz w:val="20"/>
                <w:szCs w:val="20"/>
                <w:highlight w:val="yellow"/>
                <w:lang w:val="en-GB"/>
              </w:rPr>
            </w:pPr>
          </w:p>
        </w:tc>
        <w:tc>
          <w:tcPr>
            <w:tcW w:w="2112" w:type="pct"/>
            <w:vMerge w:val="restart"/>
            <w:tcBorders>
              <w:bottom w:val="nil"/>
            </w:tcBorders>
          </w:tcPr>
          <w:p w14:paraId="0ADD5956" w14:textId="77777777" w:rsidR="0024536A" w:rsidRPr="000C5C4A" w:rsidRDefault="0024536A" w:rsidP="0024536A">
            <w:pPr>
              <w:rPr>
                <w:rFonts w:ascii="Arial" w:hAnsi="Arial" w:cs="Arial"/>
                <w:sz w:val="20"/>
                <w:szCs w:val="20"/>
                <w:lang w:val="en-GB"/>
              </w:rPr>
            </w:pPr>
            <w:r w:rsidRPr="000C5C4A">
              <w:rPr>
                <w:rFonts w:ascii="Arial" w:hAnsi="Arial" w:cs="Arial"/>
                <w:sz w:val="20"/>
                <w:szCs w:val="20"/>
                <w:highlight w:val="yellow"/>
                <w:lang w:val="en-GB"/>
              </w:rPr>
              <w:br/>
            </w:r>
            <w:r>
              <w:rPr>
                <w:rFonts w:ascii="Arial" w:hAnsi="Arial" w:cs="Arial"/>
                <w:sz w:val="20"/>
                <w:szCs w:val="20"/>
                <w:lang w:val="en-GB"/>
              </w:rPr>
              <w:t xml:space="preserve">Management shall review all elements of the management system. </w:t>
            </w:r>
            <w:r w:rsidRPr="000C5C4A">
              <w:rPr>
                <w:rFonts w:ascii="Arial" w:hAnsi="Arial" w:cs="Arial"/>
                <w:sz w:val="20"/>
                <w:szCs w:val="20"/>
                <w:lang w:val="en-GB"/>
              </w:rPr>
              <w:t xml:space="preserve">The review shall at least include an evaluation of: </w:t>
            </w:r>
          </w:p>
          <w:p w14:paraId="68B8E68C" w14:textId="77777777" w:rsidR="0024536A" w:rsidRPr="000C5C4A" w:rsidRDefault="0024536A" w:rsidP="0024536A">
            <w:pPr>
              <w:rPr>
                <w:rFonts w:ascii="Arial" w:hAnsi="Arial" w:cs="Arial"/>
                <w:sz w:val="20"/>
                <w:szCs w:val="20"/>
                <w:lang w:val="en-GB"/>
              </w:rPr>
            </w:pPr>
          </w:p>
          <w:p w14:paraId="18716C71" w14:textId="77777777" w:rsidR="0024536A" w:rsidRDefault="0024536A" w:rsidP="0024536A">
            <w:pPr>
              <w:rPr>
                <w:rFonts w:ascii="Arial" w:hAnsi="Arial" w:cs="Arial"/>
                <w:sz w:val="20"/>
                <w:szCs w:val="20"/>
                <w:lang w:val="en-GB"/>
              </w:rPr>
            </w:pPr>
            <w:r w:rsidRPr="000C5C4A">
              <w:rPr>
                <w:rFonts w:ascii="Arial" w:hAnsi="Arial" w:cs="Arial"/>
                <w:sz w:val="20"/>
                <w:szCs w:val="20"/>
                <w:lang w:val="en-GB"/>
              </w:rPr>
              <w:t>Food safety policy and objectives (1.2</w:t>
            </w:r>
            <w:r>
              <w:rPr>
                <w:rFonts w:ascii="Arial" w:hAnsi="Arial" w:cs="Arial"/>
                <w:sz w:val="20"/>
                <w:szCs w:val="20"/>
                <w:lang w:val="en-GB"/>
              </w:rPr>
              <w:t>.3</w:t>
            </w:r>
            <w:r w:rsidRPr="000C5C4A">
              <w:rPr>
                <w:rFonts w:ascii="Arial" w:hAnsi="Arial" w:cs="Arial"/>
                <w:sz w:val="20"/>
                <w:szCs w:val="20"/>
                <w:lang w:val="en-GB"/>
              </w:rPr>
              <w:t>)</w:t>
            </w:r>
            <w:r w:rsidRPr="000C5C4A">
              <w:rPr>
                <w:rFonts w:ascii="Arial" w:hAnsi="Arial" w:cs="Arial"/>
                <w:sz w:val="20"/>
                <w:szCs w:val="20"/>
                <w:lang w:val="en-GB"/>
              </w:rPr>
              <w:br/>
              <w:t>Quality policy and objectives (1.3</w:t>
            </w:r>
            <w:r>
              <w:rPr>
                <w:rFonts w:ascii="Arial" w:hAnsi="Arial" w:cs="Arial"/>
                <w:sz w:val="20"/>
                <w:szCs w:val="20"/>
                <w:lang w:val="en-GB"/>
              </w:rPr>
              <w:t>.3</w:t>
            </w:r>
            <w:r w:rsidRPr="000C5C4A">
              <w:rPr>
                <w:rFonts w:ascii="Arial" w:hAnsi="Arial" w:cs="Arial"/>
                <w:sz w:val="20"/>
                <w:szCs w:val="20"/>
                <w:lang w:val="en-GB"/>
              </w:rPr>
              <w:t>)</w:t>
            </w:r>
            <w:r w:rsidRPr="000C5C4A">
              <w:rPr>
                <w:rFonts w:ascii="Arial" w:hAnsi="Arial" w:cs="Arial"/>
                <w:sz w:val="20"/>
                <w:szCs w:val="20"/>
                <w:lang w:val="en-GB"/>
              </w:rPr>
              <w:br/>
              <w:t>Environmental impact and objectives (1.4</w:t>
            </w:r>
            <w:r>
              <w:rPr>
                <w:rFonts w:ascii="Arial" w:hAnsi="Arial" w:cs="Arial"/>
                <w:sz w:val="20"/>
                <w:szCs w:val="20"/>
                <w:lang w:val="en-GB"/>
              </w:rPr>
              <w:t>.1</w:t>
            </w:r>
            <w:r w:rsidRPr="000C5C4A">
              <w:rPr>
                <w:rFonts w:ascii="Arial" w:hAnsi="Arial" w:cs="Arial"/>
                <w:sz w:val="20"/>
                <w:szCs w:val="20"/>
                <w:lang w:val="en-GB"/>
              </w:rPr>
              <w:t>)</w:t>
            </w:r>
          </w:p>
          <w:p w14:paraId="4FC9BB75" w14:textId="10256713" w:rsidR="0024536A" w:rsidRPr="000C5C4A" w:rsidRDefault="0024536A" w:rsidP="0024536A">
            <w:pPr>
              <w:rPr>
                <w:rFonts w:ascii="Arial" w:hAnsi="Arial" w:cs="Arial"/>
                <w:sz w:val="20"/>
                <w:szCs w:val="20"/>
                <w:lang w:val="en-GB"/>
              </w:rPr>
            </w:pPr>
            <w:r>
              <w:rPr>
                <w:rFonts w:ascii="Arial" w:hAnsi="Arial" w:cs="Arial"/>
                <w:sz w:val="20"/>
                <w:szCs w:val="20"/>
                <w:lang w:val="en-GB"/>
              </w:rPr>
              <w:t>Animal welfare policy and objectives (1.3.6)</w:t>
            </w:r>
            <w:r w:rsidRPr="000C5C4A">
              <w:rPr>
                <w:rFonts w:ascii="Arial" w:hAnsi="Arial" w:cs="Arial"/>
                <w:sz w:val="20"/>
                <w:szCs w:val="20"/>
                <w:lang w:val="en-GB"/>
              </w:rPr>
              <w:br/>
              <w:t>HACCP system (4.5</w:t>
            </w:r>
            <w:r>
              <w:rPr>
                <w:rFonts w:ascii="Arial" w:hAnsi="Arial" w:cs="Arial"/>
                <w:sz w:val="20"/>
                <w:szCs w:val="20"/>
                <w:lang w:val="en-GB"/>
              </w:rPr>
              <w:t>.2</w:t>
            </w:r>
            <w:r w:rsidRPr="000C5C4A">
              <w:rPr>
                <w:rFonts w:ascii="Arial" w:hAnsi="Arial" w:cs="Arial"/>
                <w:sz w:val="20"/>
                <w:szCs w:val="20"/>
                <w:lang w:val="en-GB"/>
              </w:rPr>
              <w:t>)</w:t>
            </w:r>
            <w:r w:rsidRPr="000C5C4A">
              <w:rPr>
                <w:rFonts w:ascii="Arial" w:hAnsi="Arial" w:cs="Arial"/>
                <w:sz w:val="20"/>
                <w:szCs w:val="20"/>
                <w:lang w:val="en-GB"/>
              </w:rPr>
              <w:br/>
              <w:t>Food fraud mitigation plan (3.1.9)</w:t>
            </w:r>
            <w:r w:rsidRPr="000C5C4A">
              <w:rPr>
                <w:rFonts w:ascii="Arial" w:hAnsi="Arial" w:cs="Arial"/>
                <w:sz w:val="20"/>
                <w:szCs w:val="20"/>
                <w:lang w:val="en-GB"/>
              </w:rPr>
              <w:br/>
              <w:t>Food defence plan (3.1.11)</w:t>
            </w:r>
            <w:r w:rsidRPr="000C5C4A">
              <w:rPr>
                <w:rFonts w:ascii="Arial" w:hAnsi="Arial" w:cs="Arial"/>
                <w:sz w:val="20"/>
                <w:szCs w:val="20"/>
                <w:lang w:val="en-GB"/>
              </w:rPr>
              <w:br/>
              <w:t>Audit results (1.6</w:t>
            </w:r>
            <w:r>
              <w:rPr>
                <w:rFonts w:ascii="Arial" w:hAnsi="Arial" w:cs="Arial"/>
                <w:sz w:val="20"/>
                <w:szCs w:val="20"/>
                <w:lang w:val="en-GB"/>
              </w:rPr>
              <w:t>.1</w:t>
            </w:r>
            <w:r w:rsidRPr="000C5C4A">
              <w:rPr>
                <w:rFonts w:ascii="Arial" w:hAnsi="Arial" w:cs="Arial"/>
                <w:sz w:val="20"/>
                <w:szCs w:val="20"/>
                <w:lang w:val="en-GB"/>
              </w:rPr>
              <w:t>)</w:t>
            </w:r>
            <w:r w:rsidRPr="000C5C4A">
              <w:rPr>
                <w:rFonts w:ascii="Arial" w:hAnsi="Arial" w:cs="Arial"/>
                <w:sz w:val="20"/>
                <w:szCs w:val="20"/>
                <w:lang w:val="en-GB"/>
              </w:rPr>
              <w:br/>
              <w:t>Inspections by authorities (1.6</w:t>
            </w:r>
            <w:r>
              <w:rPr>
                <w:rFonts w:ascii="Arial" w:hAnsi="Arial" w:cs="Arial"/>
                <w:sz w:val="20"/>
                <w:szCs w:val="20"/>
                <w:lang w:val="en-GB"/>
              </w:rPr>
              <w:t>.1</w:t>
            </w:r>
            <w:r w:rsidRPr="000C5C4A">
              <w:rPr>
                <w:rFonts w:ascii="Arial" w:hAnsi="Arial" w:cs="Arial"/>
                <w:sz w:val="20"/>
                <w:szCs w:val="20"/>
                <w:lang w:val="en-GB"/>
              </w:rPr>
              <w:t>)</w:t>
            </w:r>
            <w:r w:rsidRPr="000C5C4A">
              <w:rPr>
                <w:rFonts w:ascii="Arial" w:hAnsi="Arial" w:cs="Arial"/>
                <w:sz w:val="20"/>
                <w:szCs w:val="20"/>
                <w:lang w:val="en-GB"/>
              </w:rPr>
              <w:br/>
              <w:t>Recall procedures (2.10.7)</w:t>
            </w:r>
            <w:r w:rsidRPr="000C5C4A">
              <w:rPr>
                <w:rFonts w:ascii="Arial" w:hAnsi="Arial" w:cs="Arial"/>
                <w:sz w:val="20"/>
                <w:szCs w:val="20"/>
                <w:lang w:val="en-GB"/>
              </w:rPr>
              <w:br/>
              <w:t>Traceability system ( 2.9.1</w:t>
            </w:r>
            <w:r>
              <w:rPr>
                <w:rFonts w:ascii="Arial" w:hAnsi="Arial" w:cs="Arial"/>
                <w:sz w:val="20"/>
                <w:szCs w:val="20"/>
                <w:lang w:val="en-GB"/>
              </w:rPr>
              <w:t>0</w:t>
            </w:r>
            <w:r w:rsidRPr="000C5C4A">
              <w:rPr>
                <w:rFonts w:ascii="Arial" w:hAnsi="Arial" w:cs="Arial"/>
                <w:sz w:val="20"/>
                <w:szCs w:val="20"/>
                <w:lang w:val="en-GB"/>
              </w:rPr>
              <w:t>)</w:t>
            </w:r>
            <w:r w:rsidRPr="000C5C4A">
              <w:rPr>
                <w:rFonts w:ascii="Arial" w:hAnsi="Arial" w:cs="Arial"/>
                <w:sz w:val="20"/>
                <w:szCs w:val="20"/>
                <w:lang w:val="en-GB"/>
              </w:rPr>
              <w:br/>
              <w:t>Performance of suppliers ( 2.11.1</w:t>
            </w:r>
            <w:r>
              <w:rPr>
                <w:rFonts w:ascii="Arial" w:hAnsi="Arial" w:cs="Arial"/>
                <w:sz w:val="20"/>
                <w:szCs w:val="20"/>
                <w:lang w:val="en-GB"/>
              </w:rPr>
              <w:t>4</w:t>
            </w:r>
            <w:r w:rsidRPr="000C5C4A">
              <w:rPr>
                <w:rFonts w:ascii="Arial" w:hAnsi="Arial" w:cs="Arial"/>
                <w:sz w:val="20"/>
                <w:szCs w:val="20"/>
                <w:lang w:val="en-GB"/>
              </w:rPr>
              <w:t>)</w:t>
            </w:r>
            <w:r w:rsidRPr="000C5C4A">
              <w:rPr>
                <w:rFonts w:ascii="Arial" w:hAnsi="Arial" w:cs="Arial"/>
                <w:sz w:val="20"/>
                <w:szCs w:val="20"/>
                <w:lang w:val="en-GB"/>
              </w:rPr>
              <w:br/>
              <w:t>Cleaning performance (7.10.5)</w:t>
            </w:r>
            <w:r w:rsidRPr="000C5C4A">
              <w:rPr>
                <w:rFonts w:ascii="Arial" w:hAnsi="Arial" w:cs="Arial"/>
                <w:sz w:val="20"/>
                <w:szCs w:val="20"/>
                <w:lang w:val="en-GB"/>
              </w:rPr>
              <w:br/>
              <w:t>Consistency of supply (2.7.3)</w:t>
            </w:r>
            <w:r w:rsidRPr="000C5C4A">
              <w:rPr>
                <w:rFonts w:ascii="Arial" w:hAnsi="Arial" w:cs="Arial"/>
                <w:sz w:val="20"/>
                <w:szCs w:val="20"/>
                <w:lang w:val="en-GB"/>
              </w:rPr>
              <w:br/>
              <w:t xml:space="preserve">Complaints and customer satisfaction </w:t>
            </w:r>
            <w:r w:rsidRPr="000C5C4A">
              <w:rPr>
                <w:rFonts w:ascii="Arial" w:hAnsi="Arial" w:cs="Arial"/>
                <w:sz w:val="20"/>
                <w:szCs w:val="20"/>
                <w:lang w:val="en-GB"/>
              </w:rPr>
              <w:lastRenderedPageBreak/>
              <w:t>(2.8.3 and 2.7.3)</w:t>
            </w:r>
            <w:r w:rsidRPr="000C5C4A">
              <w:rPr>
                <w:rFonts w:ascii="Arial" w:hAnsi="Arial" w:cs="Arial"/>
                <w:sz w:val="20"/>
                <w:szCs w:val="20"/>
                <w:lang w:val="en-GB"/>
              </w:rPr>
              <w:br/>
              <w:t>Training activities (9.2.6)</w:t>
            </w:r>
            <w:r w:rsidRPr="000C5C4A">
              <w:rPr>
                <w:rFonts w:ascii="Arial" w:hAnsi="Arial" w:cs="Arial"/>
                <w:sz w:val="20"/>
                <w:szCs w:val="20"/>
                <w:lang w:val="en-GB"/>
              </w:rPr>
              <w:br/>
              <w:t>Updating of the management system (1.6</w:t>
            </w:r>
            <w:r>
              <w:rPr>
                <w:rFonts w:ascii="Arial" w:hAnsi="Arial" w:cs="Arial"/>
                <w:sz w:val="20"/>
                <w:szCs w:val="20"/>
                <w:lang w:val="en-GB"/>
              </w:rPr>
              <w:t>.2</w:t>
            </w:r>
            <w:r w:rsidRPr="000C5C4A">
              <w:rPr>
                <w:rFonts w:ascii="Arial" w:hAnsi="Arial" w:cs="Arial"/>
                <w:sz w:val="20"/>
                <w:szCs w:val="20"/>
                <w:lang w:val="en-GB"/>
              </w:rPr>
              <w:t xml:space="preserve"> and 3.1.</w:t>
            </w:r>
            <w:r>
              <w:rPr>
                <w:rFonts w:ascii="Arial" w:hAnsi="Arial" w:cs="Arial"/>
                <w:sz w:val="20"/>
                <w:szCs w:val="20"/>
                <w:lang w:val="en-GB"/>
              </w:rPr>
              <w:t>2</w:t>
            </w:r>
            <w:r w:rsidRPr="000C5C4A">
              <w:rPr>
                <w:rFonts w:ascii="Arial" w:hAnsi="Arial" w:cs="Arial"/>
                <w:sz w:val="20"/>
                <w:szCs w:val="20"/>
                <w:lang w:val="en-GB"/>
              </w:rPr>
              <w:t>)</w:t>
            </w:r>
          </w:p>
          <w:p w14:paraId="76C848FE" w14:textId="0F67C28F"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t>The result of the review shall be documented and include updated policies and objectives and required improvements of the management system.</w:t>
            </w:r>
          </w:p>
        </w:tc>
      </w:tr>
      <w:tr w:rsidR="0024536A" w:rsidRPr="00021A46" w14:paraId="3CCA7B86" w14:textId="77777777">
        <w:tc>
          <w:tcPr>
            <w:tcW w:w="504" w:type="pct"/>
            <w:vMerge/>
            <w:shd w:val="clear" w:color="auto" w:fill="00B050"/>
          </w:tcPr>
          <w:p w14:paraId="66B9F16B" w14:textId="77777777" w:rsidR="0024536A" w:rsidRPr="000C5C4A" w:rsidRDefault="0024536A" w:rsidP="0024536A">
            <w:pPr>
              <w:rPr>
                <w:rFonts w:ascii="Arial" w:hAnsi="Arial" w:cs="Arial"/>
                <w:sz w:val="20"/>
                <w:szCs w:val="20"/>
                <w:lang w:val="en-GB"/>
              </w:rPr>
            </w:pPr>
          </w:p>
        </w:tc>
        <w:tc>
          <w:tcPr>
            <w:tcW w:w="2384" w:type="pct"/>
            <w:tcBorders>
              <w:top w:val="nil"/>
              <w:bottom w:val="nil"/>
              <w:right w:val="single" w:sz="4" w:space="0" w:color="auto"/>
            </w:tcBorders>
          </w:tcPr>
          <w:p w14:paraId="0AA2699E" w14:textId="77777777" w:rsidR="0024536A" w:rsidRPr="00030348" w:rsidRDefault="0024536A" w:rsidP="0024536A">
            <w:pPr>
              <w:rPr>
                <w:rFonts w:ascii="Arial" w:hAnsi="Arial" w:cs="Arial"/>
                <w:sz w:val="20"/>
                <w:szCs w:val="20"/>
                <w:lang w:val="en-GB"/>
              </w:rPr>
            </w:pPr>
            <w:r w:rsidRPr="00030348">
              <w:rPr>
                <w:rFonts w:ascii="Arial" w:hAnsi="Arial" w:cs="Arial"/>
                <w:sz w:val="20"/>
                <w:szCs w:val="20"/>
                <w:lang w:val="en-GB"/>
              </w:rPr>
              <w:t xml:space="preserve">Management shall review all elements of the management system. The review shall </w:t>
            </w:r>
          </w:p>
          <w:p w14:paraId="6D98BFB1" w14:textId="1E98A161" w:rsidR="00770421" w:rsidRDefault="00770421" w:rsidP="0024536A">
            <w:pPr>
              <w:rPr>
                <w:rFonts w:ascii="Arial" w:hAnsi="Arial" w:cs="Arial"/>
                <w:sz w:val="20"/>
                <w:szCs w:val="20"/>
                <w:lang w:val="en-GB"/>
              </w:rPr>
            </w:pPr>
            <w:r>
              <w:rPr>
                <w:rFonts w:ascii="Arial" w:hAnsi="Arial" w:cs="Arial"/>
                <w:sz w:val="20"/>
                <w:szCs w:val="20"/>
                <w:lang w:val="en-GB"/>
              </w:rPr>
              <w:t>actively consider</w:t>
            </w:r>
            <w:r w:rsidRPr="00770421">
              <w:rPr>
                <w:rFonts w:ascii="Arial" w:hAnsi="Arial" w:cs="Arial"/>
                <w:sz w:val="20"/>
                <w:szCs w:val="20"/>
                <w:lang w:val="en-GB"/>
              </w:rPr>
              <w:t xml:space="preserve"> t</w:t>
            </w:r>
            <w:r>
              <w:rPr>
                <w:rFonts w:ascii="Arial" w:hAnsi="Arial" w:cs="Arial"/>
                <w:sz w:val="20"/>
                <w:szCs w:val="20"/>
                <w:lang w:val="en-GB"/>
              </w:rPr>
              <w:t xml:space="preserve">he </w:t>
            </w:r>
            <w:r w:rsidRPr="00770421">
              <w:rPr>
                <w:rFonts w:ascii="Arial" w:hAnsi="Arial" w:cs="Arial"/>
                <w:sz w:val="20"/>
                <w:szCs w:val="20"/>
                <w:lang w:val="en-GB"/>
              </w:rPr>
              <w:t xml:space="preserve">continuing suitability </w:t>
            </w:r>
            <w:r>
              <w:rPr>
                <w:rFonts w:ascii="Arial" w:hAnsi="Arial" w:cs="Arial"/>
                <w:sz w:val="20"/>
                <w:szCs w:val="20"/>
                <w:lang w:val="en-GB"/>
              </w:rPr>
              <w:t>of the system</w:t>
            </w:r>
            <w:r w:rsidRPr="00770421">
              <w:rPr>
                <w:rFonts w:ascii="Arial" w:hAnsi="Arial" w:cs="Arial"/>
                <w:sz w:val="20"/>
                <w:szCs w:val="20"/>
                <w:lang w:val="en-GB"/>
              </w:rPr>
              <w:t xml:space="preserve"> includ</w:t>
            </w:r>
            <w:r w:rsidR="00733727">
              <w:rPr>
                <w:rFonts w:ascii="Arial" w:hAnsi="Arial" w:cs="Arial"/>
                <w:sz w:val="20"/>
                <w:szCs w:val="20"/>
                <w:lang w:val="en-GB"/>
              </w:rPr>
              <w:t>ing</w:t>
            </w:r>
            <w:r w:rsidRPr="00770421">
              <w:rPr>
                <w:rFonts w:ascii="Arial" w:hAnsi="Arial" w:cs="Arial"/>
                <w:sz w:val="20"/>
                <w:szCs w:val="20"/>
                <w:lang w:val="en-GB"/>
              </w:rPr>
              <w:t xml:space="preserve"> improvements</w:t>
            </w:r>
            <w:r>
              <w:rPr>
                <w:rFonts w:ascii="Arial" w:hAnsi="Arial" w:cs="Arial"/>
                <w:sz w:val="20"/>
                <w:szCs w:val="20"/>
                <w:lang w:val="en-GB"/>
              </w:rPr>
              <w:t>.</w:t>
            </w:r>
          </w:p>
          <w:p w14:paraId="13BA7D09" w14:textId="3BD3AC3A" w:rsidR="0024536A" w:rsidRPr="00030348" w:rsidRDefault="00770421" w:rsidP="0024536A">
            <w:pPr>
              <w:rPr>
                <w:rFonts w:ascii="Arial" w:hAnsi="Arial" w:cs="Arial"/>
                <w:sz w:val="20"/>
                <w:szCs w:val="20"/>
                <w:lang w:val="en-GB"/>
              </w:rPr>
            </w:pPr>
            <w:r>
              <w:rPr>
                <w:rFonts w:ascii="Arial" w:hAnsi="Arial" w:cs="Arial"/>
                <w:sz w:val="20"/>
                <w:szCs w:val="20"/>
                <w:lang w:val="en-GB"/>
              </w:rPr>
              <w:t xml:space="preserve">The review shall be documented and include </w:t>
            </w:r>
            <w:r w:rsidR="0024536A" w:rsidRPr="00030348">
              <w:rPr>
                <w:rFonts w:ascii="Arial" w:hAnsi="Arial" w:cs="Arial"/>
                <w:sz w:val="20"/>
                <w:szCs w:val="20"/>
                <w:lang w:val="en-GB"/>
              </w:rPr>
              <w:t xml:space="preserve">at least: </w:t>
            </w:r>
          </w:p>
          <w:p w14:paraId="57EB82BE" w14:textId="22E8D84B" w:rsidR="00934192" w:rsidRPr="007B0C2B" w:rsidRDefault="00934192" w:rsidP="0024536A">
            <w:pPr>
              <w:rPr>
                <w:rFonts w:ascii="Arial" w:hAnsi="Arial" w:cs="Arial"/>
                <w:sz w:val="20"/>
                <w:szCs w:val="20"/>
                <w:lang w:val="en-GB"/>
              </w:rPr>
            </w:pPr>
            <w:r w:rsidRPr="00A572BD">
              <w:rPr>
                <w:rFonts w:ascii="Arial" w:hAnsi="Arial" w:cs="Arial"/>
                <w:sz w:val="20"/>
                <w:szCs w:val="20"/>
                <w:lang w:val="en-GB"/>
              </w:rPr>
              <w:t>Verification activities, including internal audits and inspections by authorities (1.6.1)</w:t>
            </w:r>
          </w:p>
          <w:p w14:paraId="3C3BCEBD" w14:textId="15B83C3C" w:rsidR="00934192" w:rsidRPr="00A572BD" w:rsidRDefault="00934192" w:rsidP="0024536A">
            <w:pPr>
              <w:rPr>
                <w:rFonts w:ascii="Arial" w:hAnsi="Arial" w:cs="Arial"/>
                <w:sz w:val="20"/>
                <w:szCs w:val="20"/>
                <w:lang w:val="en-GB"/>
              </w:rPr>
            </w:pPr>
            <w:r w:rsidRPr="007B0C2B">
              <w:rPr>
                <w:rFonts w:ascii="Arial" w:hAnsi="Arial" w:cs="Arial"/>
                <w:sz w:val="20"/>
                <w:szCs w:val="20"/>
                <w:lang w:val="en-GB"/>
              </w:rPr>
              <w:t>Updating of the management system (1.6.2 and 3.1.2)</w:t>
            </w:r>
          </w:p>
          <w:p w14:paraId="745B834E" w14:textId="5ADF1BD6" w:rsidR="0024536A" w:rsidRPr="007B0C2B" w:rsidRDefault="0024536A" w:rsidP="0024536A">
            <w:pPr>
              <w:rPr>
                <w:rFonts w:ascii="Arial" w:hAnsi="Arial" w:cs="Arial"/>
                <w:sz w:val="20"/>
                <w:szCs w:val="20"/>
                <w:lang w:val="en-GB"/>
              </w:rPr>
            </w:pPr>
            <w:r w:rsidRPr="00A572BD">
              <w:rPr>
                <w:rFonts w:ascii="Arial" w:hAnsi="Arial" w:cs="Arial"/>
                <w:sz w:val="20"/>
                <w:szCs w:val="20"/>
                <w:lang w:val="en-GB"/>
              </w:rPr>
              <w:t>Food safety culture (1.2.2)</w:t>
            </w:r>
            <w:r w:rsidRPr="007B0C2B">
              <w:rPr>
                <w:rFonts w:ascii="Arial" w:hAnsi="Arial" w:cs="Arial"/>
                <w:sz w:val="20"/>
                <w:szCs w:val="20"/>
                <w:lang w:val="en-GB"/>
              </w:rPr>
              <w:t xml:space="preserve">             </w:t>
            </w:r>
          </w:p>
          <w:p w14:paraId="75C93AA6" w14:textId="77777777" w:rsidR="0024536A" w:rsidRPr="007B0C2B" w:rsidRDefault="0024536A" w:rsidP="0024536A">
            <w:pPr>
              <w:rPr>
                <w:rFonts w:ascii="Arial" w:hAnsi="Arial" w:cs="Arial"/>
                <w:sz w:val="20"/>
                <w:szCs w:val="20"/>
                <w:lang w:val="en-GB"/>
              </w:rPr>
            </w:pPr>
            <w:r w:rsidRPr="007B0C2B">
              <w:rPr>
                <w:rFonts w:ascii="Arial" w:hAnsi="Arial" w:cs="Arial"/>
                <w:sz w:val="20"/>
                <w:szCs w:val="20"/>
                <w:lang w:val="en-GB"/>
              </w:rPr>
              <w:t>Food safety policy and objectives (1.2.3)</w:t>
            </w:r>
          </w:p>
          <w:p w14:paraId="0ED91E75" w14:textId="4458039C" w:rsidR="00906657" w:rsidRPr="007B0C2B" w:rsidRDefault="00827FB5" w:rsidP="0024536A">
            <w:pPr>
              <w:rPr>
                <w:rFonts w:ascii="Arial" w:hAnsi="Arial" w:cs="Arial"/>
                <w:sz w:val="20"/>
                <w:szCs w:val="20"/>
                <w:lang w:val="en-GB"/>
              </w:rPr>
            </w:pPr>
            <w:r w:rsidRPr="007B0C2B">
              <w:rPr>
                <w:rFonts w:ascii="Arial" w:hAnsi="Arial" w:cs="Arial"/>
                <w:sz w:val="20"/>
                <w:szCs w:val="20"/>
                <w:lang w:val="en-GB"/>
              </w:rPr>
              <w:t>Quality policy and objectives (1.3.3)</w:t>
            </w:r>
          </w:p>
          <w:p w14:paraId="43D3A323" w14:textId="06607CD6" w:rsidR="00827FB5" w:rsidRPr="007B0C2B" w:rsidRDefault="00827FB5" w:rsidP="0024536A">
            <w:pPr>
              <w:rPr>
                <w:rFonts w:ascii="Arial" w:hAnsi="Arial" w:cs="Arial"/>
                <w:sz w:val="20"/>
                <w:szCs w:val="20"/>
                <w:lang w:val="en-GB"/>
              </w:rPr>
            </w:pPr>
            <w:r w:rsidRPr="007B0C2B">
              <w:rPr>
                <w:rFonts w:ascii="Arial" w:hAnsi="Arial" w:cs="Arial"/>
                <w:sz w:val="20"/>
                <w:szCs w:val="20"/>
                <w:lang w:val="en-GB"/>
              </w:rPr>
              <w:t>Animal welfare policy and objectives (1.3.</w:t>
            </w:r>
            <w:r w:rsidR="002C547E" w:rsidRPr="007B0C2B">
              <w:rPr>
                <w:rFonts w:ascii="Arial" w:hAnsi="Arial" w:cs="Arial"/>
                <w:sz w:val="20"/>
                <w:szCs w:val="20"/>
                <w:lang w:val="en-GB"/>
              </w:rPr>
              <w:t>4</w:t>
            </w:r>
            <w:r w:rsidR="00D83CE3" w:rsidRPr="007B0C2B">
              <w:rPr>
                <w:rFonts w:ascii="Arial" w:hAnsi="Arial" w:cs="Arial"/>
                <w:sz w:val="20"/>
                <w:szCs w:val="20"/>
                <w:lang w:val="en-GB"/>
              </w:rPr>
              <w:t>, 6.1.2</w:t>
            </w:r>
            <w:r w:rsidRPr="007B0C2B">
              <w:rPr>
                <w:rFonts w:ascii="Arial" w:hAnsi="Arial" w:cs="Arial"/>
                <w:sz w:val="20"/>
                <w:szCs w:val="20"/>
                <w:lang w:val="en-GB"/>
              </w:rPr>
              <w:t>)</w:t>
            </w:r>
          </w:p>
          <w:p w14:paraId="655854FA" w14:textId="4A9A5C59" w:rsidR="0024536A" w:rsidRPr="007B0C2B" w:rsidRDefault="0024536A" w:rsidP="0024536A">
            <w:pPr>
              <w:rPr>
                <w:rFonts w:ascii="Arial" w:hAnsi="Arial" w:cs="Arial"/>
                <w:sz w:val="20"/>
                <w:szCs w:val="20"/>
                <w:lang w:val="en-US"/>
              </w:rPr>
            </w:pPr>
            <w:r w:rsidRPr="00A572BD">
              <w:rPr>
                <w:rFonts w:ascii="Arial" w:hAnsi="Arial" w:cs="Arial"/>
                <w:sz w:val="20"/>
                <w:szCs w:val="20"/>
                <w:lang w:val="en-US"/>
              </w:rPr>
              <w:t>Company self-assessment (1.4.1 and 1.4.3)</w:t>
            </w:r>
            <w:r w:rsidRPr="007B0C2B">
              <w:rPr>
                <w:rFonts w:ascii="Arial" w:hAnsi="Arial" w:cs="Arial"/>
                <w:sz w:val="20"/>
                <w:szCs w:val="20"/>
                <w:lang w:val="en-US"/>
              </w:rPr>
              <w:t xml:space="preserve"> </w:t>
            </w:r>
          </w:p>
          <w:p w14:paraId="2254E542" w14:textId="21FE6803" w:rsidR="00827FB5" w:rsidRPr="007B0C2B" w:rsidRDefault="00827FB5" w:rsidP="00906657">
            <w:pPr>
              <w:rPr>
                <w:rFonts w:ascii="Arial" w:hAnsi="Arial" w:cs="Arial"/>
                <w:sz w:val="20"/>
                <w:szCs w:val="20"/>
                <w:lang w:val="en-US"/>
              </w:rPr>
            </w:pPr>
            <w:r w:rsidRPr="00A572BD">
              <w:rPr>
                <w:rFonts w:ascii="Arial" w:hAnsi="Arial" w:cs="Arial"/>
                <w:sz w:val="20"/>
                <w:szCs w:val="20"/>
                <w:lang w:val="en-US"/>
              </w:rPr>
              <w:t>Site inspection reports (1.5.3)</w:t>
            </w:r>
          </w:p>
          <w:p w14:paraId="50AFEEC6" w14:textId="77777777" w:rsidR="00827FB5" w:rsidRPr="007B0C2B" w:rsidRDefault="00827FB5" w:rsidP="00827FB5">
            <w:pPr>
              <w:rPr>
                <w:rFonts w:ascii="Arial" w:hAnsi="Arial" w:cs="Arial"/>
                <w:sz w:val="20"/>
                <w:szCs w:val="20"/>
                <w:lang w:val="en-GB"/>
              </w:rPr>
            </w:pPr>
            <w:r w:rsidRPr="00A572BD">
              <w:rPr>
                <w:rFonts w:ascii="Arial" w:hAnsi="Arial" w:cs="Arial"/>
                <w:sz w:val="20"/>
                <w:szCs w:val="20"/>
                <w:lang w:val="en-GB"/>
              </w:rPr>
              <w:t>Trends in non-conformities (2.5.1)</w:t>
            </w:r>
          </w:p>
          <w:p w14:paraId="5E5E23C7" w14:textId="60F56B09" w:rsidR="00934192" w:rsidRDefault="00934192" w:rsidP="00827FB5">
            <w:pPr>
              <w:rPr>
                <w:rFonts w:ascii="Arial" w:hAnsi="Arial" w:cs="Arial"/>
                <w:sz w:val="20"/>
                <w:szCs w:val="20"/>
                <w:lang w:val="en-GB"/>
              </w:rPr>
            </w:pPr>
            <w:r w:rsidRPr="00A572BD">
              <w:rPr>
                <w:rFonts w:ascii="Arial" w:hAnsi="Arial" w:cs="Arial"/>
                <w:sz w:val="20"/>
                <w:szCs w:val="20"/>
                <w:lang w:val="en-GB"/>
              </w:rPr>
              <w:t>Consistency of supply, complaints and customer satisfaction (2.7.3 and 2.8.3)</w:t>
            </w:r>
          </w:p>
          <w:p w14:paraId="19E585A8" w14:textId="09B77708" w:rsidR="00827FB5" w:rsidRDefault="00827FB5" w:rsidP="00827FB5">
            <w:pPr>
              <w:rPr>
                <w:rFonts w:ascii="Arial" w:hAnsi="Arial" w:cs="Arial"/>
                <w:sz w:val="20"/>
                <w:szCs w:val="20"/>
                <w:lang w:val="en-GB"/>
              </w:rPr>
            </w:pPr>
            <w:r w:rsidRPr="00827FB5">
              <w:rPr>
                <w:rFonts w:ascii="Arial" w:hAnsi="Arial" w:cs="Arial"/>
                <w:sz w:val="20"/>
                <w:szCs w:val="20"/>
                <w:lang w:val="en-GB"/>
              </w:rPr>
              <w:t>Traceability system (2.9.10)</w:t>
            </w:r>
          </w:p>
          <w:p w14:paraId="1B98796D" w14:textId="56791C91" w:rsidR="00827FB5" w:rsidRPr="00827FB5" w:rsidRDefault="00827FB5" w:rsidP="00827FB5">
            <w:pPr>
              <w:rPr>
                <w:rFonts w:ascii="Arial" w:hAnsi="Arial" w:cs="Arial"/>
                <w:sz w:val="20"/>
                <w:szCs w:val="20"/>
                <w:lang w:val="en-GB"/>
              </w:rPr>
            </w:pPr>
            <w:r w:rsidRPr="00827FB5">
              <w:rPr>
                <w:rFonts w:ascii="Arial" w:hAnsi="Arial" w:cs="Arial"/>
                <w:sz w:val="20"/>
                <w:szCs w:val="20"/>
                <w:lang w:val="en-GB"/>
              </w:rPr>
              <w:lastRenderedPageBreak/>
              <w:t>Recall procedures (2.10.7)</w:t>
            </w:r>
          </w:p>
          <w:p w14:paraId="376DC444" w14:textId="154533D5" w:rsidR="00827FB5" w:rsidRDefault="00827FB5" w:rsidP="00827FB5">
            <w:pPr>
              <w:rPr>
                <w:rFonts w:ascii="Arial" w:hAnsi="Arial" w:cs="Arial"/>
                <w:sz w:val="20"/>
                <w:szCs w:val="20"/>
                <w:lang w:val="en-GB"/>
              </w:rPr>
            </w:pPr>
            <w:r w:rsidRPr="00827FB5">
              <w:rPr>
                <w:rFonts w:ascii="Arial" w:hAnsi="Arial" w:cs="Arial"/>
                <w:sz w:val="20"/>
                <w:szCs w:val="20"/>
                <w:lang w:val="en-GB"/>
              </w:rPr>
              <w:t>Performance of suppliers (2.11.14)</w:t>
            </w:r>
          </w:p>
          <w:p w14:paraId="4840BB6D" w14:textId="653182A4" w:rsidR="0024536A" w:rsidRPr="00030348" w:rsidRDefault="0024536A" w:rsidP="0024536A">
            <w:pPr>
              <w:rPr>
                <w:rFonts w:ascii="Arial" w:hAnsi="Arial" w:cs="Arial"/>
                <w:sz w:val="20"/>
                <w:szCs w:val="20"/>
                <w:lang w:val="en-GB"/>
              </w:rPr>
            </w:pPr>
            <w:r w:rsidRPr="00030348">
              <w:rPr>
                <w:rFonts w:ascii="Arial" w:hAnsi="Arial" w:cs="Arial"/>
                <w:sz w:val="20"/>
                <w:szCs w:val="20"/>
                <w:lang w:val="en-GB"/>
              </w:rPr>
              <w:t>Food fraud mitigation plan (3.1.9)</w:t>
            </w:r>
          </w:p>
          <w:p w14:paraId="7663246E" w14:textId="77777777" w:rsidR="0024536A" w:rsidRPr="007B0C2B" w:rsidRDefault="0024536A" w:rsidP="0024536A">
            <w:pPr>
              <w:rPr>
                <w:rFonts w:ascii="Arial" w:hAnsi="Arial" w:cs="Arial"/>
                <w:sz w:val="20"/>
                <w:szCs w:val="20"/>
                <w:lang w:val="en-GB"/>
              </w:rPr>
            </w:pPr>
            <w:r w:rsidRPr="00030348">
              <w:rPr>
                <w:rFonts w:ascii="Arial" w:hAnsi="Arial" w:cs="Arial"/>
                <w:sz w:val="20"/>
                <w:szCs w:val="20"/>
                <w:lang w:val="en-GB"/>
              </w:rPr>
              <w:t xml:space="preserve">Food </w:t>
            </w:r>
            <w:r w:rsidRPr="007B0C2B">
              <w:rPr>
                <w:rFonts w:ascii="Arial" w:hAnsi="Arial" w:cs="Arial"/>
                <w:sz w:val="20"/>
                <w:szCs w:val="20"/>
                <w:lang w:val="en-GB"/>
              </w:rPr>
              <w:t>defence plan (3.1.11)</w:t>
            </w:r>
          </w:p>
          <w:p w14:paraId="4A8B1916" w14:textId="4507FF11" w:rsidR="00827FB5" w:rsidRPr="007B0C2B" w:rsidRDefault="00827FB5" w:rsidP="0024536A">
            <w:pPr>
              <w:rPr>
                <w:rFonts w:ascii="Arial" w:hAnsi="Arial" w:cs="Arial"/>
                <w:sz w:val="20"/>
                <w:szCs w:val="20"/>
                <w:lang w:val="en-GB"/>
              </w:rPr>
            </w:pPr>
            <w:r w:rsidRPr="007B0C2B">
              <w:rPr>
                <w:rFonts w:ascii="Arial" w:hAnsi="Arial" w:cs="Arial"/>
                <w:sz w:val="20"/>
                <w:szCs w:val="20"/>
                <w:lang w:val="en-GB"/>
              </w:rPr>
              <w:t>HACCP system (4.5.2)</w:t>
            </w:r>
          </w:p>
          <w:p w14:paraId="3AD6C89D" w14:textId="1ACA6D68" w:rsidR="0024536A" w:rsidRPr="007B0C2B" w:rsidRDefault="0024536A" w:rsidP="0024536A">
            <w:pPr>
              <w:rPr>
                <w:rFonts w:ascii="Arial" w:hAnsi="Arial" w:cs="Arial"/>
                <w:sz w:val="20"/>
                <w:szCs w:val="20"/>
                <w:lang w:val="en-GB"/>
              </w:rPr>
            </w:pPr>
            <w:r w:rsidRPr="00A572BD">
              <w:rPr>
                <w:rFonts w:ascii="Arial" w:hAnsi="Arial" w:cs="Arial"/>
                <w:sz w:val="20"/>
                <w:szCs w:val="20"/>
                <w:lang w:val="en-GB"/>
              </w:rPr>
              <w:t>Trends in microbiological and chemical monitoring</w:t>
            </w:r>
            <w:r w:rsidR="005E79BD" w:rsidRPr="00A572BD">
              <w:rPr>
                <w:rFonts w:ascii="Arial" w:hAnsi="Arial" w:cs="Arial"/>
                <w:sz w:val="20"/>
                <w:szCs w:val="20"/>
                <w:lang w:val="en-GB"/>
              </w:rPr>
              <w:t>, including cleaning</w:t>
            </w:r>
            <w:r w:rsidRPr="00A572BD">
              <w:rPr>
                <w:rFonts w:ascii="Arial" w:hAnsi="Arial" w:cs="Arial"/>
                <w:sz w:val="20"/>
                <w:szCs w:val="20"/>
                <w:lang w:val="en-GB"/>
              </w:rPr>
              <w:t xml:space="preserve"> (5.8.2, 7.7.4, </w:t>
            </w:r>
            <w:r w:rsidR="00827FB5" w:rsidRPr="00A572BD">
              <w:rPr>
                <w:rFonts w:ascii="Arial" w:hAnsi="Arial" w:cs="Arial"/>
                <w:sz w:val="20"/>
                <w:szCs w:val="20"/>
                <w:lang w:val="en-GB"/>
              </w:rPr>
              <w:t>7.10.5</w:t>
            </w:r>
            <w:r w:rsidRPr="00A572BD">
              <w:rPr>
                <w:rFonts w:ascii="Arial" w:hAnsi="Arial" w:cs="Arial"/>
                <w:sz w:val="20"/>
                <w:szCs w:val="20"/>
                <w:lang w:val="en-GB"/>
              </w:rPr>
              <w:t>)</w:t>
            </w:r>
            <w:r w:rsidRPr="007B0C2B">
              <w:rPr>
                <w:rFonts w:ascii="Arial" w:hAnsi="Arial" w:cs="Arial"/>
                <w:sz w:val="20"/>
                <w:szCs w:val="20"/>
                <w:lang w:val="en-GB"/>
              </w:rPr>
              <w:t xml:space="preserve">      </w:t>
            </w:r>
          </w:p>
          <w:p w14:paraId="1A586AA2" w14:textId="59BE716A" w:rsidR="0024536A" w:rsidRPr="007B0C2B" w:rsidRDefault="0024536A" w:rsidP="0024536A">
            <w:pPr>
              <w:rPr>
                <w:rFonts w:ascii="Arial" w:hAnsi="Arial" w:cs="Arial"/>
                <w:sz w:val="20"/>
                <w:szCs w:val="20"/>
                <w:lang w:val="en-GB"/>
              </w:rPr>
            </w:pPr>
            <w:r w:rsidRPr="007B0C2B">
              <w:rPr>
                <w:rFonts w:ascii="Arial" w:hAnsi="Arial" w:cs="Arial"/>
                <w:sz w:val="20"/>
                <w:szCs w:val="20"/>
                <w:lang w:val="en-GB"/>
              </w:rPr>
              <w:t>Training activities (9.2.6)</w:t>
            </w:r>
          </w:p>
          <w:p w14:paraId="066F734F" w14:textId="34E9CA22" w:rsidR="0024536A" w:rsidRPr="00240130" w:rsidRDefault="0024536A" w:rsidP="0024536A">
            <w:pPr>
              <w:rPr>
                <w:rFonts w:ascii="Arial" w:hAnsi="Arial" w:cs="Arial"/>
                <w:sz w:val="20"/>
                <w:szCs w:val="20"/>
                <w:highlight w:val="yellow"/>
                <w:lang w:val="en-GB"/>
              </w:rPr>
            </w:pPr>
          </w:p>
        </w:tc>
        <w:tc>
          <w:tcPr>
            <w:tcW w:w="2112" w:type="pct"/>
            <w:vMerge/>
            <w:tcBorders>
              <w:top w:val="nil"/>
              <w:bottom w:val="nil"/>
              <w:right w:val="single" w:sz="4" w:space="0" w:color="auto"/>
            </w:tcBorders>
          </w:tcPr>
          <w:p w14:paraId="7CA76494" w14:textId="77777777" w:rsidR="0024536A" w:rsidRPr="000C5C4A" w:rsidRDefault="0024536A" w:rsidP="0024536A">
            <w:pPr>
              <w:rPr>
                <w:rFonts w:ascii="Arial" w:hAnsi="Arial" w:cs="Arial"/>
                <w:sz w:val="20"/>
                <w:szCs w:val="20"/>
                <w:lang w:val="en-GB"/>
              </w:rPr>
            </w:pPr>
          </w:p>
        </w:tc>
      </w:tr>
      <w:tr w:rsidR="0024536A" w:rsidRPr="00021A46" w14:paraId="5F1EC503" w14:textId="77777777">
        <w:tc>
          <w:tcPr>
            <w:tcW w:w="504" w:type="pct"/>
            <w:vMerge/>
            <w:shd w:val="clear" w:color="auto" w:fill="00B050"/>
          </w:tcPr>
          <w:p w14:paraId="3EF1A3F7" w14:textId="77777777" w:rsidR="0024536A" w:rsidRPr="000C5C4A" w:rsidRDefault="0024536A" w:rsidP="0024536A">
            <w:pPr>
              <w:rPr>
                <w:rFonts w:ascii="Arial" w:hAnsi="Arial" w:cs="Arial"/>
                <w:sz w:val="20"/>
                <w:szCs w:val="20"/>
                <w:lang w:val="en-GB"/>
              </w:rPr>
            </w:pPr>
          </w:p>
        </w:tc>
        <w:tc>
          <w:tcPr>
            <w:tcW w:w="2384" w:type="pct"/>
            <w:tcBorders>
              <w:top w:val="nil"/>
              <w:bottom w:val="nil"/>
              <w:right w:val="single" w:sz="4" w:space="0" w:color="auto"/>
            </w:tcBorders>
          </w:tcPr>
          <w:p w14:paraId="4DB6FDE5" w14:textId="77777777" w:rsidR="0024536A" w:rsidRPr="000C5C4A" w:rsidRDefault="0024536A" w:rsidP="0024536A">
            <w:pPr>
              <w:rPr>
                <w:rFonts w:ascii="Arial" w:hAnsi="Arial" w:cs="Arial"/>
                <w:sz w:val="20"/>
                <w:szCs w:val="20"/>
                <w:highlight w:val="yellow"/>
                <w:lang w:val="en-GB"/>
              </w:rPr>
            </w:pPr>
          </w:p>
        </w:tc>
        <w:tc>
          <w:tcPr>
            <w:tcW w:w="2112" w:type="pct"/>
            <w:vMerge/>
            <w:tcBorders>
              <w:top w:val="nil"/>
              <w:bottom w:val="nil"/>
              <w:right w:val="single" w:sz="4" w:space="0" w:color="auto"/>
            </w:tcBorders>
          </w:tcPr>
          <w:p w14:paraId="003728A4" w14:textId="77777777" w:rsidR="0024536A" w:rsidRPr="000C5C4A" w:rsidRDefault="0024536A" w:rsidP="0024536A">
            <w:pPr>
              <w:rPr>
                <w:rFonts w:ascii="Arial" w:hAnsi="Arial" w:cs="Arial"/>
                <w:sz w:val="20"/>
                <w:szCs w:val="20"/>
                <w:lang w:val="en-GB"/>
              </w:rPr>
            </w:pPr>
          </w:p>
        </w:tc>
      </w:tr>
      <w:tr w:rsidR="0024536A" w:rsidRPr="00021A46" w14:paraId="2328AAB1" w14:textId="77777777" w:rsidTr="0024536A">
        <w:trPr>
          <w:trHeight w:val="70"/>
        </w:trPr>
        <w:tc>
          <w:tcPr>
            <w:tcW w:w="504" w:type="pct"/>
            <w:vMerge/>
            <w:tcBorders>
              <w:bottom w:val="single" w:sz="4" w:space="0" w:color="auto"/>
            </w:tcBorders>
            <w:shd w:val="clear" w:color="auto" w:fill="00B050"/>
          </w:tcPr>
          <w:p w14:paraId="3A78EF17" w14:textId="77777777" w:rsidR="0024536A" w:rsidRPr="000C5C4A" w:rsidRDefault="0024536A" w:rsidP="0024536A">
            <w:pPr>
              <w:rPr>
                <w:rFonts w:ascii="Arial" w:hAnsi="Arial" w:cs="Arial"/>
                <w:sz w:val="20"/>
                <w:szCs w:val="20"/>
                <w:lang w:val="en-GB"/>
              </w:rPr>
            </w:pPr>
          </w:p>
        </w:tc>
        <w:tc>
          <w:tcPr>
            <w:tcW w:w="2384" w:type="pct"/>
            <w:tcBorders>
              <w:top w:val="nil"/>
              <w:bottom w:val="single" w:sz="4" w:space="0" w:color="auto"/>
            </w:tcBorders>
          </w:tcPr>
          <w:p w14:paraId="4C7915E7" w14:textId="77777777" w:rsidR="0024536A" w:rsidRPr="000C5C4A" w:rsidRDefault="0024536A" w:rsidP="0024536A">
            <w:pPr>
              <w:rPr>
                <w:rFonts w:ascii="Arial" w:hAnsi="Arial" w:cs="Arial"/>
                <w:sz w:val="20"/>
                <w:szCs w:val="20"/>
                <w:lang w:val="en-GB"/>
              </w:rPr>
            </w:pPr>
          </w:p>
        </w:tc>
        <w:tc>
          <w:tcPr>
            <w:tcW w:w="2112" w:type="pct"/>
            <w:vMerge/>
            <w:tcBorders>
              <w:bottom w:val="single" w:sz="4" w:space="0" w:color="auto"/>
            </w:tcBorders>
          </w:tcPr>
          <w:p w14:paraId="5C4A22DF" w14:textId="77777777" w:rsidR="0024536A" w:rsidRPr="000C5C4A" w:rsidRDefault="0024536A" w:rsidP="0024536A">
            <w:pPr>
              <w:rPr>
                <w:rFonts w:ascii="Arial" w:hAnsi="Arial" w:cs="Arial"/>
                <w:sz w:val="20"/>
                <w:szCs w:val="20"/>
                <w:lang w:val="en-GB"/>
              </w:rPr>
            </w:pPr>
          </w:p>
        </w:tc>
      </w:tr>
    </w:tbl>
    <w:p w14:paraId="6A290E6E" w14:textId="77777777" w:rsidR="000C5C4A" w:rsidRPr="000C5C4A" w:rsidRDefault="000C5C4A" w:rsidP="000C5C4A">
      <w:pPr>
        <w:rPr>
          <w:rFonts w:ascii="Arial" w:hAnsi="Arial" w:cs="Arial"/>
          <w:sz w:val="20"/>
          <w:szCs w:val="20"/>
          <w:lang w:val="en-GB"/>
        </w:rPr>
      </w:pPr>
    </w:p>
    <w:p w14:paraId="441B92C3" w14:textId="6546655B" w:rsidR="00261D32" w:rsidRPr="00240130" w:rsidRDefault="00261D3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4433"/>
        <w:gridCol w:w="3927"/>
      </w:tblGrid>
      <w:tr w:rsidR="000C5C4A" w:rsidRPr="000C5C4A" w14:paraId="51EF23E2" w14:textId="77777777" w:rsidTr="00130F41">
        <w:tc>
          <w:tcPr>
            <w:tcW w:w="504" w:type="pct"/>
            <w:tcBorders>
              <w:top w:val="nil"/>
              <w:left w:val="nil"/>
              <w:bottom w:val="single" w:sz="4" w:space="0" w:color="auto"/>
              <w:right w:val="nil"/>
            </w:tcBorders>
          </w:tcPr>
          <w:p w14:paraId="70DA25E4" w14:textId="77777777" w:rsidR="000C5C4A" w:rsidRPr="000C5C4A" w:rsidRDefault="000C5C4A" w:rsidP="000C5C4A">
            <w:pPr>
              <w:rPr>
                <w:rFonts w:ascii="Arial" w:hAnsi="Arial" w:cs="Arial"/>
                <w:b/>
                <w:sz w:val="22"/>
                <w:szCs w:val="22"/>
                <w:lang w:val="en-GB"/>
              </w:rPr>
            </w:pPr>
            <w:r w:rsidRPr="000C5C4A">
              <w:rPr>
                <w:rFonts w:ascii="Arial" w:hAnsi="Arial" w:cs="Arial"/>
                <w:b/>
                <w:sz w:val="22"/>
                <w:szCs w:val="22"/>
                <w:lang w:val="en-GB"/>
              </w:rPr>
              <w:t>2.</w:t>
            </w:r>
          </w:p>
        </w:tc>
        <w:tc>
          <w:tcPr>
            <w:tcW w:w="2384" w:type="pct"/>
            <w:tcBorders>
              <w:top w:val="nil"/>
              <w:left w:val="nil"/>
              <w:bottom w:val="single" w:sz="4" w:space="0" w:color="auto"/>
              <w:right w:val="nil"/>
            </w:tcBorders>
          </w:tcPr>
          <w:p w14:paraId="7BECA0F9" w14:textId="77777777" w:rsidR="000C5C4A" w:rsidRPr="000C5C4A" w:rsidRDefault="000C5C4A" w:rsidP="000C5C4A">
            <w:pPr>
              <w:keepNext/>
              <w:outlineLvl w:val="0"/>
              <w:rPr>
                <w:rFonts w:ascii="Arial" w:hAnsi="Arial" w:cs="Arial"/>
                <w:b/>
                <w:bCs/>
                <w:sz w:val="22"/>
                <w:szCs w:val="22"/>
                <w:lang w:val="en-GB"/>
              </w:rPr>
            </w:pPr>
            <w:r w:rsidRPr="000C5C4A">
              <w:rPr>
                <w:rFonts w:ascii="Arial" w:hAnsi="Arial" w:cs="Arial"/>
                <w:b/>
                <w:bCs/>
                <w:sz w:val="22"/>
                <w:szCs w:val="22"/>
                <w:lang w:val="en-GB"/>
              </w:rPr>
              <w:t>Quality System</w:t>
            </w:r>
            <w:r w:rsidRPr="000C5C4A">
              <w:rPr>
                <w:rFonts w:ascii="Arial" w:hAnsi="Arial" w:cs="Arial"/>
                <w:b/>
                <w:bCs/>
                <w:sz w:val="22"/>
                <w:szCs w:val="22"/>
                <w:lang w:val="en-GB"/>
              </w:rPr>
              <w:br/>
            </w:r>
          </w:p>
        </w:tc>
        <w:tc>
          <w:tcPr>
            <w:tcW w:w="2112" w:type="pct"/>
            <w:tcBorders>
              <w:top w:val="nil"/>
              <w:left w:val="nil"/>
              <w:bottom w:val="single" w:sz="4" w:space="0" w:color="auto"/>
              <w:right w:val="nil"/>
            </w:tcBorders>
          </w:tcPr>
          <w:p w14:paraId="3FE8681E" w14:textId="77777777" w:rsidR="000C5C4A" w:rsidRPr="000C5C4A" w:rsidRDefault="000C5C4A" w:rsidP="000C5C4A">
            <w:pPr>
              <w:rPr>
                <w:rFonts w:ascii="Arial" w:hAnsi="Arial" w:cs="Arial"/>
                <w:b/>
                <w:sz w:val="20"/>
                <w:szCs w:val="20"/>
                <w:lang w:val="en-GB"/>
              </w:rPr>
            </w:pPr>
          </w:p>
        </w:tc>
      </w:tr>
      <w:tr w:rsidR="000C5C4A" w:rsidRPr="000C5C4A" w14:paraId="720AC9C9" w14:textId="77777777" w:rsidTr="00130F41">
        <w:tc>
          <w:tcPr>
            <w:tcW w:w="504" w:type="pct"/>
            <w:tcBorders>
              <w:top w:val="single" w:sz="4" w:space="0" w:color="auto"/>
              <w:bottom w:val="single" w:sz="4" w:space="0" w:color="auto"/>
            </w:tcBorders>
          </w:tcPr>
          <w:p w14:paraId="5E407EE6" w14:textId="77777777" w:rsidR="000C5C4A" w:rsidRPr="000C5C4A" w:rsidRDefault="000C5C4A" w:rsidP="000C5C4A">
            <w:pPr>
              <w:rPr>
                <w:rFonts w:ascii="Arial" w:hAnsi="Arial" w:cs="Arial"/>
                <w:b/>
                <w:bCs/>
                <w:iCs/>
                <w:sz w:val="20"/>
                <w:szCs w:val="20"/>
                <w:lang w:val="en-GB"/>
              </w:rPr>
            </w:pPr>
            <w:r w:rsidRPr="000C5C4A">
              <w:rPr>
                <w:rFonts w:ascii="Arial" w:hAnsi="Arial" w:cs="Arial"/>
                <w:b/>
                <w:bCs/>
                <w:iCs/>
                <w:sz w:val="20"/>
                <w:szCs w:val="20"/>
                <w:lang w:val="en-GB"/>
              </w:rPr>
              <w:br/>
              <w:t>2.1</w:t>
            </w:r>
          </w:p>
        </w:tc>
        <w:tc>
          <w:tcPr>
            <w:tcW w:w="2384" w:type="pct"/>
            <w:tcBorders>
              <w:top w:val="single" w:sz="4" w:space="0" w:color="auto"/>
            </w:tcBorders>
          </w:tcPr>
          <w:p w14:paraId="6B5129AD"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General Requirements</w:t>
            </w:r>
            <w:r w:rsidRPr="000C5C4A">
              <w:rPr>
                <w:rFonts w:ascii="Arial" w:hAnsi="Arial" w:cs="Arial"/>
                <w:b/>
                <w:sz w:val="20"/>
                <w:szCs w:val="20"/>
                <w:lang w:val="en-GB"/>
              </w:rPr>
              <w:br/>
            </w:r>
          </w:p>
        </w:tc>
        <w:tc>
          <w:tcPr>
            <w:tcW w:w="2112" w:type="pct"/>
            <w:tcBorders>
              <w:top w:val="single" w:sz="4" w:space="0" w:color="auto"/>
            </w:tcBorders>
          </w:tcPr>
          <w:p w14:paraId="23B8AFCF" w14:textId="77777777" w:rsidR="000C5C4A" w:rsidRDefault="000C5C4A" w:rsidP="000C5C4A">
            <w:pPr>
              <w:jc w:val="center"/>
              <w:rPr>
                <w:rFonts w:ascii="Arial" w:hAnsi="Arial" w:cs="Arial"/>
                <w:b/>
                <w:bCs/>
                <w:iCs/>
                <w:sz w:val="20"/>
                <w:szCs w:val="20"/>
                <w:lang w:val="en-GB"/>
              </w:rPr>
            </w:pPr>
          </w:p>
          <w:p w14:paraId="7F3D69A5" w14:textId="52857BFD" w:rsidR="000C5C4A" w:rsidRPr="000C5C4A" w:rsidRDefault="00130F41" w:rsidP="000C5C4A">
            <w:pPr>
              <w:jc w:val="center"/>
              <w:rPr>
                <w:rFonts w:ascii="Arial" w:hAnsi="Arial" w:cs="Arial"/>
                <w:b/>
                <w:bCs/>
                <w:iCs/>
                <w:sz w:val="20"/>
                <w:szCs w:val="20"/>
                <w:lang w:val="en-GB"/>
              </w:rPr>
            </w:pPr>
            <w:r>
              <w:rPr>
                <w:rFonts w:ascii="Arial" w:hAnsi="Arial" w:cs="Arial"/>
                <w:b/>
                <w:bCs/>
                <w:iCs/>
                <w:sz w:val="20"/>
                <w:szCs w:val="20"/>
                <w:lang w:val="en-GB"/>
              </w:rPr>
              <w:t>Version 6.1</w:t>
            </w:r>
          </w:p>
        </w:tc>
      </w:tr>
      <w:tr w:rsidR="000C5C4A" w:rsidRPr="00C03430" w14:paraId="53D0782F" w14:textId="77777777" w:rsidTr="00130F41">
        <w:trPr>
          <w:trHeight w:val="415"/>
        </w:trPr>
        <w:tc>
          <w:tcPr>
            <w:tcW w:w="504" w:type="pct"/>
            <w:tcBorders>
              <w:top w:val="single" w:sz="4" w:space="0" w:color="auto"/>
              <w:left w:val="single" w:sz="4" w:space="0" w:color="auto"/>
              <w:bottom w:val="single" w:sz="4" w:space="0" w:color="auto"/>
              <w:right w:val="single" w:sz="4" w:space="0" w:color="auto"/>
            </w:tcBorders>
            <w:shd w:val="clear" w:color="auto" w:fill="00B050"/>
          </w:tcPr>
          <w:p w14:paraId="22EC252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2.1.2</w:t>
            </w:r>
          </w:p>
        </w:tc>
        <w:tc>
          <w:tcPr>
            <w:tcW w:w="2384" w:type="pct"/>
            <w:tcBorders>
              <w:left w:val="single" w:sz="4" w:space="0" w:color="auto"/>
            </w:tcBorders>
          </w:tcPr>
          <w:p w14:paraId="5858EEE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Pr="000C5C4A">
              <w:rPr>
                <w:rFonts w:ascii="Arial" w:hAnsi="Arial" w:cs="Arial"/>
                <w:sz w:val="20"/>
                <w:szCs w:val="20"/>
                <w:shd w:val="clear" w:color="auto" w:fill="FFFFFF"/>
                <w:lang w:val="en-GB"/>
              </w:rPr>
              <w:t xml:space="preserve">The scope of the quality system shall include all products and processes relevant to the certified production site. </w:t>
            </w:r>
            <w:r w:rsidRPr="000C5C4A">
              <w:rPr>
                <w:rFonts w:ascii="Arial" w:hAnsi="Arial" w:cs="Arial"/>
                <w:sz w:val="20"/>
                <w:szCs w:val="20"/>
                <w:lang w:val="en-GB"/>
              </w:rPr>
              <w:t>The company shall establish control and monitoring activities to ensure compliance with the requirement in this standard and customer requirements (section 2.3).</w:t>
            </w:r>
          </w:p>
          <w:p w14:paraId="66D1E92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Any agreed exclusions shall be indicated on the certificate.</w:t>
            </w:r>
          </w:p>
          <w:p w14:paraId="1DEBA50A" w14:textId="77777777" w:rsidR="000C5C4A" w:rsidRPr="000C5C4A" w:rsidRDefault="000C5C4A" w:rsidP="000C5C4A">
            <w:pPr>
              <w:rPr>
                <w:rFonts w:ascii="Arial" w:hAnsi="Arial" w:cs="Arial"/>
                <w:sz w:val="20"/>
                <w:szCs w:val="20"/>
                <w:lang w:val="en-GB"/>
              </w:rPr>
            </w:pPr>
          </w:p>
        </w:tc>
        <w:tc>
          <w:tcPr>
            <w:tcW w:w="2112" w:type="pct"/>
            <w:tcBorders>
              <w:left w:val="single" w:sz="4" w:space="0" w:color="auto"/>
            </w:tcBorders>
          </w:tcPr>
          <w:p w14:paraId="742738DC" w14:textId="77777777" w:rsidR="000C5C4A" w:rsidRDefault="000C5C4A" w:rsidP="000C5C4A">
            <w:pPr>
              <w:jc w:val="center"/>
              <w:rPr>
                <w:rFonts w:ascii="Arial" w:hAnsi="Arial" w:cs="Arial"/>
                <w:sz w:val="20"/>
                <w:szCs w:val="20"/>
                <w:lang w:val="en-GB"/>
              </w:rPr>
            </w:pPr>
          </w:p>
          <w:p w14:paraId="1FBD5406" w14:textId="77777777" w:rsidR="00E274C3" w:rsidRDefault="00E274C3" w:rsidP="000C5C4A">
            <w:pPr>
              <w:jc w:val="center"/>
              <w:rPr>
                <w:rFonts w:ascii="Arial" w:hAnsi="Arial" w:cs="Arial"/>
                <w:sz w:val="20"/>
                <w:szCs w:val="20"/>
                <w:lang w:val="en-GB"/>
              </w:rPr>
            </w:pPr>
          </w:p>
          <w:p w14:paraId="033C2693" w14:textId="77777777" w:rsidR="00E274C3" w:rsidRDefault="00E274C3" w:rsidP="000C5C4A">
            <w:pPr>
              <w:jc w:val="center"/>
              <w:rPr>
                <w:rFonts w:ascii="Arial" w:hAnsi="Arial" w:cs="Arial"/>
                <w:sz w:val="20"/>
                <w:szCs w:val="20"/>
                <w:lang w:val="en-GB"/>
              </w:rPr>
            </w:pPr>
          </w:p>
          <w:p w14:paraId="3D4D26A6" w14:textId="6B73689E"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bl>
    <w:p w14:paraId="7F9F80A8" w14:textId="77777777" w:rsidR="00261D32" w:rsidRDefault="00261D32" w:rsidP="000C5C4A">
      <w:pPr>
        <w:rPr>
          <w:rFonts w:ascii="Arial" w:hAnsi="Arial" w:cs="Arial"/>
          <w:sz w:val="20"/>
          <w:szCs w:val="20"/>
          <w:lang w:val="en-G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29"/>
        <w:gridCol w:w="3908"/>
      </w:tblGrid>
      <w:tr w:rsidR="000C5C4A" w:rsidRPr="000C5C4A" w14:paraId="18C3830A" w14:textId="77777777" w:rsidTr="00130F41">
        <w:trPr>
          <w:trHeight w:val="735"/>
        </w:trPr>
        <w:tc>
          <w:tcPr>
            <w:tcW w:w="505" w:type="pct"/>
            <w:tcBorders>
              <w:bottom w:val="single" w:sz="4" w:space="0" w:color="auto"/>
            </w:tcBorders>
          </w:tcPr>
          <w:p w14:paraId="2517A837"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2.2</w:t>
            </w:r>
          </w:p>
        </w:tc>
        <w:tc>
          <w:tcPr>
            <w:tcW w:w="2388" w:type="pct"/>
          </w:tcPr>
          <w:p w14:paraId="179D1123"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Legislation</w:t>
            </w:r>
            <w:r w:rsidRPr="000C5C4A">
              <w:rPr>
                <w:rFonts w:ascii="Arial" w:hAnsi="Arial" w:cs="Arial"/>
                <w:b/>
                <w:sz w:val="20"/>
                <w:szCs w:val="20"/>
                <w:lang w:val="en-GB"/>
              </w:rPr>
              <w:br/>
            </w:r>
          </w:p>
        </w:tc>
        <w:tc>
          <w:tcPr>
            <w:tcW w:w="2108" w:type="pct"/>
          </w:tcPr>
          <w:p w14:paraId="7FA7264E" w14:textId="77777777" w:rsidR="000C5C4A" w:rsidRDefault="000C5C4A" w:rsidP="000C5C4A">
            <w:pPr>
              <w:jc w:val="center"/>
              <w:rPr>
                <w:rFonts w:ascii="Arial" w:hAnsi="Arial" w:cs="Arial"/>
                <w:b/>
                <w:bCs/>
                <w:sz w:val="20"/>
                <w:szCs w:val="20"/>
                <w:lang w:val="en-GB"/>
              </w:rPr>
            </w:pPr>
          </w:p>
          <w:p w14:paraId="4A758030" w14:textId="651CE63B" w:rsidR="000C5C4A" w:rsidRPr="000C5C4A" w:rsidRDefault="00130F41"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7BB935C3" w14:textId="77777777" w:rsidTr="00130F41">
        <w:trPr>
          <w:trHeight w:val="974"/>
        </w:trPr>
        <w:tc>
          <w:tcPr>
            <w:tcW w:w="505" w:type="pct"/>
            <w:shd w:val="clear" w:color="auto" w:fill="00B0F0"/>
          </w:tcPr>
          <w:p w14:paraId="1F86C2B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2.2.1</w:t>
            </w:r>
          </w:p>
        </w:tc>
        <w:tc>
          <w:tcPr>
            <w:tcW w:w="2388" w:type="pct"/>
          </w:tcPr>
          <w:p w14:paraId="0FE7D2A6" w14:textId="22AD8C48"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The company shall ensure that both national and relevant international legislation in export </w:t>
            </w:r>
            <w:r w:rsidRPr="007B0C2B">
              <w:rPr>
                <w:rFonts w:ascii="Arial" w:hAnsi="Arial" w:cs="Arial"/>
                <w:sz w:val="20"/>
                <w:szCs w:val="20"/>
                <w:lang w:val="en-GB"/>
              </w:rPr>
              <w:t xml:space="preserve">markets </w:t>
            </w:r>
            <w:r w:rsidR="00522D00" w:rsidRPr="007B0C2B">
              <w:rPr>
                <w:rFonts w:ascii="Arial" w:hAnsi="Arial" w:cs="Arial"/>
                <w:sz w:val="20"/>
                <w:szCs w:val="20"/>
                <w:lang w:val="en-GB"/>
              </w:rPr>
              <w:t>i</w:t>
            </w:r>
            <w:r w:rsidR="00522D00" w:rsidRPr="00A572BD">
              <w:rPr>
                <w:rFonts w:ascii="Arial" w:hAnsi="Arial" w:cs="Arial"/>
                <w:sz w:val="20"/>
                <w:szCs w:val="20"/>
                <w:lang w:val="en-GB"/>
              </w:rPr>
              <w:t>s</w:t>
            </w:r>
            <w:r w:rsidRPr="007B0C2B">
              <w:rPr>
                <w:rFonts w:ascii="Arial" w:hAnsi="Arial" w:cs="Arial"/>
                <w:sz w:val="20"/>
                <w:szCs w:val="20"/>
                <w:lang w:val="en-GB"/>
              </w:rPr>
              <w:t xml:space="preserve"> known and</w:t>
            </w:r>
            <w:r w:rsidRPr="000C5C4A">
              <w:rPr>
                <w:rFonts w:ascii="Arial" w:hAnsi="Arial" w:cs="Arial"/>
                <w:sz w:val="20"/>
                <w:szCs w:val="20"/>
                <w:lang w:val="en-GB"/>
              </w:rPr>
              <w:t xml:space="preserve"> complied with. This includes </w:t>
            </w:r>
            <w:r w:rsidR="00081D3E">
              <w:rPr>
                <w:rFonts w:ascii="Arial" w:hAnsi="Arial" w:cs="Arial"/>
                <w:sz w:val="20"/>
                <w:szCs w:val="20"/>
                <w:lang w:val="en-GB"/>
              </w:rPr>
              <w:t>all relevant</w:t>
            </w:r>
            <w:r w:rsidRPr="000C5C4A">
              <w:rPr>
                <w:rFonts w:ascii="Arial" w:hAnsi="Arial" w:cs="Arial"/>
                <w:sz w:val="20"/>
                <w:szCs w:val="20"/>
                <w:lang w:val="en-GB"/>
              </w:rPr>
              <w:t xml:space="preserve"> legislation in the country of manufacturing as well as the country of known destination for the products.</w:t>
            </w:r>
          </w:p>
          <w:p w14:paraId="4B88F5AF" w14:textId="77777777" w:rsidR="000C5C4A" w:rsidRPr="000C5C4A" w:rsidRDefault="000C5C4A" w:rsidP="000C5C4A">
            <w:pPr>
              <w:rPr>
                <w:rFonts w:ascii="Arial" w:hAnsi="Arial" w:cs="Arial"/>
                <w:sz w:val="20"/>
                <w:szCs w:val="20"/>
                <w:lang w:val="en-GB"/>
              </w:rPr>
            </w:pPr>
          </w:p>
        </w:tc>
        <w:tc>
          <w:tcPr>
            <w:tcW w:w="2108" w:type="pct"/>
          </w:tcPr>
          <w:p w14:paraId="60460A12" w14:textId="77777777" w:rsidR="000C5C4A" w:rsidRDefault="000C5C4A" w:rsidP="000C5C4A">
            <w:pPr>
              <w:jc w:val="center"/>
              <w:rPr>
                <w:rFonts w:ascii="Arial" w:hAnsi="Arial" w:cs="Arial"/>
                <w:sz w:val="20"/>
                <w:szCs w:val="20"/>
                <w:lang w:val="en-GB"/>
              </w:rPr>
            </w:pPr>
          </w:p>
          <w:p w14:paraId="050DC131" w14:textId="7DF8BB8A" w:rsidR="00E274C3" w:rsidRPr="000C5C4A" w:rsidRDefault="00522D00" w:rsidP="00522D00">
            <w:pPr>
              <w:rPr>
                <w:rFonts w:ascii="Arial" w:hAnsi="Arial" w:cs="Arial"/>
                <w:sz w:val="20"/>
                <w:szCs w:val="20"/>
                <w:lang w:val="en-GB"/>
              </w:rPr>
            </w:pPr>
            <w:r w:rsidRPr="00522D00">
              <w:rPr>
                <w:rFonts w:ascii="Arial" w:hAnsi="Arial" w:cs="Arial"/>
                <w:sz w:val="20"/>
                <w:szCs w:val="20"/>
                <w:lang w:val="en-GB"/>
              </w:rPr>
              <w:t xml:space="preserve">The company shall ensure that both national and relevant international legislation in export markets </w:t>
            </w:r>
            <w:proofErr w:type="gramStart"/>
            <w:r w:rsidRPr="00522D00">
              <w:rPr>
                <w:rFonts w:ascii="Arial" w:hAnsi="Arial" w:cs="Arial"/>
                <w:sz w:val="20"/>
                <w:szCs w:val="20"/>
                <w:lang w:val="en-GB"/>
              </w:rPr>
              <w:t>are</w:t>
            </w:r>
            <w:proofErr w:type="gramEnd"/>
            <w:r w:rsidRPr="00522D00">
              <w:rPr>
                <w:rFonts w:ascii="Arial" w:hAnsi="Arial" w:cs="Arial"/>
                <w:sz w:val="20"/>
                <w:szCs w:val="20"/>
                <w:lang w:val="en-GB"/>
              </w:rPr>
              <w:t xml:space="preserve"> known and complied with. This includes all relevant legislation in the country of manufacturing as well as the country of known destination for the products.</w:t>
            </w:r>
          </w:p>
        </w:tc>
      </w:tr>
    </w:tbl>
    <w:p w14:paraId="0B506631" w14:textId="77777777" w:rsidR="000C5C4A" w:rsidRPr="000C5C4A" w:rsidRDefault="000C5C4A" w:rsidP="000C5C4A">
      <w:pPr>
        <w:rPr>
          <w:rFonts w:ascii="Arial" w:hAnsi="Arial" w:cs="Arial"/>
          <w:sz w:val="20"/>
          <w:szCs w:val="20"/>
          <w:lang w:val="en-GB"/>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28"/>
        <w:gridCol w:w="3881"/>
      </w:tblGrid>
      <w:tr w:rsidR="000C5C4A" w:rsidRPr="000C5C4A" w14:paraId="4A5D71B8" w14:textId="77777777" w:rsidTr="00130F41">
        <w:tc>
          <w:tcPr>
            <w:tcW w:w="506" w:type="pct"/>
            <w:tcBorders>
              <w:bottom w:val="single" w:sz="4" w:space="0" w:color="auto"/>
            </w:tcBorders>
          </w:tcPr>
          <w:p w14:paraId="266D0C17" w14:textId="77777777" w:rsidR="000C5C4A" w:rsidRPr="000C5C4A" w:rsidRDefault="000C5C4A" w:rsidP="000C5C4A">
            <w:pPr>
              <w:rPr>
                <w:rFonts w:ascii="Arial" w:hAnsi="Arial" w:cs="Arial"/>
                <w:b/>
                <w:bCs/>
                <w:sz w:val="20"/>
                <w:szCs w:val="20"/>
                <w:lang w:val="en-GB"/>
              </w:rPr>
            </w:pPr>
            <w:r w:rsidRPr="000C5C4A">
              <w:rPr>
                <w:rFonts w:ascii="Arial" w:hAnsi="Arial" w:cs="Arial"/>
                <w:b/>
                <w:sz w:val="20"/>
                <w:szCs w:val="20"/>
                <w:lang w:val="en-GB"/>
              </w:rPr>
              <w:br w:type="page"/>
            </w:r>
            <w:r w:rsidRPr="000C5C4A">
              <w:rPr>
                <w:rFonts w:ascii="Arial" w:hAnsi="Arial" w:cs="Arial"/>
                <w:b/>
                <w:bCs/>
                <w:sz w:val="20"/>
                <w:szCs w:val="20"/>
                <w:lang w:val="en-GB"/>
              </w:rPr>
              <w:br/>
              <w:t>2.3</w:t>
            </w:r>
          </w:p>
        </w:tc>
        <w:tc>
          <w:tcPr>
            <w:tcW w:w="2395" w:type="pct"/>
          </w:tcPr>
          <w:p w14:paraId="4075A13A"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Customer Requirements</w:t>
            </w:r>
            <w:r w:rsidRPr="000C5C4A">
              <w:rPr>
                <w:rFonts w:ascii="Arial" w:hAnsi="Arial" w:cs="Arial"/>
                <w:b/>
                <w:bCs/>
                <w:sz w:val="20"/>
                <w:szCs w:val="20"/>
                <w:lang w:val="en-GB"/>
              </w:rPr>
              <w:br/>
            </w:r>
          </w:p>
        </w:tc>
        <w:tc>
          <w:tcPr>
            <w:tcW w:w="2099" w:type="pct"/>
          </w:tcPr>
          <w:p w14:paraId="7BB703DC" w14:textId="77777777" w:rsidR="000C5C4A" w:rsidRDefault="000C5C4A" w:rsidP="000C5C4A">
            <w:pPr>
              <w:jc w:val="center"/>
              <w:rPr>
                <w:rFonts w:ascii="Arial" w:hAnsi="Arial" w:cs="Arial"/>
                <w:b/>
                <w:bCs/>
                <w:sz w:val="20"/>
                <w:szCs w:val="20"/>
                <w:lang w:val="en-GB"/>
              </w:rPr>
            </w:pPr>
          </w:p>
          <w:p w14:paraId="371C0E4D" w14:textId="73A92EE4" w:rsidR="000C5C4A" w:rsidRPr="000C5C4A" w:rsidRDefault="0024536A"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01882D15" w14:textId="77777777" w:rsidTr="00130F41">
        <w:tc>
          <w:tcPr>
            <w:tcW w:w="506" w:type="pct"/>
            <w:shd w:val="clear" w:color="auto" w:fill="00B0F0"/>
          </w:tcPr>
          <w:p w14:paraId="7DE0803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2.3.1</w:t>
            </w:r>
          </w:p>
        </w:tc>
        <w:tc>
          <w:tcPr>
            <w:tcW w:w="2395" w:type="pct"/>
          </w:tcPr>
          <w:p w14:paraId="28A314F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company shall ensure that customer requirements are known and that agreed requirements are complied with.</w:t>
            </w:r>
          </w:p>
          <w:p w14:paraId="136946D8" w14:textId="77777777" w:rsidR="000C5C4A" w:rsidRPr="000C5C4A" w:rsidRDefault="000C5C4A" w:rsidP="000C5C4A">
            <w:pPr>
              <w:rPr>
                <w:rFonts w:ascii="Arial" w:hAnsi="Arial" w:cs="Arial"/>
                <w:sz w:val="20"/>
                <w:szCs w:val="20"/>
                <w:lang w:val="en-GB"/>
              </w:rPr>
            </w:pPr>
          </w:p>
        </w:tc>
        <w:tc>
          <w:tcPr>
            <w:tcW w:w="2099" w:type="pct"/>
          </w:tcPr>
          <w:p w14:paraId="48CF7587" w14:textId="77777777" w:rsidR="000C5C4A" w:rsidRDefault="000C5C4A" w:rsidP="000C5C4A">
            <w:pPr>
              <w:jc w:val="center"/>
              <w:rPr>
                <w:rFonts w:ascii="Arial" w:hAnsi="Arial" w:cs="Arial"/>
                <w:sz w:val="20"/>
                <w:szCs w:val="20"/>
                <w:lang w:val="en-GB"/>
              </w:rPr>
            </w:pPr>
          </w:p>
          <w:p w14:paraId="59DCAA90" w14:textId="40868EBE" w:rsidR="00E274C3"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2FA53C11" w14:textId="77777777" w:rsidTr="00130F41">
        <w:tc>
          <w:tcPr>
            <w:tcW w:w="506" w:type="pct"/>
            <w:shd w:val="clear" w:color="auto" w:fill="00B0F0"/>
          </w:tcPr>
          <w:p w14:paraId="60363F24" w14:textId="77777777" w:rsidR="000C5C4A" w:rsidRPr="000C5C4A" w:rsidRDefault="000C5C4A" w:rsidP="000C5C4A">
            <w:pPr>
              <w:rPr>
                <w:rFonts w:ascii="Arial" w:hAnsi="Arial" w:cs="Arial"/>
                <w:sz w:val="20"/>
                <w:szCs w:val="20"/>
                <w:lang w:val="en-GB"/>
              </w:rPr>
            </w:pPr>
          </w:p>
          <w:p w14:paraId="1C2130F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2.3.2</w:t>
            </w:r>
          </w:p>
          <w:p w14:paraId="4060D783" w14:textId="77777777" w:rsidR="000C5C4A" w:rsidRPr="000C5C4A" w:rsidRDefault="000C5C4A" w:rsidP="000C5C4A">
            <w:pPr>
              <w:rPr>
                <w:rFonts w:ascii="Arial" w:hAnsi="Arial" w:cs="Arial"/>
                <w:sz w:val="20"/>
                <w:szCs w:val="20"/>
                <w:lang w:val="en-GB"/>
              </w:rPr>
            </w:pPr>
          </w:p>
          <w:p w14:paraId="5E389D9F" w14:textId="77777777" w:rsidR="000C5C4A" w:rsidRPr="000C5C4A" w:rsidRDefault="000C5C4A" w:rsidP="000C5C4A">
            <w:pPr>
              <w:rPr>
                <w:rFonts w:ascii="Arial" w:hAnsi="Arial" w:cs="Arial"/>
                <w:sz w:val="20"/>
                <w:szCs w:val="20"/>
                <w:lang w:val="en-GB"/>
              </w:rPr>
            </w:pPr>
          </w:p>
          <w:p w14:paraId="3D03BF38" w14:textId="77777777" w:rsidR="000C5C4A" w:rsidRPr="000C5C4A" w:rsidRDefault="000C5C4A" w:rsidP="000C5C4A">
            <w:pPr>
              <w:rPr>
                <w:rFonts w:ascii="Arial" w:hAnsi="Arial" w:cs="Arial"/>
                <w:sz w:val="20"/>
                <w:szCs w:val="20"/>
                <w:lang w:val="en-GB"/>
              </w:rPr>
            </w:pPr>
          </w:p>
        </w:tc>
        <w:tc>
          <w:tcPr>
            <w:tcW w:w="2395" w:type="pct"/>
          </w:tcPr>
          <w:p w14:paraId="53CB94BE" w14:textId="77777777" w:rsidR="000C5C4A" w:rsidRPr="000C5C4A" w:rsidRDefault="000C5C4A" w:rsidP="000C5C4A">
            <w:pPr>
              <w:rPr>
                <w:rFonts w:ascii="Arial" w:hAnsi="Arial" w:cs="Arial"/>
                <w:sz w:val="20"/>
                <w:szCs w:val="20"/>
                <w:lang w:val="en-GB"/>
              </w:rPr>
            </w:pPr>
          </w:p>
          <w:p w14:paraId="44162F3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company shall ensure that specific requirements agreed with individual customers regarding traceability and risk assessment of the supply chain are complied with.</w:t>
            </w:r>
          </w:p>
          <w:p w14:paraId="221E23EE" w14:textId="77777777" w:rsidR="000C5C4A" w:rsidRPr="000C5C4A" w:rsidRDefault="000C5C4A" w:rsidP="000C5C4A">
            <w:pPr>
              <w:rPr>
                <w:rFonts w:ascii="Arial" w:hAnsi="Arial" w:cs="Arial"/>
                <w:sz w:val="20"/>
                <w:szCs w:val="20"/>
                <w:lang w:val="en-GB"/>
              </w:rPr>
            </w:pPr>
          </w:p>
        </w:tc>
        <w:tc>
          <w:tcPr>
            <w:tcW w:w="2099" w:type="pct"/>
          </w:tcPr>
          <w:p w14:paraId="795517DB" w14:textId="77777777" w:rsidR="000C5C4A" w:rsidRDefault="000C5C4A" w:rsidP="000C5C4A">
            <w:pPr>
              <w:jc w:val="center"/>
              <w:rPr>
                <w:rFonts w:ascii="Arial" w:hAnsi="Arial" w:cs="Arial"/>
                <w:sz w:val="20"/>
                <w:szCs w:val="20"/>
                <w:lang w:val="en-GB"/>
              </w:rPr>
            </w:pPr>
          </w:p>
          <w:p w14:paraId="10451C07" w14:textId="77777777" w:rsidR="00522D00" w:rsidRDefault="00522D00" w:rsidP="000C5C4A">
            <w:pPr>
              <w:jc w:val="center"/>
              <w:rPr>
                <w:rFonts w:ascii="Arial" w:hAnsi="Arial" w:cs="Arial"/>
                <w:sz w:val="20"/>
                <w:szCs w:val="20"/>
                <w:lang w:val="en-GB"/>
              </w:rPr>
            </w:pPr>
          </w:p>
          <w:p w14:paraId="283F1BB7" w14:textId="477A4965" w:rsidR="00522D00" w:rsidRDefault="00522D00" w:rsidP="000C5C4A">
            <w:pPr>
              <w:jc w:val="center"/>
              <w:rPr>
                <w:rFonts w:ascii="Arial" w:hAnsi="Arial" w:cs="Arial"/>
                <w:sz w:val="20"/>
                <w:szCs w:val="20"/>
                <w:lang w:val="en-GB"/>
              </w:rPr>
            </w:pPr>
            <w:r>
              <w:rPr>
                <w:rFonts w:ascii="Arial" w:hAnsi="Arial" w:cs="Arial"/>
                <w:sz w:val="20"/>
                <w:szCs w:val="20"/>
                <w:lang w:val="en-GB"/>
              </w:rPr>
              <w:t>NC</w:t>
            </w:r>
          </w:p>
          <w:p w14:paraId="508127D1" w14:textId="77777777" w:rsidR="00E274C3" w:rsidRDefault="00E274C3" w:rsidP="000C5C4A">
            <w:pPr>
              <w:jc w:val="center"/>
              <w:rPr>
                <w:rFonts w:ascii="Arial" w:hAnsi="Arial" w:cs="Arial"/>
                <w:sz w:val="20"/>
                <w:szCs w:val="20"/>
                <w:lang w:val="en-GB"/>
              </w:rPr>
            </w:pPr>
          </w:p>
          <w:p w14:paraId="05E14F20" w14:textId="38F5B0BA" w:rsidR="00E274C3" w:rsidRPr="000C5C4A" w:rsidRDefault="00E274C3" w:rsidP="000C5C4A">
            <w:pPr>
              <w:jc w:val="center"/>
              <w:rPr>
                <w:rFonts w:ascii="Arial" w:hAnsi="Arial" w:cs="Arial"/>
                <w:sz w:val="20"/>
                <w:szCs w:val="20"/>
                <w:lang w:val="en-GB"/>
              </w:rPr>
            </w:pPr>
          </w:p>
        </w:tc>
      </w:tr>
      <w:tr w:rsidR="000C5C4A" w:rsidRPr="00C03430" w14:paraId="2F304FBE" w14:textId="77777777" w:rsidTr="00130F41">
        <w:tc>
          <w:tcPr>
            <w:tcW w:w="506" w:type="pct"/>
            <w:tcBorders>
              <w:top w:val="nil"/>
              <w:left w:val="nil"/>
              <w:bottom w:val="single" w:sz="4" w:space="0" w:color="auto"/>
              <w:right w:val="nil"/>
            </w:tcBorders>
          </w:tcPr>
          <w:p w14:paraId="70FE2FEA" w14:textId="77777777" w:rsidR="000C5C4A" w:rsidRPr="000C5C4A" w:rsidRDefault="000C5C4A" w:rsidP="000C5C4A">
            <w:pPr>
              <w:keepNext/>
              <w:outlineLvl w:val="0"/>
              <w:rPr>
                <w:rFonts w:ascii="Arial" w:hAnsi="Arial" w:cs="Arial"/>
                <w:b/>
                <w:bCs/>
                <w:sz w:val="22"/>
                <w:szCs w:val="22"/>
                <w:lang w:val="en-GB"/>
              </w:rPr>
            </w:pPr>
          </w:p>
        </w:tc>
        <w:tc>
          <w:tcPr>
            <w:tcW w:w="2395" w:type="pct"/>
            <w:tcBorders>
              <w:top w:val="nil"/>
              <w:left w:val="nil"/>
              <w:bottom w:val="single" w:sz="4" w:space="0" w:color="auto"/>
              <w:right w:val="nil"/>
            </w:tcBorders>
          </w:tcPr>
          <w:p w14:paraId="628118BF" w14:textId="77777777" w:rsidR="000C5C4A" w:rsidRPr="000C5C4A" w:rsidRDefault="000C5C4A" w:rsidP="000C5C4A">
            <w:pPr>
              <w:rPr>
                <w:rFonts w:ascii="Arial" w:hAnsi="Arial" w:cs="Arial"/>
                <w:sz w:val="22"/>
                <w:szCs w:val="22"/>
                <w:lang w:val="en-GB"/>
              </w:rPr>
            </w:pPr>
          </w:p>
        </w:tc>
        <w:tc>
          <w:tcPr>
            <w:tcW w:w="2099" w:type="pct"/>
            <w:tcBorders>
              <w:top w:val="nil"/>
              <w:left w:val="nil"/>
              <w:bottom w:val="single" w:sz="4" w:space="0" w:color="auto"/>
              <w:right w:val="nil"/>
            </w:tcBorders>
          </w:tcPr>
          <w:p w14:paraId="0D9F313B"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237FF6EA" w14:textId="77777777" w:rsidTr="00130F41">
        <w:tc>
          <w:tcPr>
            <w:tcW w:w="506" w:type="pct"/>
            <w:tcBorders>
              <w:top w:val="single" w:sz="4" w:space="0" w:color="auto"/>
              <w:bottom w:val="single" w:sz="4" w:space="0" w:color="auto"/>
            </w:tcBorders>
          </w:tcPr>
          <w:p w14:paraId="6B700569"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2.4</w:t>
            </w:r>
          </w:p>
        </w:tc>
        <w:tc>
          <w:tcPr>
            <w:tcW w:w="2395" w:type="pct"/>
            <w:tcBorders>
              <w:top w:val="single" w:sz="4" w:space="0" w:color="auto"/>
            </w:tcBorders>
          </w:tcPr>
          <w:p w14:paraId="438C81BC" w14:textId="77777777" w:rsidR="000C5C4A" w:rsidRPr="000C5C4A" w:rsidRDefault="000C5C4A" w:rsidP="000C5C4A">
            <w:pPr>
              <w:rPr>
                <w:rFonts w:ascii="Arial" w:hAnsi="Arial" w:cs="Arial"/>
                <w:b/>
                <w:strike/>
                <w:sz w:val="20"/>
                <w:szCs w:val="20"/>
                <w:lang w:val="en-GB"/>
              </w:rPr>
            </w:pPr>
            <w:r w:rsidRPr="000C5C4A">
              <w:rPr>
                <w:rFonts w:ascii="Arial" w:hAnsi="Arial" w:cs="Arial"/>
                <w:b/>
                <w:sz w:val="20"/>
                <w:szCs w:val="20"/>
                <w:lang w:val="en-GB"/>
              </w:rPr>
              <w:br/>
              <w:t>Product specifications</w:t>
            </w:r>
            <w:r w:rsidRPr="000C5C4A">
              <w:rPr>
                <w:rFonts w:ascii="Arial" w:hAnsi="Arial" w:cs="Arial"/>
                <w:b/>
                <w:sz w:val="20"/>
                <w:szCs w:val="20"/>
                <w:lang w:val="en-GB"/>
              </w:rPr>
              <w:br/>
            </w:r>
          </w:p>
        </w:tc>
        <w:tc>
          <w:tcPr>
            <w:tcW w:w="2099" w:type="pct"/>
            <w:tcBorders>
              <w:top w:val="single" w:sz="4" w:space="0" w:color="auto"/>
            </w:tcBorders>
          </w:tcPr>
          <w:p w14:paraId="0059D50E" w14:textId="77777777" w:rsidR="000C5C4A" w:rsidRDefault="000C5C4A" w:rsidP="000C5C4A">
            <w:pPr>
              <w:jc w:val="center"/>
              <w:rPr>
                <w:rFonts w:ascii="Arial" w:hAnsi="Arial" w:cs="Arial"/>
                <w:b/>
                <w:sz w:val="20"/>
                <w:szCs w:val="20"/>
                <w:lang w:val="en-GB"/>
              </w:rPr>
            </w:pPr>
          </w:p>
          <w:p w14:paraId="114F1FB4" w14:textId="4605557F" w:rsidR="000C5C4A" w:rsidRPr="000C5C4A" w:rsidRDefault="00130F41"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78B1A07C" w14:textId="77777777" w:rsidTr="00130F41">
        <w:tc>
          <w:tcPr>
            <w:tcW w:w="506" w:type="pct"/>
            <w:tcBorders>
              <w:bottom w:val="single" w:sz="4" w:space="0" w:color="auto"/>
            </w:tcBorders>
            <w:shd w:val="clear" w:color="auto" w:fill="00B0F0"/>
          </w:tcPr>
          <w:p w14:paraId="7F302B8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br/>
              <w:t>2.4.1</w:t>
            </w:r>
          </w:p>
        </w:tc>
        <w:tc>
          <w:tcPr>
            <w:tcW w:w="2395" w:type="pct"/>
          </w:tcPr>
          <w:p w14:paraId="7602D91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Specifications with a description of product characteristics shall be available for finished products.</w:t>
            </w:r>
          </w:p>
          <w:p w14:paraId="6650567F" w14:textId="77777777" w:rsidR="000C5C4A" w:rsidRPr="000C5C4A" w:rsidRDefault="000C5C4A" w:rsidP="000C5C4A">
            <w:pPr>
              <w:rPr>
                <w:rFonts w:ascii="Arial" w:hAnsi="Arial" w:cs="Arial"/>
                <w:sz w:val="20"/>
                <w:szCs w:val="20"/>
                <w:lang w:val="en-GB"/>
              </w:rPr>
            </w:pPr>
          </w:p>
        </w:tc>
        <w:tc>
          <w:tcPr>
            <w:tcW w:w="2099" w:type="pct"/>
          </w:tcPr>
          <w:p w14:paraId="3313370E" w14:textId="77777777" w:rsidR="000C5C4A" w:rsidRDefault="000C5C4A" w:rsidP="000C5C4A">
            <w:pPr>
              <w:jc w:val="center"/>
              <w:rPr>
                <w:rFonts w:ascii="Arial" w:hAnsi="Arial" w:cs="Arial"/>
                <w:sz w:val="20"/>
                <w:szCs w:val="20"/>
                <w:lang w:val="en-GB"/>
              </w:rPr>
            </w:pPr>
          </w:p>
          <w:p w14:paraId="780F61EC" w14:textId="77777777" w:rsidR="00E274C3" w:rsidRDefault="00E274C3" w:rsidP="000C5C4A">
            <w:pPr>
              <w:jc w:val="center"/>
              <w:rPr>
                <w:rFonts w:ascii="Arial" w:hAnsi="Arial" w:cs="Arial"/>
                <w:sz w:val="20"/>
                <w:szCs w:val="20"/>
                <w:lang w:val="en-GB"/>
              </w:rPr>
            </w:pPr>
          </w:p>
          <w:p w14:paraId="0333E3AA" w14:textId="262CC75A"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3F0C7DAF" w14:textId="77777777" w:rsidTr="00130F41">
        <w:tc>
          <w:tcPr>
            <w:tcW w:w="506" w:type="pct"/>
            <w:tcBorders>
              <w:bottom w:val="single" w:sz="4" w:space="0" w:color="auto"/>
            </w:tcBorders>
            <w:shd w:val="clear" w:color="auto" w:fill="00B0F0"/>
          </w:tcPr>
          <w:p w14:paraId="5166A9F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2.4.2</w:t>
            </w:r>
          </w:p>
        </w:tc>
        <w:tc>
          <w:tcPr>
            <w:tcW w:w="2395" w:type="pct"/>
          </w:tcPr>
          <w:p w14:paraId="6A92348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Shelf life shall be established from data, experience, analyses or validated predictive models.</w:t>
            </w:r>
            <w:r w:rsidRPr="000C5C4A">
              <w:rPr>
                <w:rFonts w:ascii="Arial" w:hAnsi="Arial" w:cs="Arial"/>
                <w:sz w:val="20"/>
                <w:szCs w:val="20"/>
                <w:lang w:val="en-GB"/>
              </w:rPr>
              <w:br/>
            </w:r>
          </w:p>
        </w:tc>
        <w:tc>
          <w:tcPr>
            <w:tcW w:w="2099" w:type="pct"/>
          </w:tcPr>
          <w:p w14:paraId="5A902437" w14:textId="77777777" w:rsidR="00E274C3" w:rsidRDefault="00E274C3" w:rsidP="000C5C4A">
            <w:pPr>
              <w:jc w:val="center"/>
              <w:rPr>
                <w:rFonts w:ascii="Arial" w:hAnsi="Arial" w:cs="Arial"/>
                <w:sz w:val="20"/>
                <w:szCs w:val="20"/>
                <w:lang w:val="en-GB"/>
              </w:rPr>
            </w:pPr>
          </w:p>
          <w:p w14:paraId="740FE3B8" w14:textId="77777777" w:rsidR="00522D00" w:rsidRDefault="00522D00" w:rsidP="000C5C4A">
            <w:pPr>
              <w:jc w:val="center"/>
              <w:rPr>
                <w:rFonts w:ascii="Arial" w:hAnsi="Arial" w:cs="Arial"/>
                <w:sz w:val="20"/>
                <w:szCs w:val="20"/>
                <w:lang w:val="en-GB"/>
              </w:rPr>
            </w:pPr>
          </w:p>
          <w:p w14:paraId="493CDD8E" w14:textId="35EAC8E7"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20F7E4AA" w14:textId="77777777" w:rsidTr="00130F41">
        <w:tc>
          <w:tcPr>
            <w:tcW w:w="506" w:type="pct"/>
            <w:tcBorders>
              <w:bottom w:val="single" w:sz="4" w:space="0" w:color="auto"/>
            </w:tcBorders>
            <w:shd w:val="clear" w:color="auto" w:fill="00B0F0"/>
          </w:tcPr>
          <w:p w14:paraId="5D3E680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2.4.3</w:t>
            </w:r>
          </w:p>
        </w:tc>
        <w:tc>
          <w:tcPr>
            <w:tcW w:w="2395" w:type="pct"/>
          </w:tcPr>
          <w:p w14:paraId="3E29E35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proofErr w:type="gramStart"/>
            <w:r w:rsidRPr="000C5C4A">
              <w:rPr>
                <w:rFonts w:ascii="Arial" w:hAnsi="Arial" w:cs="Arial"/>
                <w:sz w:val="20"/>
                <w:szCs w:val="20"/>
                <w:lang w:val="en-GB"/>
              </w:rPr>
              <w:t>Shelf life</w:t>
            </w:r>
            <w:proofErr w:type="gramEnd"/>
            <w:r w:rsidRPr="000C5C4A">
              <w:rPr>
                <w:rFonts w:ascii="Arial" w:hAnsi="Arial" w:cs="Arial"/>
                <w:sz w:val="20"/>
                <w:szCs w:val="20"/>
                <w:lang w:val="en-GB"/>
              </w:rPr>
              <w:t xml:space="preserve"> data shall be available for pre-packed products.</w:t>
            </w:r>
          </w:p>
          <w:p w14:paraId="6803FBD7" w14:textId="77777777" w:rsidR="000C5C4A" w:rsidRPr="000C5C4A" w:rsidRDefault="000C5C4A" w:rsidP="000C5C4A">
            <w:pPr>
              <w:rPr>
                <w:rFonts w:ascii="Arial" w:hAnsi="Arial" w:cs="Arial"/>
                <w:sz w:val="20"/>
                <w:szCs w:val="20"/>
                <w:lang w:val="en-GB"/>
              </w:rPr>
            </w:pPr>
          </w:p>
        </w:tc>
        <w:tc>
          <w:tcPr>
            <w:tcW w:w="2099" w:type="pct"/>
          </w:tcPr>
          <w:p w14:paraId="670BE9EF" w14:textId="77777777" w:rsidR="00E274C3" w:rsidRDefault="00E274C3" w:rsidP="000C5C4A">
            <w:pPr>
              <w:jc w:val="center"/>
              <w:rPr>
                <w:rFonts w:ascii="Arial" w:hAnsi="Arial" w:cs="Arial"/>
                <w:sz w:val="20"/>
                <w:szCs w:val="20"/>
                <w:lang w:val="en-GB"/>
              </w:rPr>
            </w:pPr>
          </w:p>
          <w:p w14:paraId="0BC1B2E0" w14:textId="671585C6"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42567D9B" w14:textId="77777777" w:rsidTr="00130F41">
        <w:tc>
          <w:tcPr>
            <w:tcW w:w="506" w:type="pct"/>
            <w:tcBorders>
              <w:bottom w:val="single" w:sz="4" w:space="0" w:color="auto"/>
            </w:tcBorders>
            <w:shd w:val="clear" w:color="auto" w:fill="00B0F0"/>
          </w:tcPr>
          <w:p w14:paraId="610C047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2.4.4</w:t>
            </w:r>
          </w:p>
        </w:tc>
        <w:tc>
          <w:tcPr>
            <w:tcW w:w="2395" w:type="pct"/>
          </w:tcPr>
          <w:p w14:paraId="2513C6E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proofErr w:type="gramStart"/>
            <w:r w:rsidRPr="000C5C4A">
              <w:rPr>
                <w:rFonts w:ascii="Arial" w:hAnsi="Arial" w:cs="Arial"/>
                <w:sz w:val="20"/>
                <w:szCs w:val="20"/>
                <w:lang w:val="en-GB"/>
              </w:rPr>
              <w:t>Shelf life</w:t>
            </w:r>
            <w:proofErr w:type="gramEnd"/>
            <w:r w:rsidRPr="000C5C4A">
              <w:rPr>
                <w:rFonts w:ascii="Arial" w:hAnsi="Arial" w:cs="Arial"/>
                <w:sz w:val="20"/>
                <w:szCs w:val="20"/>
                <w:lang w:val="en-GB"/>
              </w:rPr>
              <w:t xml:space="preserve"> guidelines for bulk products shall be available for customers.</w:t>
            </w:r>
          </w:p>
          <w:p w14:paraId="02C29A49" w14:textId="77777777" w:rsidR="000C5C4A" w:rsidRPr="000C5C4A" w:rsidRDefault="000C5C4A" w:rsidP="000C5C4A">
            <w:pPr>
              <w:rPr>
                <w:rFonts w:ascii="Arial" w:hAnsi="Arial" w:cs="Arial"/>
                <w:sz w:val="20"/>
                <w:szCs w:val="20"/>
                <w:lang w:val="en-GB"/>
              </w:rPr>
            </w:pPr>
          </w:p>
        </w:tc>
        <w:tc>
          <w:tcPr>
            <w:tcW w:w="2099" w:type="pct"/>
          </w:tcPr>
          <w:p w14:paraId="57B8F201" w14:textId="77777777" w:rsidR="00E274C3" w:rsidRDefault="00E274C3" w:rsidP="000C5C4A">
            <w:pPr>
              <w:jc w:val="center"/>
              <w:rPr>
                <w:rFonts w:ascii="Arial" w:hAnsi="Arial" w:cs="Arial"/>
                <w:sz w:val="20"/>
                <w:szCs w:val="20"/>
                <w:lang w:val="en-GB"/>
              </w:rPr>
            </w:pPr>
          </w:p>
          <w:p w14:paraId="3224A18D" w14:textId="576B2A84"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1C214D3E" w14:textId="77777777" w:rsidTr="00130F41">
        <w:tc>
          <w:tcPr>
            <w:tcW w:w="506" w:type="pct"/>
            <w:shd w:val="clear" w:color="auto" w:fill="00B0F0"/>
          </w:tcPr>
          <w:p w14:paraId="0B1D85E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2.4.5</w:t>
            </w:r>
          </w:p>
        </w:tc>
        <w:tc>
          <w:tcPr>
            <w:tcW w:w="2395" w:type="pct"/>
          </w:tcPr>
          <w:p w14:paraId="06A73D5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Specifications for packaging and shipping shall be available.</w:t>
            </w:r>
          </w:p>
          <w:p w14:paraId="58E942EB" w14:textId="77777777" w:rsidR="000C5C4A" w:rsidRPr="000C5C4A" w:rsidRDefault="000C5C4A" w:rsidP="000C5C4A">
            <w:pPr>
              <w:rPr>
                <w:rFonts w:ascii="Arial" w:hAnsi="Arial" w:cs="Arial"/>
                <w:sz w:val="20"/>
                <w:szCs w:val="20"/>
                <w:lang w:val="en-GB"/>
              </w:rPr>
            </w:pPr>
          </w:p>
        </w:tc>
        <w:tc>
          <w:tcPr>
            <w:tcW w:w="2099" w:type="pct"/>
          </w:tcPr>
          <w:p w14:paraId="6705DDEA" w14:textId="77777777" w:rsidR="00E274C3" w:rsidRDefault="00E274C3" w:rsidP="000C5C4A">
            <w:pPr>
              <w:jc w:val="center"/>
              <w:rPr>
                <w:rFonts w:ascii="Arial" w:hAnsi="Arial" w:cs="Arial"/>
                <w:sz w:val="20"/>
                <w:szCs w:val="20"/>
                <w:lang w:val="en-GB"/>
              </w:rPr>
            </w:pPr>
          </w:p>
          <w:p w14:paraId="600432E4" w14:textId="34C9C9D9"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601E77" w14:paraId="09D82C84" w14:textId="77777777" w:rsidTr="00130F41">
        <w:tc>
          <w:tcPr>
            <w:tcW w:w="506" w:type="pct"/>
            <w:tcBorders>
              <w:bottom w:val="single" w:sz="4" w:space="0" w:color="auto"/>
            </w:tcBorders>
            <w:shd w:val="clear" w:color="auto" w:fill="00B0F0"/>
          </w:tcPr>
          <w:p w14:paraId="54243386" w14:textId="04DDF38E" w:rsidR="000C5C4A" w:rsidRPr="000C5C4A" w:rsidRDefault="00261D32" w:rsidP="000C5C4A">
            <w:pPr>
              <w:rPr>
                <w:rFonts w:ascii="Arial" w:hAnsi="Arial" w:cs="Arial"/>
                <w:sz w:val="20"/>
                <w:szCs w:val="20"/>
                <w:lang w:val="en-GB"/>
              </w:rPr>
            </w:pPr>
            <w:r w:rsidRPr="001B49B9">
              <w:rPr>
                <w:lang w:val="en-US"/>
              </w:rPr>
              <w:br w:type="page"/>
            </w:r>
          </w:p>
          <w:p w14:paraId="0BD98FA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2.4.6</w:t>
            </w:r>
          </w:p>
        </w:tc>
        <w:tc>
          <w:tcPr>
            <w:tcW w:w="2395" w:type="pct"/>
          </w:tcPr>
          <w:p w14:paraId="346973DB" w14:textId="77777777" w:rsidR="000C5C4A" w:rsidRPr="000C5C4A" w:rsidRDefault="000C5C4A" w:rsidP="000C5C4A">
            <w:pPr>
              <w:rPr>
                <w:rFonts w:ascii="Arial" w:hAnsi="Arial" w:cs="Arial"/>
                <w:sz w:val="20"/>
                <w:szCs w:val="20"/>
                <w:lang w:val="en-GB"/>
              </w:rPr>
            </w:pPr>
          </w:p>
          <w:p w14:paraId="0CE4C5F7" w14:textId="26C7DC30" w:rsidR="000C5C4A" w:rsidRPr="000C5C4A" w:rsidRDefault="00047F57" w:rsidP="00047F57">
            <w:pPr>
              <w:rPr>
                <w:rFonts w:ascii="Arial" w:hAnsi="Arial" w:cs="Arial"/>
                <w:sz w:val="20"/>
                <w:szCs w:val="20"/>
                <w:lang w:val="en-GB"/>
              </w:rPr>
            </w:pPr>
            <w:r w:rsidRPr="00047F57">
              <w:rPr>
                <w:rFonts w:ascii="Arial" w:hAnsi="Arial" w:cs="Arial"/>
                <w:sz w:val="20"/>
                <w:szCs w:val="20"/>
                <w:lang w:val="en-GB"/>
              </w:rPr>
              <w:t>Procedures must be in place to secure correct labelling of products. Finished product shall be labelled according to the applicable food regulations in the country of intended sale. Finished products intentionally or potentially containing allergenic materials shall be labelled according to the allergen labelling regulations in the country of destination.</w:t>
            </w:r>
          </w:p>
        </w:tc>
        <w:tc>
          <w:tcPr>
            <w:tcW w:w="2099" w:type="pct"/>
          </w:tcPr>
          <w:p w14:paraId="3F8B5F0F" w14:textId="77777777" w:rsidR="000C5C4A" w:rsidRDefault="000C5C4A" w:rsidP="000C5C4A">
            <w:pPr>
              <w:jc w:val="center"/>
              <w:rPr>
                <w:rFonts w:ascii="Arial" w:hAnsi="Arial" w:cs="Arial"/>
                <w:sz w:val="20"/>
                <w:szCs w:val="20"/>
                <w:lang w:val="en-GB"/>
              </w:rPr>
            </w:pPr>
          </w:p>
          <w:p w14:paraId="60CAA37B" w14:textId="0B991BAA" w:rsidR="00E274C3" w:rsidRDefault="00047F57" w:rsidP="000C5C4A">
            <w:pPr>
              <w:jc w:val="center"/>
              <w:rPr>
                <w:rFonts w:ascii="Arial" w:hAnsi="Arial" w:cs="Arial"/>
                <w:sz w:val="20"/>
                <w:szCs w:val="20"/>
                <w:lang w:val="en-GB"/>
              </w:rPr>
            </w:pPr>
            <w:r>
              <w:rPr>
                <w:rFonts w:ascii="Arial" w:hAnsi="Arial" w:cs="Arial"/>
                <w:sz w:val="20"/>
                <w:szCs w:val="20"/>
                <w:lang w:val="en-GB"/>
              </w:rPr>
              <w:t>NC</w:t>
            </w:r>
          </w:p>
          <w:p w14:paraId="58EE8823" w14:textId="77777777" w:rsidR="00E274C3" w:rsidRDefault="00E274C3" w:rsidP="000C5C4A">
            <w:pPr>
              <w:jc w:val="center"/>
              <w:rPr>
                <w:rFonts w:ascii="Arial" w:hAnsi="Arial" w:cs="Arial"/>
                <w:sz w:val="20"/>
                <w:szCs w:val="20"/>
                <w:lang w:val="en-GB"/>
              </w:rPr>
            </w:pPr>
          </w:p>
          <w:p w14:paraId="51E99A7A" w14:textId="11F5C2E2" w:rsidR="00E274C3" w:rsidRPr="000C5C4A" w:rsidRDefault="00E274C3" w:rsidP="000C5C4A">
            <w:pPr>
              <w:jc w:val="center"/>
              <w:rPr>
                <w:rFonts w:ascii="Arial" w:hAnsi="Arial" w:cs="Arial"/>
                <w:sz w:val="20"/>
                <w:szCs w:val="20"/>
                <w:lang w:val="en-GB"/>
              </w:rPr>
            </w:pPr>
          </w:p>
        </w:tc>
      </w:tr>
      <w:tr w:rsidR="001B49B9" w:rsidRPr="006D01AB" w14:paraId="54AFA988" w14:textId="77777777" w:rsidTr="00130F41">
        <w:tc>
          <w:tcPr>
            <w:tcW w:w="506" w:type="pct"/>
            <w:tcBorders>
              <w:bottom w:val="single" w:sz="4" w:space="0" w:color="auto"/>
            </w:tcBorders>
            <w:shd w:val="clear" w:color="auto" w:fill="00B0F0"/>
          </w:tcPr>
          <w:p w14:paraId="2936C716" w14:textId="77777777" w:rsidR="001B49B9" w:rsidRDefault="001B49B9" w:rsidP="000C5C4A">
            <w:pPr>
              <w:rPr>
                <w:rFonts w:ascii="Arial" w:hAnsi="Arial" w:cs="Arial"/>
                <w:sz w:val="20"/>
                <w:szCs w:val="20"/>
                <w:lang w:val="en-GB"/>
              </w:rPr>
            </w:pPr>
          </w:p>
          <w:p w14:paraId="11540947" w14:textId="77777777" w:rsidR="001B49B9" w:rsidRDefault="001B49B9" w:rsidP="000C5C4A">
            <w:pPr>
              <w:rPr>
                <w:rFonts w:ascii="Arial" w:hAnsi="Arial" w:cs="Arial"/>
                <w:sz w:val="20"/>
                <w:szCs w:val="20"/>
                <w:lang w:val="en-GB"/>
              </w:rPr>
            </w:pPr>
            <w:r>
              <w:rPr>
                <w:rFonts w:ascii="Arial" w:hAnsi="Arial" w:cs="Arial"/>
                <w:sz w:val="20"/>
                <w:szCs w:val="20"/>
                <w:lang w:val="en-GB"/>
              </w:rPr>
              <w:t>2.4.7</w:t>
            </w:r>
          </w:p>
          <w:p w14:paraId="5F5BE6E5" w14:textId="71D09A4E" w:rsidR="001B49B9" w:rsidRPr="000C5C4A" w:rsidRDefault="001B49B9" w:rsidP="000C5C4A">
            <w:pPr>
              <w:rPr>
                <w:rFonts w:ascii="Arial" w:hAnsi="Arial" w:cs="Arial"/>
                <w:sz w:val="20"/>
                <w:szCs w:val="20"/>
                <w:lang w:val="en-GB"/>
              </w:rPr>
            </w:pPr>
            <w:r>
              <w:rPr>
                <w:rFonts w:ascii="Arial" w:hAnsi="Arial" w:cs="Arial"/>
                <w:sz w:val="20"/>
                <w:szCs w:val="20"/>
                <w:lang w:val="en-GB"/>
              </w:rPr>
              <w:t>New Clause</w:t>
            </w:r>
            <w:r>
              <w:rPr>
                <w:rFonts w:ascii="Arial" w:hAnsi="Arial" w:cs="Arial"/>
                <w:sz w:val="20"/>
                <w:szCs w:val="20"/>
                <w:lang w:val="en-GB"/>
              </w:rPr>
              <w:br/>
            </w:r>
          </w:p>
        </w:tc>
        <w:tc>
          <w:tcPr>
            <w:tcW w:w="2395" w:type="pct"/>
          </w:tcPr>
          <w:p w14:paraId="44156C06" w14:textId="77777777" w:rsidR="001B49B9" w:rsidRPr="00C37301" w:rsidRDefault="001B49B9" w:rsidP="000C5C4A">
            <w:pPr>
              <w:rPr>
                <w:rFonts w:ascii="Arial" w:hAnsi="Arial" w:cs="Arial"/>
                <w:sz w:val="20"/>
                <w:szCs w:val="20"/>
                <w:lang w:val="en-GB"/>
              </w:rPr>
            </w:pPr>
          </w:p>
          <w:p w14:paraId="63B5BAD4" w14:textId="233BB7EC" w:rsidR="001B49B9" w:rsidRPr="00C37301" w:rsidRDefault="001B49B9" w:rsidP="000C5C4A">
            <w:pPr>
              <w:rPr>
                <w:rFonts w:ascii="Arial" w:hAnsi="Arial" w:cs="Arial"/>
                <w:sz w:val="20"/>
                <w:szCs w:val="20"/>
                <w:lang w:val="en-GB"/>
              </w:rPr>
            </w:pPr>
            <w:r w:rsidRPr="00A572BD">
              <w:rPr>
                <w:rFonts w:ascii="Arial" w:hAnsi="Arial" w:cs="Arial"/>
                <w:sz w:val="20"/>
                <w:szCs w:val="20"/>
                <w:lang w:val="en-GB"/>
              </w:rPr>
              <w:t>Recommendations for preparation and/or use of food product instructions shall be established, whe</w:t>
            </w:r>
            <w:r w:rsidR="002162D9" w:rsidRPr="00A572BD">
              <w:rPr>
                <w:rFonts w:ascii="Arial" w:hAnsi="Arial" w:cs="Arial"/>
                <w:sz w:val="20"/>
                <w:szCs w:val="20"/>
                <w:lang w:val="en-GB"/>
              </w:rPr>
              <w:t>n required</w:t>
            </w:r>
            <w:r w:rsidR="00047F57" w:rsidRPr="00A572BD">
              <w:rPr>
                <w:rFonts w:ascii="Arial" w:hAnsi="Arial" w:cs="Arial"/>
                <w:sz w:val="20"/>
                <w:szCs w:val="20"/>
                <w:lang w:val="en-GB"/>
              </w:rPr>
              <w:t xml:space="preserve"> as related to end consumer</w:t>
            </w:r>
            <w:r w:rsidR="002162D9" w:rsidRPr="00C37301">
              <w:rPr>
                <w:rFonts w:ascii="Arial" w:hAnsi="Arial" w:cs="Arial"/>
                <w:sz w:val="20"/>
                <w:szCs w:val="20"/>
                <w:lang w:val="en-GB"/>
              </w:rPr>
              <w:t>.</w:t>
            </w:r>
          </w:p>
        </w:tc>
        <w:tc>
          <w:tcPr>
            <w:tcW w:w="2099" w:type="pct"/>
          </w:tcPr>
          <w:p w14:paraId="4DCD3679" w14:textId="77777777" w:rsidR="001B49B9" w:rsidRDefault="001B49B9" w:rsidP="000C5C4A">
            <w:pPr>
              <w:jc w:val="center"/>
              <w:rPr>
                <w:rFonts w:ascii="Arial" w:hAnsi="Arial" w:cs="Arial"/>
                <w:sz w:val="20"/>
                <w:szCs w:val="20"/>
                <w:lang w:val="en-GB"/>
              </w:rPr>
            </w:pPr>
          </w:p>
        </w:tc>
      </w:tr>
      <w:tr w:rsidR="001B49B9" w:rsidRPr="006D01AB" w14:paraId="71D22086" w14:textId="77777777" w:rsidTr="00130F41">
        <w:tc>
          <w:tcPr>
            <w:tcW w:w="506" w:type="pct"/>
            <w:tcBorders>
              <w:bottom w:val="single" w:sz="4" w:space="0" w:color="auto"/>
            </w:tcBorders>
            <w:shd w:val="clear" w:color="auto" w:fill="00B0F0"/>
          </w:tcPr>
          <w:p w14:paraId="3A5C66C0" w14:textId="77777777" w:rsidR="001B49B9" w:rsidRDefault="001B49B9" w:rsidP="000C5C4A">
            <w:pPr>
              <w:rPr>
                <w:rFonts w:ascii="Arial" w:hAnsi="Arial" w:cs="Arial"/>
                <w:sz w:val="20"/>
                <w:szCs w:val="20"/>
                <w:lang w:val="en-GB"/>
              </w:rPr>
            </w:pPr>
          </w:p>
          <w:p w14:paraId="78160128" w14:textId="095D17F5" w:rsidR="001B49B9" w:rsidRDefault="001B49B9" w:rsidP="000C5C4A">
            <w:pPr>
              <w:rPr>
                <w:rFonts w:ascii="Arial" w:hAnsi="Arial" w:cs="Arial"/>
                <w:sz w:val="20"/>
                <w:szCs w:val="20"/>
                <w:lang w:val="en-GB"/>
              </w:rPr>
            </w:pPr>
            <w:r>
              <w:rPr>
                <w:rFonts w:ascii="Arial" w:hAnsi="Arial" w:cs="Arial"/>
                <w:sz w:val="20"/>
                <w:szCs w:val="20"/>
                <w:lang w:val="en-GB"/>
              </w:rPr>
              <w:t>2.4.8</w:t>
            </w:r>
            <w:r>
              <w:rPr>
                <w:rFonts w:ascii="Arial" w:hAnsi="Arial" w:cs="Arial"/>
                <w:sz w:val="20"/>
                <w:szCs w:val="20"/>
                <w:lang w:val="en-GB"/>
              </w:rPr>
              <w:br/>
              <w:t>New Clause</w:t>
            </w:r>
            <w:r>
              <w:rPr>
                <w:rFonts w:ascii="Arial" w:hAnsi="Arial" w:cs="Arial"/>
                <w:sz w:val="20"/>
                <w:szCs w:val="20"/>
                <w:lang w:val="en-GB"/>
              </w:rPr>
              <w:br/>
            </w:r>
          </w:p>
        </w:tc>
        <w:tc>
          <w:tcPr>
            <w:tcW w:w="2395" w:type="pct"/>
          </w:tcPr>
          <w:p w14:paraId="0CE6E81F" w14:textId="77777777" w:rsidR="001B49B9" w:rsidRPr="00C37301" w:rsidRDefault="001B49B9" w:rsidP="000C5C4A">
            <w:pPr>
              <w:rPr>
                <w:rFonts w:ascii="Arial" w:hAnsi="Arial" w:cs="Arial"/>
                <w:sz w:val="20"/>
                <w:szCs w:val="20"/>
                <w:lang w:val="en-GB"/>
              </w:rPr>
            </w:pPr>
          </w:p>
          <w:p w14:paraId="7F374913" w14:textId="5C1883F1" w:rsidR="001B49B9" w:rsidRPr="00C37301" w:rsidRDefault="001B49B9" w:rsidP="000C5C4A">
            <w:pPr>
              <w:rPr>
                <w:rFonts w:ascii="Arial" w:hAnsi="Arial" w:cs="Arial"/>
                <w:sz w:val="20"/>
                <w:szCs w:val="20"/>
                <w:lang w:val="en-GB"/>
              </w:rPr>
            </w:pPr>
            <w:r w:rsidRPr="00A572BD">
              <w:rPr>
                <w:rFonts w:ascii="Arial" w:hAnsi="Arial" w:cs="Arial"/>
                <w:sz w:val="20"/>
                <w:szCs w:val="20"/>
                <w:lang w:val="en-GB"/>
              </w:rPr>
              <w:t xml:space="preserve">The company shall demonstrate </w:t>
            </w:r>
            <w:r w:rsidR="00CD7AB3" w:rsidRPr="00A572BD">
              <w:rPr>
                <w:rFonts w:ascii="Arial" w:hAnsi="Arial" w:cs="Arial"/>
                <w:sz w:val="20"/>
                <w:szCs w:val="20"/>
                <w:lang w:val="en-GB"/>
              </w:rPr>
              <w:t xml:space="preserve">calculations behind </w:t>
            </w:r>
            <w:r w:rsidRPr="00A572BD">
              <w:rPr>
                <w:rFonts w:ascii="Arial" w:hAnsi="Arial" w:cs="Arial"/>
                <w:sz w:val="20"/>
                <w:szCs w:val="20"/>
                <w:lang w:val="en-GB"/>
              </w:rPr>
              <w:t>to validate nutritional information or claims which are declared on labelling</w:t>
            </w:r>
            <w:r w:rsidR="00CD7AB3" w:rsidRPr="00A572BD">
              <w:rPr>
                <w:rFonts w:ascii="Arial" w:hAnsi="Arial" w:cs="Arial"/>
                <w:sz w:val="20"/>
                <w:szCs w:val="20"/>
                <w:lang w:val="en-GB"/>
              </w:rPr>
              <w:t>.</w:t>
            </w:r>
          </w:p>
        </w:tc>
        <w:tc>
          <w:tcPr>
            <w:tcW w:w="2099" w:type="pct"/>
          </w:tcPr>
          <w:p w14:paraId="06FB4D53" w14:textId="77777777" w:rsidR="001B49B9" w:rsidRDefault="001B49B9" w:rsidP="000C5C4A">
            <w:pPr>
              <w:jc w:val="center"/>
              <w:rPr>
                <w:rFonts w:ascii="Arial" w:hAnsi="Arial" w:cs="Arial"/>
                <w:sz w:val="20"/>
                <w:szCs w:val="20"/>
                <w:lang w:val="en-GB"/>
              </w:rPr>
            </w:pPr>
          </w:p>
        </w:tc>
      </w:tr>
      <w:tr w:rsidR="000C5C4A" w:rsidRPr="006D01AB" w14:paraId="75AAAE2B" w14:textId="77777777" w:rsidTr="00130F41">
        <w:tc>
          <w:tcPr>
            <w:tcW w:w="506" w:type="pct"/>
            <w:tcBorders>
              <w:top w:val="nil"/>
              <w:left w:val="nil"/>
              <w:bottom w:val="single" w:sz="4" w:space="0" w:color="auto"/>
              <w:right w:val="nil"/>
            </w:tcBorders>
          </w:tcPr>
          <w:p w14:paraId="45307089" w14:textId="77777777" w:rsidR="00081D3E" w:rsidRPr="000C5C4A" w:rsidRDefault="00081D3E" w:rsidP="000C5C4A">
            <w:pPr>
              <w:rPr>
                <w:lang w:val="en-GB"/>
              </w:rPr>
            </w:pPr>
          </w:p>
        </w:tc>
        <w:tc>
          <w:tcPr>
            <w:tcW w:w="2395" w:type="pct"/>
            <w:tcBorders>
              <w:top w:val="nil"/>
              <w:left w:val="nil"/>
              <w:bottom w:val="single" w:sz="4" w:space="0" w:color="auto"/>
              <w:right w:val="nil"/>
            </w:tcBorders>
          </w:tcPr>
          <w:p w14:paraId="6E5A1487" w14:textId="77777777" w:rsidR="000C5C4A" w:rsidRPr="000C5C4A" w:rsidRDefault="000C5C4A" w:rsidP="000C5C4A">
            <w:pPr>
              <w:rPr>
                <w:rFonts w:ascii="Arial" w:hAnsi="Arial" w:cs="Arial"/>
                <w:sz w:val="22"/>
                <w:szCs w:val="22"/>
                <w:lang w:val="en-GB"/>
              </w:rPr>
            </w:pPr>
          </w:p>
        </w:tc>
        <w:tc>
          <w:tcPr>
            <w:tcW w:w="2099" w:type="pct"/>
            <w:tcBorders>
              <w:top w:val="nil"/>
              <w:left w:val="nil"/>
              <w:bottom w:val="single" w:sz="4" w:space="0" w:color="auto"/>
              <w:right w:val="nil"/>
            </w:tcBorders>
          </w:tcPr>
          <w:p w14:paraId="10D27A4E"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348C5E1C" w14:textId="77777777" w:rsidTr="00130F41">
        <w:tc>
          <w:tcPr>
            <w:tcW w:w="506" w:type="pct"/>
            <w:tcBorders>
              <w:top w:val="single" w:sz="4" w:space="0" w:color="auto"/>
              <w:bottom w:val="single" w:sz="4" w:space="0" w:color="auto"/>
            </w:tcBorders>
          </w:tcPr>
          <w:p w14:paraId="2FE88B6D"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2.5</w:t>
            </w:r>
          </w:p>
        </w:tc>
        <w:tc>
          <w:tcPr>
            <w:tcW w:w="2395" w:type="pct"/>
            <w:tcBorders>
              <w:top w:val="single" w:sz="4" w:space="0" w:color="auto"/>
            </w:tcBorders>
          </w:tcPr>
          <w:p w14:paraId="0739AC58" w14:textId="77777777" w:rsidR="000C5C4A" w:rsidRPr="000C5C4A" w:rsidRDefault="000C5C4A" w:rsidP="000C5C4A">
            <w:pPr>
              <w:rPr>
                <w:rFonts w:ascii="Arial" w:hAnsi="Arial" w:cs="Arial"/>
                <w:b/>
                <w:i/>
                <w:iCs/>
                <w:sz w:val="20"/>
                <w:szCs w:val="20"/>
                <w:lang w:val="en-GB"/>
              </w:rPr>
            </w:pPr>
            <w:r w:rsidRPr="000C5C4A">
              <w:rPr>
                <w:rFonts w:ascii="Arial" w:hAnsi="Arial" w:cs="Arial"/>
                <w:b/>
                <w:sz w:val="20"/>
                <w:szCs w:val="20"/>
                <w:lang w:val="en-GB"/>
              </w:rPr>
              <w:br/>
              <w:t>Nonconforming products</w:t>
            </w:r>
            <w:r w:rsidRPr="000C5C4A">
              <w:rPr>
                <w:rFonts w:ascii="Arial" w:hAnsi="Arial" w:cs="Arial"/>
                <w:b/>
                <w:sz w:val="20"/>
                <w:szCs w:val="20"/>
                <w:lang w:val="en-GB"/>
              </w:rPr>
              <w:br/>
            </w:r>
          </w:p>
        </w:tc>
        <w:tc>
          <w:tcPr>
            <w:tcW w:w="2099" w:type="pct"/>
            <w:tcBorders>
              <w:top w:val="single" w:sz="4" w:space="0" w:color="auto"/>
            </w:tcBorders>
          </w:tcPr>
          <w:p w14:paraId="4A9553FB" w14:textId="77777777" w:rsidR="000C5C4A" w:rsidRDefault="000C5C4A" w:rsidP="000C5C4A">
            <w:pPr>
              <w:jc w:val="center"/>
              <w:rPr>
                <w:rFonts w:ascii="Arial" w:hAnsi="Arial" w:cs="Arial"/>
                <w:b/>
                <w:bCs/>
                <w:sz w:val="20"/>
                <w:szCs w:val="20"/>
                <w:lang w:val="en-GB"/>
              </w:rPr>
            </w:pPr>
          </w:p>
          <w:p w14:paraId="5DC39DDF" w14:textId="40B3312E" w:rsidR="000C5C4A" w:rsidRPr="000C5C4A" w:rsidRDefault="00130F41"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00214C07" w14:textId="77777777" w:rsidTr="00130F41">
        <w:trPr>
          <w:trHeight w:val="840"/>
        </w:trPr>
        <w:tc>
          <w:tcPr>
            <w:tcW w:w="506" w:type="pct"/>
            <w:tcBorders>
              <w:top w:val="single" w:sz="4" w:space="0" w:color="auto"/>
              <w:left w:val="single" w:sz="4" w:space="0" w:color="auto"/>
              <w:right w:val="single" w:sz="4" w:space="0" w:color="auto"/>
            </w:tcBorders>
            <w:shd w:val="clear" w:color="auto" w:fill="00B050"/>
          </w:tcPr>
          <w:p w14:paraId="080339CF" w14:textId="77777777" w:rsidR="000C5C4A" w:rsidRPr="000C5C4A" w:rsidRDefault="000C5C4A" w:rsidP="000C5C4A">
            <w:pPr>
              <w:rPr>
                <w:rFonts w:ascii="Arial" w:hAnsi="Arial" w:cs="Arial"/>
                <w:sz w:val="20"/>
                <w:szCs w:val="20"/>
                <w:lang w:val="en-GB"/>
              </w:rPr>
            </w:pPr>
          </w:p>
          <w:p w14:paraId="7ECD614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2.5.1</w:t>
            </w:r>
          </w:p>
        </w:tc>
        <w:tc>
          <w:tcPr>
            <w:tcW w:w="2395" w:type="pct"/>
            <w:tcBorders>
              <w:left w:val="single" w:sz="4" w:space="0" w:color="auto"/>
            </w:tcBorders>
          </w:tcPr>
          <w:p w14:paraId="281B0CDC" w14:textId="7AC06C52" w:rsidR="000C5C4A" w:rsidRPr="000C5C4A" w:rsidRDefault="000C5C4A" w:rsidP="002B5C51">
            <w:pPr>
              <w:rPr>
                <w:rFonts w:ascii="Arial" w:hAnsi="Arial" w:cs="Arial"/>
                <w:sz w:val="20"/>
                <w:szCs w:val="20"/>
                <w:lang w:val="en-GB"/>
              </w:rPr>
            </w:pPr>
            <w:r w:rsidRPr="000C5C4A">
              <w:rPr>
                <w:rFonts w:ascii="Arial" w:hAnsi="Arial" w:cs="Arial"/>
                <w:sz w:val="20"/>
                <w:szCs w:val="20"/>
                <w:lang w:val="en-GB"/>
              </w:rPr>
              <w:br/>
            </w:r>
            <w:r w:rsidR="00B26376" w:rsidRPr="00030348">
              <w:rPr>
                <w:rFonts w:ascii="Arial" w:hAnsi="Arial" w:cs="Arial"/>
                <w:sz w:val="20"/>
                <w:szCs w:val="20"/>
                <w:lang w:val="en-GB"/>
              </w:rPr>
              <w:t xml:space="preserve">A procedure shall be in place for handling and control </w:t>
            </w:r>
            <w:r w:rsidR="00B26376" w:rsidRPr="00C37301">
              <w:rPr>
                <w:rFonts w:ascii="Arial" w:hAnsi="Arial" w:cs="Arial"/>
                <w:sz w:val="20"/>
                <w:szCs w:val="20"/>
                <w:lang w:val="en-GB"/>
              </w:rPr>
              <w:t xml:space="preserve">of </w:t>
            </w:r>
            <w:r w:rsidR="00B26376" w:rsidRPr="00A572BD">
              <w:rPr>
                <w:rFonts w:ascii="Arial" w:hAnsi="Arial" w:cs="Arial"/>
                <w:sz w:val="20"/>
                <w:szCs w:val="20"/>
                <w:lang w:val="en-GB"/>
              </w:rPr>
              <w:t>non-conformities</w:t>
            </w:r>
            <w:r w:rsidR="00B26376" w:rsidRPr="00C37301">
              <w:rPr>
                <w:rFonts w:ascii="Arial" w:hAnsi="Arial" w:cs="Arial"/>
                <w:sz w:val="20"/>
                <w:szCs w:val="20"/>
                <w:lang w:val="en-GB"/>
              </w:rPr>
              <w:t xml:space="preserve"> and nonconforming products. </w:t>
            </w:r>
            <w:r w:rsidR="002B5C51" w:rsidRPr="00C37301">
              <w:rPr>
                <w:rFonts w:ascii="Arial" w:hAnsi="Arial" w:cs="Arial"/>
                <w:sz w:val="20"/>
                <w:szCs w:val="20"/>
                <w:lang w:val="en-GB"/>
              </w:rPr>
              <w:t xml:space="preserve">Relevant </w:t>
            </w:r>
            <w:r w:rsidR="00DD6051" w:rsidRPr="00C37301">
              <w:rPr>
                <w:rFonts w:ascii="Arial" w:hAnsi="Arial" w:cs="Arial"/>
                <w:sz w:val="20"/>
                <w:szCs w:val="20"/>
                <w:lang w:val="en-GB"/>
              </w:rPr>
              <w:t xml:space="preserve">records of </w:t>
            </w:r>
            <w:r w:rsidR="002B5C51" w:rsidRPr="00C37301">
              <w:rPr>
                <w:rFonts w:ascii="Arial" w:hAnsi="Arial" w:cs="Arial"/>
                <w:sz w:val="20"/>
                <w:szCs w:val="20"/>
                <w:lang w:val="en-GB"/>
              </w:rPr>
              <w:t xml:space="preserve">actions shall be kept. </w:t>
            </w:r>
            <w:r w:rsidR="006A0D31" w:rsidRPr="00C37301">
              <w:rPr>
                <w:rFonts w:ascii="Arial" w:hAnsi="Arial" w:cs="Arial"/>
                <w:sz w:val="20"/>
                <w:szCs w:val="20"/>
                <w:lang w:val="en-GB"/>
              </w:rPr>
              <w:t xml:space="preserve">Procedures must include requirement for </w:t>
            </w:r>
            <w:r w:rsidR="00C37301">
              <w:rPr>
                <w:rFonts w:ascii="Arial" w:hAnsi="Arial" w:cs="Arial"/>
                <w:sz w:val="20"/>
                <w:szCs w:val="20"/>
                <w:lang w:val="en-GB"/>
              </w:rPr>
              <w:t>employees</w:t>
            </w:r>
            <w:r w:rsidR="006A0D31" w:rsidRPr="00C37301">
              <w:rPr>
                <w:rFonts w:ascii="Arial" w:hAnsi="Arial" w:cs="Arial"/>
                <w:sz w:val="20"/>
                <w:szCs w:val="20"/>
                <w:lang w:val="en-GB"/>
              </w:rPr>
              <w:t xml:space="preserve"> </w:t>
            </w:r>
            <w:r w:rsidR="002D4489" w:rsidRPr="00C37301">
              <w:rPr>
                <w:rFonts w:ascii="Arial" w:hAnsi="Arial" w:cs="Arial"/>
                <w:sz w:val="20"/>
                <w:szCs w:val="20"/>
                <w:lang w:val="en-GB"/>
              </w:rPr>
              <w:t>to be aware</w:t>
            </w:r>
            <w:r w:rsidR="006A0D31" w:rsidRPr="00C37301">
              <w:rPr>
                <w:rFonts w:ascii="Arial" w:hAnsi="Arial" w:cs="Arial"/>
                <w:sz w:val="20"/>
                <w:szCs w:val="20"/>
                <w:lang w:val="en-GB"/>
              </w:rPr>
              <w:t xml:space="preserve"> and report a potentially non-conformity and/or non-conforming product procedure shall be in place for the recording</w:t>
            </w:r>
            <w:r w:rsidR="006A0D31" w:rsidRPr="00A572BD">
              <w:rPr>
                <w:rFonts w:ascii="Arial" w:hAnsi="Arial" w:cs="Arial"/>
                <w:sz w:val="20"/>
                <w:szCs w:val="20"/>
                <w:lang w:val="en-GB"/>
              </w:rPr>
              <w:t>, trending and a</w:t>
            </w:r>
            <w:r w:rsidR="00B84CE1" w:rsidRPr="00A572BD">
              <w:rPr>
                <w:rFonts w:ascii="Arial" w:hAnsi="Arial" w:cs="Arial"/>
                <w:sz w:val="20"/>
                <w:szCs w:val="20"/>
                <w:lang w:val="en-GB"/>
              </w:rPr>
              <w:t xml:space="preserve">ssessing </w:t>
            </w:r>
            <w:r w:rsidR="006A0D31" w:rsidRPr="00A572BD">
              <w:rPr>
                <w:rFonts w:ascii="Arial" w:hAnsi="Arial" w:cs="Arial"/>
                <w:sz w:val="20"/>
                <w:szCs w:val="20"/>
                <w:lang w:val="en-GB"/>
              </w:rPr>
              <w:t>of non-conformities and non-conforming products.</w:t>
            </w:r>
            <w:r w:rsidR="00B84CE1" w:rsidRPr="00A572BD">
              <w:rPr>
                <w:rFonts w:ascii="Arial" w:hAnsi="Arial" w:cs="Arial"/>
                <w:sz w:val="20"/>
                <w:szCs w:val="20"/>
                <w:lang w:val="en-GB"/>
              </w:rPr>
              <w:t xml:space="preserve"> R</w:t>
            </w:r>
            <w:r w:rsidR="006A0D31" w:rsidRPr="00A572BD">
              <w:rPr>
                <w:rFonts w:ascii="Arial" w:hAnsi="Arial" w:cs="Arial"/>
                <w:sz w:val="20"/>
                <w:szCs w:val="20"/>
                <w:lang w:val="en-GB"/>
              </w:rPr>
              <w:t>oot cause analysis shall be used to prevent recurrence of non-conformities and ensure ongoing improvements</w:t>
            </w:r>
            <w:r w:rsidR="00C37301">
              <w:rPr>
                <w:rFonts w:ascii="Arial" w:hAnsi="Arial" w:cs="Arial"/>
                <w:sz w:val="20"/>
                <w:szCs w:val="20"/>
                <w:lang w:val="en-GB"/>
              </w:rPr>
              <w:t>.</w:t>
            </w:r>
          </w:p>
        </w:tc>
        <w:tc>
          <w:tcPr>
            <w:tcW w:w="2099" w:type="pct"/>
            <w:tcBorders>
              <w:left w:val="single" w:sz="4" w:space="0" w:color="auto"/>
            </w:tcBorders>
          </w:tcPr>
          <w:p w14:paraId="0FF41B89" w14:textId="77777777" w:rsidR="0024536A" w:rsidRDefault="0024536A" w:rsidP="000C5C4A">
            <w:pPr>
              <w:jc w:val="center"/>
              <w:rPr>
                <w:rFonts w:ascii="Arial" w:hAnsi="Arial" w:cs="Arial"/>
                <w:sz w:val="20"/>
                <w:szCs w:val="20"/>
                <w:lang w:val="en-GB"/>
              </w:rPr>
            </w:pPr>
          </w:p>
          <w:p w14:paraId="700EBACD" w14:textId="230EF5B0" w:rsidR="00E274C3" w:rsidRPr="000C5C4A" w:rsidRDefault="0024536A" w:rsidP="0024536A">
            <w:pPr>
              <w:rPr>
                <w:rFonts w:ascii="Arial" w:hAnsi="Arial" w:cs="Arial"/>
                <w:sz w:val="20"/>
                <w:szCs w:val="20"/>
                <w:lang w:val="en-GB"/>
              </w:rPr>
            </w:pPr>
            <w:r w:rsidRPr="000C5C4A">
              <w:rPr>
                <w:rFonts w:ascii="Arial" w:hAnsi="Arial" w:cs="Arial"/>
                <w:sz w:val="20"/>
                <w:szCs w:val="20"/>
                <w:lang w:val="en-GB"/>
              </w:rPr>
              <w:t>All handling, disposal and control of nonconforming products shall be defined in documented procedures, including determination (root cause analysis) and implementation of corrective action in the event of any significant nonconformity. Records of actions shall be kept together with justification of the action taken. In case of systematic deviations, documented improvement activities shall be initiated</w:t>
            </w:r>
          </w:p>
        </w:tc>
      </w:tr>
      <w:tr w:rsidR="0024536A" w:rsidRPr="006D01AB" w14:paraId="5BBC1672" w14:textId="77777777" w:rsidTr="00130F41">
        <w:trPr>
          <w:trHeight w:val="840"/>
        </w:trPr>
        <w:tc>
          <w:tcPr>
            <w:tcW w:w="506" w:type="pct"/>
            <w:tcBorders>
              <w:top w:val="single" w:sz="4" w:space="0" w:color="auto"/>
              <w:left w:val="single" w:sz="4" w:space="0" w:color="auto"/>
              <w:right w:val="single" w:sz="4" w:space="0" w:color="auto"/>
            </w:tcBorders>
            <w:shd w:val="clear" w:color="auto" w:fill="00B0F0"/>
          </w:tcPr>
          <w:p w14:paraId="186E5E45" w14:textId="77777777" w:rsidR="0024536A" w:rsidRPr="000C5C4A" w:rsidRDefault="0024536A" w:rsidP="0024536A">
            <w:pPr>
              <w:rPr>
                <w:rFonts w:ascii="Arial" w:hAnsi="Arial" w:cs="Arial"/>
                <w:sz w:val="20"/>
                <w:szCs w:val="20"/>
                <w:lang w:val="en-GB"/>
              </w:rPr>
            </w:pPr>
          </w:p>
          <w:p w14:paraId="5D23399C"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t>2.5.2</w:t>
            </w:r>
          </w:p>
          <w:p w14:paraId="2B65F4E3" w14:textId="77777777" w:rsidR="0024536A" w:rsidRPr="000C5C4A" w:rsidRDefault="0024536A" w:rsidP="0024536A">
            <w:pPr>
              <w:rPr>
                <w:rFonts w:ascii="Arial" w:hAnsi="Arial" w:cs="Arial"/>
                <w:sz w:val="20"/>
                <w:szCs w:val="20"/>
                <w:lang w:val="en-GB"/>
              </w:rPr>
            </w:pPr>
          </w:p>
          <w:p w14:paraId="01708501" w14:textId="77777777" w:rsidR="0024536A" w:rsidRPr="000C5C4A" w:rsidRDefault="0024536A" w:rsidP="0024536A">
            <w:pPr>
              <w:rPr>
                <w:rFonts w:ascii="Arial" w:hAnsi="Arial" w:cs="Arial"/>
                <w:sz w:val="20"/>
                <w:szCs w:val="20"/>
                <w:lang w:val="en-GB"/>
              </w:rPr>
            </w:pPr>
          </w:p>
        </w:tc>
        <w:tc>
          <w:tcPr>
            <w:tcW w:w="2395" w:type="pct"/>
            <w:tcBorders>
              <w:left w:val="single" w:sz="4" w:space="0" w:color="auto"/>
            </w:tcBorders>
          </w:tcPr>
          <w:p w14:paraId="54AB375A" w14:textId="77777777" w:rsidR="0024536A" w:rsidRPr="00C37301" w:rsidRDefault="0024536A" w:rsidP="0024536A">
            <w:pPr>
              <w:rPr>
                <w:rFonts w:ascii="Arial" w:hAnsi="Arial" w:cs="Arial"/>
                <w:sz w:val="20"/>
                <w:szCs w:val="20"/>
                <w:lang w:val="en-GB"/>
              </w:rPr>
            </w:pPr>
          </w:p>
          <w:p w14:paraId="2F5FC3DE" w14:textId="77777777" w:rsidR="0024536A" w:rsidRPr="00C37301" w:rsidRDefault="0024536A" w:rsidP="0024536A">
            <w:pPr>
              <w:rPr>
                <w:rFonts w:ascii="Arial" w:hAnsi="Arial" w:cs="Arial"/>
                <w:sz w:val="20"/>
                <w:szCs w:val="20"/>
                <w:lang w:val="en-GB"/>
              </w:rPr>
            </w:pPr>
            <w:r w:rsidRPr="00C37301">
              <w:rPr>
                <w:rFonts w:ascii="Arial" w:hAnsi="Arial" w:cs="Arial"/>
                <w:sz w:val="20"/>
                <w:szCs w:val="20"/>
                <w:lang w:val="en-GB"/>
              </w:rPr>
              <w:t xml:space="preserve">Products that do not comply with product specifications or do not conform to the </w:t>
            </w:r>
          </w:p>
          <w:p w14:paraId="483209E3" w14:textId="7C250161" w:rsidR="0024536A" w:rsidRPr="00C37301" w:rsidRDefault="0024536A" w:rsidP="0024536A">
            <w:pPr>
              <w:rPr>
                <w:rFonts w:ascii="Arial" w:hAnsi="Arial" w:cs="Arial"/>
                <w:sz w:val="20"/>
                <w:szCs w:val="20"/>
                <w:lang w:val="en-GB"/>
              </w:rPr>
            </w:pPr>
            <w:r w:rsidRPr="00C37301">
              <w:rPr>
                <w:rFonts w:ascii="Arial" w:hAnsi="Arial" w:cs="Arial"/>
                <w:sz w:val="20"/>
                <w:szCs w:val="20"/>
                <w:lang w:val="en-GB"/>
              </w:rPr>
              <w:lastRenderedPageBreak/>
              <w:t xml:space="preserve">monitoring results shall be identified, </w:t>
            </w:r>
            <w:r w:rsidRPr="00A572BD">
              <w:rPr>
                <w:rFonts w:ascii="Arial" w:hAnsi="Arial" w:cs="Arial"/>
                <w:sz w:val="20"/>
                <w:szCs w:val="20"/>
                <w:lang w:val="en-GB"/>
              </w:rPr>
              <w:t>including returned non-conforming products.</w:t>
            </w:r>
            <w:r w:rsidRPr="00A572BD">
              <w:rPr>
                <w:rFonts w:ascii="Arial" w:hAnsi="Arial" w:cs="Arial"/>
                <w:lang w:val="en-US"/>
              </w:rPr>
              <w:t xml:space="preserve"> </w:t>
            </w:r>
            <w:r w:rsidRPr="00A572BD">
              <w:rPr>
                <w:rFonts w:ascii="Arial" w:hAnsi="Arial" w:cs="Arial"/>
                <w:sz w:val="20"/>
                <w:szCs w:val="20"/>
                <w:lang w:val="en-GB"/>
              </w:rPr>
              <w:t xml:space="preserve"> </w:t>
            </w:r>
            <w:r w:rsidR="002D4489" w:rsidRPr="00A572BD">
              <w:rPr>
                <w:rFonts w:ascii="Arial" w:hAnsi="Arial" w:cs="Arial"/>
                <w:sz w:val="20"/>
                <w:szCs w:val="20"/>
                <w:lang w:val="en-GB"/>
              </w:rPr>
              <w:t>Identified</w:t>
            </w:r>
            <w:r w:rsidRPr="00A572BD">
              <w:rPr>
                <w:rFonts w:ascii="Arial" w:hAnsi="Arial" w:cs="Arial"/>
                <w:sz w:val="20"/>
                <w:szCs w:val="20"/>
                <w:lang w:val="en-GB"/>
              </w:rPr>
              <w:t xml:space="preserve"> non-conforming products shall be isolated. After assessment, non-conforming products shall be treated accordingly.</w:t>
            </w:r>
            <w:r w:rsidRPr="00C37301">
              <w:rPr>
                <w:rFonts w:ascii="Arial" w:hAnsi="Arial" w:cs="Arial"/>
                <w:sz w:val="20"/>
                <w:szCs w:val="20"/>
                <w:lang w:val="en-GB"/>
              </w:rPr>
              <w:br/>
            </w:r>
          </w:p>
        </w:tc>
        <w:tc>
          <w:tcPr>
            <w:tcW w:w="2099" w:type="pct"/>
            <w:tcBorders>
              <w:left w:val="single" w:sz="4" w:space="0" w:color="auto"/>
            </w:tcBorders>
          </w:tcPr>
          <w:p w14:paraId="646E04BF" w14:textId="77777777" w:rsidR="0024536A" w:rsidRPr="000C5C4A" w:rsidRDefault="0024536A" w:rsidP="0024536A">
            <w:pPr>
              <w:rPr>
                <w:rFonts w:ascii="Arial" w:hAnsi="Arial" w:cs="Arial"/>
                <w:sz w:val="20"/>
                <w:szCs w:val="20"/>
                <w:lang w:val="en-GB"/>
              </w:rPr>
            </w:pPr>
          </w:p>
          <w:p w14:paraId="6BB90726"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lastRenderedPageBreak/>
              <w:t>Products that do not comply with product specifications or do not conform to the monitoring results shall be identified.</w:t>
            </w:r>
          </w:p>
          <w:p w14:paraId="47B0911E" w14:textId="2B86CCAA" w:rsidR="0024536A" w:rsidRPr="000C5C4A" w:rsidRDefault="0024536A" w:rsidP="0024536A">
            <w:pPr>
              <w:rPr>
                <w:rFonts w:ascii="Arial" w:hAnsi="Arial" w:cs="Arial"/>
                <w:sz w:val="20"/>
                <w:szCs w:val="20"/>
                <w:lang w:val="en-GB"/>
              </w:rPr>
            </w:pPr>
          </w:p>
        </w:tc>
      </w:tr>
      <w:tr w:rsidR="0024536A" w:rsidRPr="006D01AB" w14:paraId="342349E4" w14:textId="77777777" w:rsidTr="00130F41">
        <w:trPr>
          <w:trHeight w:val="840"/>
        </w:trPr>
        <w:tc>
          <w:tcPr>
            <w:tcW w:w="506" w:type="pct"/>
            <w:tcBorders>
              <w:top w:val="single" w:sz="4" w:space="0" w:color="auto"/>
              <w:left w:val="single" w:sz="4" w:space="0" w:color="auto"/>
              <w:right w:val="single" w:sz="4" w:space="0" w:color="auto"/>
            </w:tcBorders>
            <w:shd w:val="clear" w:color="auto" w:fill="00B0F0"/>
          </w:tcPr>
          <w:p w14:paraId="59B5F87E" w14:textId="77777777" w:rsidR="0024536A" w:rsidRPr="000C5C4A" w:rsidRDefault="0024536A" w:rsidP="0024536A">
            <w:pPr>
              <w:rPr>
                <w:rFonts w:ascii="Arial" w:hAnsi="Arial" w:cs="Arial"/>
                <w:sz w:val="20"/>
                <w:szCs w:val="20"/>
                <w:lang w:val="en-GB"/>
              </w:rPr>
            </w:pPr>
          </w:p>
          <w:p w14:paraId="350AD4E3"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t>2.5.3</w:t>
            </w:r>
          </w:p>
        </w:tc>
        <w:tc>
          <w:tcPr>
            <w:tcW w:w="2395" w:type="pct"/>
            <w:tcBorders>
              <w:left w:val="single" w:sz="4" w:space="0" w:color="auto"/>
            </w:tcBorders>
          </w:tcPr>
          <w:p w14:paraId="7B95DD81" w14:textId="4218501D" w:rsidR="0024536A" w:rsidRPr="00A572BD" w:rsidRDefault="0024536A" w:rsidP="0024536A">
            <w:pPr>
              <w:rPr>
                <w:rFonts w:ascii="Arial" w:hAnsi="Arial" w:cs="Arial"/>
                <w:sz w:val="20"/>
                <w:szCs w:val="20"/>
                <w:lang w:val="en-GB"/>
              </w:rPr>
            </w:pPr>
            <w:r w:rsidRPr="00A572BD">
              <w:rPr>
                <w:rFonts w:ascii="Arial" w:hAnsi="Arial" w:cs="Arial"/>
                <w:sz w:val="20"/>
                <w:szCs w:val="20"/>
                <w:lang w:val="en-GB"/>
              </w:rPr>
              <w:br/>
              <w:t>The company shall prepare and implement appropriate product hold and release procedures for non-conforming products, to prevent accidental release.</w:t>
            </w:r>
            <w:r w:rsidRPr="00A572BD">
              <w:rPr>
                <w:rFonts w:ascii="Arial" w:hAnsi="Arial" w:cs="Arial"/>
                <w:sz w:val="20"/>
                <w:szCs w:val="20"/>
                <w:lang w:val="en-US"/>
              </w:rPr>
              <w:t xml:space="preserve"> The procedures shall ensure that only raw materials, semi-finished and finished products, and packaging materials conforming to product requirements, are processed and dispatched.</w:t>
            </w:r>
            <w:r w:rsidRPr="00A572BD">
              <w:rPr>
                <w:rFonts w:ascii="Arial" w:hAnsi="Arial" w:cs="Arial"/>
                <w:sz w:val="20"/>
                <w:szCs w:val="20"/>
                <w:lang w:val="en-US"/>
              </w:rPr>
              <w:br/>
            </w:r>
          </w:p>
        </w:tc>
        <w:tc>
          <w:tcPr>
            <w:tcW w:w="2099" w:type="pct"/>
            <w:tcBorders>
              <w:left w:val="single" w:sz="4" w:space="0" w:color="auto"/>
            </w:tcBorders>
          </w:tcPr>
          <w:p w14:paraId="1258C86B" w14:textId="77777777" w:rsidR="00CE1B80" w:rsidRDefault="00CE1B80" w:rsidP="00CE1B80">
            <w:pPr>
              <w:rPr>
                <w:rFonts w:ascii="Arial" w:hAnsi="Arial" w:cs="Arial"/>
                <w:sz w:val="20"/>
                <w:szCs w:val="20"/>
                <w:lang w:val="en-GB"/>
              </w:rPr>
            </w:pPr>
          </w:p>
          <w:p w14:paraId="532E5943" w14:textId="3F03DD97" w:rsidR="0024536A" w:rsidRPr="00CE1B80" w:rsidRDefault="00CE1B80" w:rsidP="00CE1B80">
            <w:pPr>
              <w:rPr>
                <w:rFonts w:ascii="Arial" w:hAnsi="Arial" w:cs="Arial"/>
                <w:sz w:val="20"/>
                <w:szCs w:val="20"/>
                <w:lang w:val="en-US"/>
              </w:rPr>
            </w:pPr>
            <w:r w:rsidRPr="000C5C4A">
              <w:rPr>
                <w:rFonts w:ascii="Arial" w:hAnsi="Arial" w:cs="Arial"/>
                <w:sz w:val="20"/>
                <w:szCs w:val="20"/>
                <w:lang w:val="en-GB"/>
              </w:rPr>
              <w:t xml:space="preserve">The company shall prepare and implement appropriate product hold and release procedures for nonconforming products. </w:t>
            </w:r>
            <w:r w:rsidRPr="000C5C4A">
              <w:rPr>
                <w:lang w:val="en-US"/>
              </w:rPr>
              <w:t xml:space="preserve"> </w:t>
            </w:r>
            <w:r w:rsidRPr="000C5C4A">
              <w:rPr>
                <w:lang w:val="en-US"/>
              </w:rPr>
              <w:br/>
            </w:r>
          </w:p>
        </w:tc>
      </w:tr>
      <w:tr w:rsidR="0024536A" w:rsidRPr="00C03430" w14:paraId="75B2602E" w14:textId="77777777" w:rsidTr="00130F41">
        <w:tc>
          <w:tcPr>
            <w:tcW w:w="506" w:type="pct"/>
            <w:tcBorders>
              <w:top w:val="single" w:sz="4" w:space="0" w:color="auto"/>
            </w:tcBorders>
            <w:shd w:val="clear" w:color="auto" w:fill="00B0F0"/>
          </w:tcPr>
          <w:p w14:paraId="48D66E8B"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br/>
              <w:t>2.5.4</w:t>
            </w:r>
          </w:p>
        </w:tc>
        <w:tc>
          <w:tcPr>
            <w:tcW w:w="2395" w:type="pct"/>
          </w:tcPr>
          <w:p w14:paraId="655BA59B" w14:textId="07FC3DB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br/>
              <w:t xml:space="preserve">An appointed </w:t>
            </w:r>
            <w:r w:rsidR="002F1785">
              <w:rPr>
                <w:rFonts w:ascii="Arial" w:hAnsi="Arial" w:cs="Arial"/>
                <w:sz w:val="20"/>
                <w:szCs w:val="20"/>
                <w:lang w:val="en-GB"/>
              </w:rPr>
              <w:t>employee</w:t>
            </w:r>
            <w:r w:rsidRPr="000C5C4A">
              <w:rPr>
                <w:rFonts w:ascii="Arial" w:hAnsi="Arial" w:cs="Arial"/>
                <w:sz w:val="20"/>
                <w:szCs w:val="20"/>
                <w:lang w:val="en-GB"/>
              </w:rPr>
              <w:t xml:space="preserve"> shall assess nonconforming products. If appropriate, the customer shall be involved in the assessment.</w:t>
            </w:r>
          </w:p>
          <w:p w14:paraId="07ED26B8" w14:textId="77777777" w:rsidR="0024536A" w:rsidRPr="000C5C4A" w:rsidRDefault="0024536A" w:rsidP="0024536A">
            <w:pPr>
              <w:rPr>
                <w:rFonts w:ascii="Arial" w:hAnsi="Arial" w:cs="Arial"/>
                <w:sz w:val="20"/>
                <w:szCs w:val="20"/>
                <w:lang w:val="en-GB"/>
              </w:rPr>
            </w:pPr>
          </w:p>
        </w:tc>
        <w:tc>
          <w:tcPr>
            <w:tcW w:w="2099" w:type="pct"/>
          </w:tcPr>
          <w:p w14:paraId="6B0924F0" w14:textId="77777777" w:rsidR="0024536A" w:rsidRDefault="0024536A" w:rsidP="0024536A">
            <w:pPr>
              <w:jc w:val="center"/>
              <w:rPr>
                <w:rFonts w:ascii="Arial" w:hAnsi="Arial" w:cs="Arial"/>
                <w:sz w:val="20"/>
                <w:szCs w:val="20"/>
                <w:lang w:val="en-GB"/>
              </w:rPr>
            </w:pPr>
          </w:p>
          <w:p w14:paraId="62687A14" w14:textId="77777777" w:rsidR="00522D00" w:rsidRDefault="00522D00" w:rsidP="0024536A">
            <w:pPr>
              <w:jc w:val="center"/>
              <w:rPr>
                <w:rFonts w:ascii="Arial" w:hAnsi="Arial" w:cs="Arial"/>
                <w:sz w:val="20"/>
                <w:szCs w:val="20"/>
                <w:lang w:val="en-GB"/>
              </w:rPr>
            </w:pPr>
          </w:p>
          <w:p w14:paraId="1C4DF4BB" w14:textId="394FF7E2" w:rsidR="00522D00" w:rsidRPr="000C5C4A" w:rsidRDefault="00522D00" w:rsidP="0024536A">
            <w:pPr>
              <w:jc w:val="center"/>
              <w:rPr>
                <w:rFonts w:ascii="Arial" w:hAnsi="Arial" w:cs="Arial"/>
                <w:sz w:val="20"/>
                <w:szCs w:val="20"/>
                <w:lang w:val="en-GB"/>
              </w:rPr>
            </w:pPr>
            <w:r>
              <w:rPr>
                <w:rFonts w:ascii="Arial" w:hAnsi="Arial" w:cs="Arial"/>
                <w:sz w:val="20"/>
                <w:szCs w:val="20"/>
                <w:lang w:val="en-GB"/>
              </w:rPr>
              <w:t>NC</w:t>
            </w:r>
          </w:p>
        </w:tc>
      </w:tr>
      <w:tr w:rsidR="0024536A" w:rsidRPr="00C03430" w14:paraId="17AD5AF7" w14:textId="77777777" w:rsidTr="00130F41">
        <w:tc>
          <w:tcPr>
            <w:tcW w:w="506" w:type="pct"/>
            <w:tcBorders>
              <w:top w:val="nil"/>
              <w:left w:val="nil"/>
              <w:bottom w:val="single" w:sz="4" w:space="0" w:color="auto"/>
              <w:right w:val="nil"/>
            </w:tcBorders>
          </w:tcPr>
          <w:p w14:paraId="5720B208" w14:textId="77777777" w:rsidR="0024536A" w:rsidRPr="000C5C4A" w:rsidRDefault="0024536A" w:rsidP="0024536A">
            <w:pPr>
              <w:rPr>
                <w:rFonts w:ascii="Arial" w:hAnsi="Arial" w:cs="Arial"/>
                <w:b/>
                <w:sz w:val="20"/>
                <w:szCs w:val="20"/>
                <w:lang w:val="en-GB"/>
              </w:rPr>
            </w:pPr>
          </w:p>
        </w:tc>
        <w:tc>
          <w:tcPr>
            <w:tcW w:w="2395" w:type="pct"/>
            <w:tcBorders>
              <w:top w:val="nil"/>
              <w:left w:val="nil"/>
              <w:bottom w:val="single" w:sz="4" w:space="0" w:color="auto"/>
              <w:right w:val="nil"/>
            </w:tcBorders>
          </w:tcPr>
          <w:p w14:paraId="1C5AB759" w14:textId="77777777" w:rsidR="0024536A" w:rsidRPr="000C5C4A" w:rsidRDefault="0024536A" w:rsidP="0024536A">
            <w:pPr>
              <w:rPr>
                <w:rFonts w:ascii="Arial" w:hAnsi="Arial" w:cs="Arial"/>
                <w:sz w:val="20"/>
                <w:szCs w:val="20"/>
                <w:lang w:val="en-GB"/>
              </w:rPr>
            </w:pPr>
          </w:p>
        </w:tc>
        <w:tc>
          <w:tcPr>
            <w:tcW w:w="2099" w:type="pct"/>
            <w:tcBorders>
              <w:top w:val="nil"/>
              <w:left w:val="nil"/>
              <w:bottom w:val="single" w:sz="4" w:space="0" w:color="auto"/>
              <w:right w:val="nil"/>
            </w:tcBorders>
          </w:tcPr>
          <w:p w14:paraId="5F388E06" w14:textId="77777777" w:rsidR="0024536A" w:rsidRPr="000C5C4A" w:rsidRDefault="0024536A" w:rsidP="0024536A">
            <w:pPr>
              <w:rPr>
                <w:rFonts w:ascii="Arial" w:hAnsi="Arial" w:cs="Arial"/>
                <w:b/>
                <w:bCs/>
                <w:sz w:val="20"/>
                <w:szCs w:val="20"/>
                <w:lang w:val="en-GB"/>
              </w:rPr>
            </w:pPr>
          </w:p>
        </w:tc>
      </w:tr>
      <w:tr w:rsidR="0024536A" w:rsidRPr="000C5C4A" w14:paraId="25B89722" w14:textId="77777777" w:rsidTr="00130F41">
        <w:tc>
          <w:tcPr>
            <w:tcW w:w="506" w:type="pct"/>
            <w:tcBorders>
              <w:top w:val="single" w:sz="4" w:space="0" w:color="auto"/>
              <w:bottom w:val="single" w:sz="4" w:space="0" w:color="auto"/>
            </w:tcBorders>
          </w:tcPr>
          <w:p w14:paraId="708786F3" w14:textId="77777777" w:rsidR="0024536A" w:rsidRPr="000C5C4A" w:rsidRDefault="0024536A" w:rsidP="0024536A">
            <w:pPr>
              <w:rPr>
                <w:rFonts w:ascii="Arial" w:hAnsi="Arial" w:cs="Arial"/>
                <w:b/>
                <w:sz w:val="20"/>
                <w:szCs w:val="20"/>
                <w:lang w:val="en-GB"/>
              </w:rPr>
            </w:pPr>
          </w:p>
          <w:p w14:paraId="1A511496" w14:textId="77777777" w:rsidR="0024536A" w:rsidRPr="000C5C4A" w:rsidRDefault="0024536A" w:rsidP="0024536A">
            <w:pPr>
              <w:rPr>
                <w:rFonts w:ascii="Arial" w:hAnsi="Arial" w:cs="Arial"/>
                <w:b/>
                <w:sz w:val="20"/>
                <w:szCs w:val="20"/>
                <w:lang w:val="en-GB"/>
              </w:rPr>
            </w:pPr>
            <w:r w:rsidRPr="000C5C4A">
              <w:rPr>
                <w:rFonts w:ascii="Arial" w:hAnsi="Arial" w:cs="Arial"/>
                <w:b/>
                <w:sz w:val="20"/>
                <w:szCs w:val="20"/>
                <w:lang w:val="en-GB"/>
              </w:rPr>
              <w:t>2.6</w:t>
            </w:r>
          </w:p>
        </w:tc>
        <w:tc>
          <w:tcPr>
            <w:tcW w:w="2395" w:type="pct"/>
            <w:tcBorders>
              <w:top w:val="single" w:sz="4" w:space="0" w:color="auto"/>
            </w:tcBorders>
          </w:tcPr>
          <w:p w14:paraId="338F7F28" w14:textId="77777777" w:rsidR="0024536A" w:rsidRPr="000C5C4A" w:rsidRDefault="0024536A" w:rsidP="0024536A">
            <w:pPr>
              <w:rPr>
                <w:rFonts w:ascii="Arial" w:hAnsi="Arial" w:cs="Arial"/>
                <w:b/>
                <w:sz w:val="20"/>
                <w:szCs w:val="20"/>
                <w:lang w:val="en-GB"/>
              </w:rPr>
            </w:pPr>
          </w:p>
          <w:p w14:paraId="230DF202" w14:textId="77777777" w:rsidR="0024536A" w:rsidRPr="000C5C4A" w:rsidRDefault="0024536A" w:rsidP="0024536A">
            <w:pPr>
              <w:rPr>
                <w:rFonts w:ascii="Arial" w:hAnsi="Arial" w:cs="Arial"/>
                <w:b/>
                <w:sz w:val="20"/>
                <w:szCs w:val="20"/>
                <w:lang w:val="en-GB"/>
              </w:rPr>
            </w:pPr>
            <w:r w:rsidRPr="000C5C4A">
              <w:rPr>
                <w:rFonts w:ascii="Arial" w:hAnsi="Arial" w:cs="Arial"/>
                <w:b/>
                <w:sz w:val="20"/>
                <w:szCs w:val="20"/>
                <w:lang w:val="en-GB"/>
              </w:rPr>
              <w:t>Product Development</w:t>
            </w:r>
          </w:p>
          <w:p w14:paraId="6909ED59" w14:textId="77777777" w:rsidR="0024536A" w:rsidRPr="000C5C4A" w:rsidRDefault="0024536A" w:rsidP="0024536A">
            <w:pPr>
              <w:rPr>
                <w:rFonts w:ascii="Arial" w:hAnsi="Arial" w:cs="Arial"/>
                <w:b/>
                <w:sz w:val="20"/>
                <w:szCs w:val="20"/>
                <w:lang w:val="en-GB"/>
              </w:rPr>
            </w:pPr>
          </w:p>
        </w:tc>
        <w:tc>
          <w:tcPr>
            <w:tcW w:w="2099" w:type="pct"/>
            <w:tcBorders>
              <w:top w:val="single" w:sz="4" w:space="0" w:color="auto"/>
            </w:tcBorders>
          </w:tcPr>
          <w:p w14:paraId="3CE35922" w14:textId="77777777" w:rsidR="0024536A" w:rsidRDefault="0024536A" w:rsidP="0024536A">
            <w:pPr>
              <w:jc w:val="center"/>
              <w:rPr>
                <w:rFonts w:ascii="Arial" w:hAnsi="Arial" w:cs="Arial"/>
                <w:b/>
                <w:bCs/>
                <w:sz w:val="20"/>
                <w:szCs w:val="20"/>
                <w:lang w:val="en-GB"/>
              </w:rPr>
            </w:pPr>
          </w:p>
          <w:p w14:paraId="78DF331B" w14:textId="3266E7E9" w:rsidR="0024536A" w:rsidRPr="000C5C4A" w:rsidRDefault="0024536A" w:rsidP="0024536A">
            <w:pPr>
              <w:jc w:val="center"/>
              <w:rPr>
                <w:rFonts w:ascii="Arial" w:hAnsi="Arial" w:cs="Arial"/>
                <w:b/>
                <w:bCs/>
                <w:sz w:val="20"/>
                <w:szCs w:val="20"/>
                <w:lang w:val="en-GB"/>
              </w:rPr>
            </w:pPr>
            <w:r>
              <w:rPr>
                <w:rFonts w:ascii="Arial" w:hAnsi="Arial" w:cs="Arial"/>
                <w:b/>
                <w:bCs/>
                <w:sz w:val="20"/>
                <w:szCs w:val="20"/>
                <w:lang w:val="en-GB"/>
              </w:rPr>
              <w:t>Version 6.1</w:t>
            </w:r>
          </w:p>
        </w:tc>
      </w:tr>
      <w:tr w:rsidR="0024536A" w:rsidRPr="00C03430" w14:paraId="7A79D0BA" w14:textId="77777777" w:rsidTr="00130F41">
        <w:trPr>
          <w:trHeight w:val="851"/>
        </w:trPr>
        <w:tc>
          <w:tcPr>
            <w:tcW w:w="506" w:type="pct"/>
            <w:tcBorders>
              <w:top w:val="single" w:sz="4" w:space="0" w:color="auto"/>
              <w:bottom w:val="single" w:sz="4" w:space="0" w:color="auto"/>
            </w:tcBorders>
            <w:shd w:val="clear" w:color="auto" w:fill="00B0F0"/>
          </w:tcPr>
          <w:p w14:paraId="358AC4CD" w14:textId="77777777" w:rsidR="0024536A" w:rsidRPr="000C5C4A" w:rsidRDefault="0024536A" w:rsidP="0024536A">
            <w:pPr>
              <w:rPr>
                <w:rFonts w:ascii="Arial" w:hAnsi="Arial" w:cs="Arial"/>
                <w:sz w:val="20"/>
                <w:szCs w:val="20"/>
                <w:lang w:val="en-GB"/>
              </w:rPr>
            </w:pPr>
          </w:p>
          <w:p w14:paraId="27ACB0F5"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t>2.6.1</w:t>
            </w:r>
          </w:p>
        </w:tc>
        <w:tc>
          <w:tcPr>
            <w:tcW w:w="2395" w:type="pct"/>
            <w:tcBorders>
              <w:top w:val="single" w:sz="4" w:space="0" w:color="auto"/>
            </w:tcBorders>
          </w:tcPr>
          <w:p w14:paraId="270D8198" w14:textId="77777777" w:rsidR="0024536A" w:rsidRPr="000C5C4A" w:rsidRDefault="0024536A" w:rsidP="0024536A">
            <w:pPr>
              <w:rPr>
                <w:rFonts w:ascii="Arial" w:hAnsi="Arial" w:cs="Arial"/>
                <w:bCs/>
                <w:sz w:val="20"/>
                <w:szCs w:val="20"/>
                <w:lang w:val="en-GB"/>
              </w:rPr>
            </w:pPr>
          </w:p>
          <w:p w14:paraId="4C316ED9" w14:textId="77777777" w:rsidR="0024536A" w:rsidRPr="000C5C4A" w:rsidRDefault="0024536A" w:rsidP="0024536A">
            <w:pPr>
              <w:rPr>
                <w:rFonts w:ascii="Arial" w:hAnsi="Arial" w:cs="Arial"/>
                <w:b/>
                <w:sz w:val="20"/>
                <w:szCs w:val="20"/>
                <w:lang w:val="en-GB"/>
              </w:rPr>
            </w:pPr>
            <w:r w:rsidRPr="000C5C4A">
              <w:rPr>
                <w:rFonts w:ascii="Arial" w:hAnsi="Arial" w:cs="Arial"/>
                <w:bCs/>
                <w:sz w:val="20"/>
                <w:szCs w:val="20"/>
                <w:lang w:val="en-GB"/>
              </w:rPr>
              <w:t>A procedure for the implementation of new products and processes or changes of existing products and processes shall be in place.</w:t>
            </w:r>
          </w:p>
        </w:tc>
        <w:tc>
          <w:tcPr>
            <w:tcW w:w="2099" w:type="pct"/>
            <w:tcBorders>
              <w:top w:val="single" w:sz="4" w:space="0" w:color="auto"/>
            </w:tcBorders>
          </w:tcPr>
          <w:p w14:paraId="3A18D483" w14:textId="77777777" w:rsidR="0024536A" w:rsidRDefault="0024536A" w:rsidP="0024536A">
            <w:pPr>
              <w:jc w:val="center"/>
              <w:rPr>
                <w:rFonts w:ascii="Arial" w:hAnsi="Arial" w:cs="Arial"/>
                <w:bCs/>
                <w:sz w:val="20"/>
                <w:szCs w:val="20"/>
                <w:lang w:val="en-GB"/>
              </w:rPr>
            </w:pPr>
          </w:p>
          <w:p w14:paraId="191CA1D9" w14:textId="6431A786" w:rsidR="00522D00" w:rsidRPr="000C5C4A" w:rsidRDefault="00522D00" w:rsidP="0024536A">
            <w:pPr>
              <w:jc w:val="center"/>
              <w:rPr>
                <w:rFonts w:ascii="Arial" w:hAnsi="Arial" w:cs="Arial"/>
                <w:bCs/>
                <w:sz w:val="20"/>
                <w:szCs w:val="20"/>
                <w:lang w:val="en-GB"/>
              </w:rPr>
            </w:pPr>
            <w:r>
              <w:rPr>
                <w:rFonts w:ascii="Arial" w:hAnsi="Arial" w:cs="Arial"/>
                <w:bCs/>
                <w:sz w:val="20"/>
                <w:szCs w:val="20"/>
                <w:lang w:val="en-GB"/>
              </w:rPr>
              <w:t>NC</w:t>
            </w:r>
          </w:p>
        </w:tc>
      </w:tr>
      <w:tr w:rsidR="0024536A" w:rsidRPr="00C03430" w14:paraId="13DADCFD" w14:textId="77777777" w:rsidTr="00130F41">
        <w:tc>
          <w:tcPr>
            <w:tcW w:w="506" w:type="pct"/>
            <w:tcBorders>
              <w:top w:val="single" w:sz="4" w:space="0" w:color="auto"/>
              <w:bottom w:val="single" w:sz="4" w:space="0" w:color="auto"/>
            </w:tcBorders>
            <w:shd w:val="clear" w:color="auto" w:fill="00B0F0"/>
          </w:tcPr>
          <w:p w14:paraId="2E497A0A" w14:textId="77777777" w:rsidR="0024536A" w:rsidRPr="000C5C4A" w:rsidRDefault="0024536A" w:rsidP="0024536A">
            <w:pPr>
              <w:rPr>
                <w:rFonts w:ascii="Arial" w:hAnsi="Arial" w:cs="Arial"/>
                <w:sz w:val="20"/>
                <w:szCs w:val="20"/>
                <w:lang w:val="en-GB"/>
              </w:rPr>
            </w:pPr>
          </w:p>
          <w:p w14:paraId="53DB9EE2"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t>2.6.2</w:t>
            </w:r>
          </w:p>
        </w:tc>
        <w:tc>
          <w:tcPr>
            <w:tcW w:w="2395" w:type="pct"/>
            <w:tcBorders>
              <w:top w:val="single" w:sz="4" w:space="0" w:color="auto"/>
              <w:bottom w:val="single" w:sz="4" w:space="0" w:color="auto"/>
            </w:tcBorders>
          </w:tcPr>
          <w:p w14:paraId="2B6B285B" w14:textId="77777777" w:rsidR="0024536A" w:rsidRPr="000C5C4A" w:rsidRDefault="0024536A" w:rsidP="0024536A">
            <w:pPr>
              <w:rPr>
                <w:rFonts w:ascii="Arial" w:hAnsi="Arial" w:cs="Arial"/>
                <w:bCs/>
                <w:sz w:val="20"/>
                <w:szCs w:val="20"/>
                <w:lang w:val="en-GB"/>
              </w:rPr>
            </w:pPr>
          </w:p>
          <w:p w14:paraId="48F8063F" w14:textId="77777777" w:rsidR="0024536A" w:rsidRPr="000C5C4A" w:rsidRDefault="0024536A" w:rsidP="0024536A">
            <w:pPr>
              <w:rPr>
                <w:rFonts w:ascii="Arial" w:hAnsi="Arial" w:cs="Arial"/>
                <w:bCs/>
                <w:sz w:val="20"/>
                <w:szCs w:val="20"/>
                <w:lang w:val="en-GB"/>
              </w:rPr>
            </w:pPr>
            <w:r w:rsidRPr="000C5C4A">
              <w:rPr>
                <w:rFonts w:ascii="Arial" w:hAnsi="Arial" w:cs="Arial"/>
                <w:bCs/>
                <w:sz w:val="20"/>
                <w:szCs w:val="20"/>
                <w:lang w:val="en-GB"/>
              </w:rPr>
              <w:t>Product formulation, manufacturing processes and the fulfilment of product specification shall have been ensured by factory trials and product evaluation.</w:t>
            </w:r>
          </w:p>
          <w:p w14:paraId="6E147AE5" w14:textId="77777777" w:rsidR="0024536A" w:rsidRPr="000C5C4A" w:rsidRDefault="0024536A" w:rsidP="0024536A">
            <w:pPr>
              <w:rPr>
                <w:rFonts w:ascii="Arial" w:hAnsi="Arial" w:cs="Arial"/>
                <w:bCs/>
                <w:sz w:val="20"/>
                <w:szCs w:val="20"/>
                <w:lang w:val="en-GB"/>
              </w:rPr>
            </w:pPr>
          </w:p>
        </w:tc>
        <w:tc>
          <w:tcPr>
            <w:tcW w:w="2099" w:type="pct"/>
            <w:tcBorders>
              <w:top w:val="single" w:sz="4" w:space="0" w:color="auto"/>
              <w:bottom w:val="single" w:sz="4" w:space="0" w:color="auto"/>
            </w:tcBorders>
          </w:tcPr>
          <w:p w14:paraId="45B534DC" w14:textId="77777777" w:rsidR="0024536A" w:rsidRDefault="0024536A" w:rsidP="0024536A">
            <w:pPr>
              <w:jc w:val="center"/>
              <w:rPr>
                <w:rFonts w:ascii="Arial" w:hAnsi="Arial" w:cs="Arial"/>
                <w:bCs/>
                <w:sz w:val="20"/>
                <w:szCs w:val="20"/>
                <w:lang w:val="en-GB"/>
              </w:rPr>
            </w:pPr>
          </w:p>
          <w:p w14:paraId="13C8A7D2" w14:textId="15CF7367" w:rsidR="00522D00" w:rsidRPr="000C5C4A" w:rsidRDefault="00522D00" w:rsidP="0024536A">
            <w:pPr>
              <w:jc w:val="center"/>
              <w:rPr>
                <w:rFonts w:ascii="Arial" w:hAnsi="Arial" w:cs="Arial"/>
                <w:bCs/>
                <w:sz w:val="20"/>
                <w:szCs w:val="20"/>
                <w:lang w:val="en-GB"/>
              </w:rPr>
            </w:pPr>
            <w:r>
              <w:rPr>
                <w:rFonts w:ascii="Arial" w:hAnsi="Arial" w:cs="Arial"/>
                <w:bCs/>
                <w:sz w:val="20"/>
                <w:szCs w:val="20"/>
                <w:lang w:val="en-GB"/>
              </w:rPr>
              <w:t>NC</w:t>
            </w:r>
          </w:p>
        </w:tc>
      </w:tr>
      <w:tr w:rsidR="0024536A" w:rsidRPr="00C03430" w14:paraId="62BC5750" w14:textId="77777777" w:rsidTr="00130F41">
        <w:tc>
          <w:tcPr>
            <w:tcW w:w="506" w:type="pct"/>
            <w:tcBorders>
              <w:top w:val="single" w:sz="4" w:space="0" w:color="auto"/>
              <w:bottom w:val="single" w:sz="4" w:space="0" w:color="auto"/>
            </w:tcBorders>
            <w:shd w:val="clear" w:color="auto" w:fill="00B0F0"/>
          </w:tcPr>
          <w:p w14:paraId="4E5C8424" w14:textId="77777777" w:rsidR="0024536A" w:rsidRPr="000C5C4A" w:rsidRDefault="0024536A" w:rsidP="0024536A">
            <w:pPr>
              <w:rPr>
                <w:rFonts w:ascii="Arial" w:hAnsi="Arial" w:cs="Arial"/>
                <w:sz w:val="20"/>
                <w:szCs w:val="20"/>
                <w:lang w:val="en-GB"/>
              </w:rPr>
            </w:pPr>
          </w:p>
          <w:p w14:paraId="4E4635B0"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t>2.6.3</w:t>
            </w:r>
          </w:p>
        </w:tc>
        <w:tc>
          <w:tcPr>
            <w:tcW w:w="2395" w:type="pct"/>
            <w:tcBorders>
              <w:top w:val="single" w:sz="4" w:space="0" w:color="auto"/>
              <w:bottom w:val="single" w:sz="4" w:space="0" w:color="auto"/>
            </w:tcBorders>
          </w:tcPr>
          <w:p w14:paraId="76868E41" w14:textId="77777777" w:rsidR="0024536A" w:rsidRPr="000C5C4A" w:rsidRDefault="0024536A" w:rsidP="0024536A">
            <w:pPr>
              <w:rPr>
                <w:rFonts w:ascii="Arial" w:hAnsi="Arial" w:cs="Arial"/>
                <w:sz w:val="20"/>
                <w:szCs w:val="20"/>
                <w:lang w:val="en-GB"/>
              </w:rPr>
            </w:pPr>
          </w:p>
          <w:p w14:paraId="230C5458"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t>The product and processes shall be incorporated in the HACCP-system before production of final products (intended for sale) takes place.</w:t>
            </w:r>
          </w:p>
          <w:p w14:paraId="2B0C69D8" w14:textId="77777777" w:rsidR="0024536A" w:rsidRPr="000C5C4A" w:rsidRDefault="0024536A" w:rsidP="0024536A">
            <w:pPr>
              <w:rPr>
                <w:rFonts w:ascii="Arial" w:hAnsi="Arial" w:cs="Arial"/>
                <w:b/>
                <w:sz w:val="20"/>
                <w:szCs w:val="20"/>
                <w:lang w:val="en-GB"/>
              </w:rPr>
            </w:pPr>
          </w:p>
        </w:tc>
        <w:tc>
          <w:tcPr>
            <w:tcW w:w="2099" w:type="pct"/>
            <w:tcBorders>
              <w:top w:val="single" w:sz="4" w:space="0" w:color="auto"/>
              <w:bottom w:val="single" w:sz="4" w:space="0" w:color="auto"/>
            </w:tcBorders>
          </w:tcPr>
          <w:p w14:paraId="3958040A" w14:textId="77777777" w:rsidR="0024536A" w:rsidRDefault="0024536A" w:rsidP="0024536A">
            <w:pPr>
              <w:jc w:val="center"/>
              <w:rPr>
                <w:rFonts w:ascii="Arial" w:hAnsi="Arial" w:cs="Arial"/>
                <w:sz w:val="20"/>
                <w:szCs w:val="20"/>
                <w:lang w:val="en-GB"/>
              </w:rPr>
            </w:pPr>
          </w:p>
          <w:p w14:paraId="0EF07D3E" w14:textId="77777777" w:rsidR="00522D00" w:rsidRDefault="00522D00" w:rsidP="0024536A">
            <w:pPr>
              <w:jc w:val="center"/>
              <w:rPr>
                <w:rFonts w:ascii="Arial" w:hAnsi="Arial" w:cs="Arial"/>
                <w:sz w:val="20"/>
                <w:szCs w:val="20"/>
                <w:lang w:val="en-GB"/>
              </w:rPr>
            </w:pPr>
          </w:p>
          <w:p w14:paraId="7BCC2BE1" w14:textId="41071A98" w:rsidR="00522D00" w:rsidRPr="000C5C4A" w:rsidRDefault="00522D00" w:rsidP="0024536A">
            <w:pPr>
              <w:jc w:val="center"/>
              <w:rPr>
                <w:rFonts w:ascii="Arial" w:hAnsi="Arial" w:cs="Arial"/>
                <w:sz w:val="20"/>
                <w:szCs w:val="20"/>
                <w:lang w:val="en-GB"/>
              </w:rPr>
            </w:pPr>
            <w:r>
              <w:rPr>
                <w:rFonts w:ascii="Arial" w:hAnsi="Arial" w:cs="Arial"/>
                <w:sz w:val="20"/>
                <w:szCs w:val="20"/>
                <w:lang w:val="en-GB"/>
              </w:rPr>
              <w:t>NC</w:t>
            </w:r>
          </w:p>
        </w:tc>
      </w:tr>
      <w:tr w:rsidR="0024536A" w:rsidRPr="00C03430" w14:paraId="12DC350B" w14:textId="77777777" w:rsidTr="00130F41">
        <w:tc>
          <w:tcPr>
            <w:tcW w:w="506" w:type="pct"/>
            <w:tcBorders>
              <w:top w:val="nil"/>
              <w:left w:val="nil"/>
              <w:bottom w:val="single" w:sz="4" w:space="0" w:color="auto"/>
              <w:right w:val="nil"/>
            </w:tcBorders>
          </w:tcPr>
          <w:p w14:paraId="6E6E8C93" w14:textId="77777777" w:rsidR="0024536A" w:rsidRPr="000C5C4A" w:rsidRDefault="0024536A" w:rsidP="0024536A">
            <w:pPr>
              <w:rPr>
                <w:rFonts w:ascii="Arial" w:hAnsi="Arial" w:cs="Arial"/>
                <w:b/>
                <w:bCs/>
                <w:sz w:val="22"/>
                <w:szCs w:val="22"/>
                <w:lang w:val="en-GB"/>
              </w:rPr>
            </w:pPr>
          </w:p>
        </w:tc>
        <w:tc>
          <w:tcPr>
            <w:tcW w:w="2395" w:type="pct"/>
            <w:tcBorders>
              <w:top w:val="nil"/>
              <w:left w:val="nil"/>
              <w:bottom w:val="single" w:sz="4" w:space="0" w:color="auto"/>
              <w:right w:val="nil"/>
            </w:tcBorders>
          </w:tcPr>
          <w:p w14:paraId="2213CE8D" w14:textId="77777777" w:rsidR="0024536A" w:rsidRPr="000C5C4A" w:rsidRDefault="0024536A" w:rsidP="0024536A">
            <w:pPr>
              <w:rPr>
                <w:rFonts w:ascii="Arial" w:hAnsi="Arial" w:cs="Arial"/>
                <w:sz w:val="22"/>
                <w:szCs w:val="22"/>
                <w:lang w:val="en-GB"/>
              </w:rPr>
            </w:pPr>
          </w:p>
        </w:tc>
        <w:tc>
          <w:tcPr>
            <w:tcW w:w="2099" w:type="pct"/>
            <w:tcBorders>
              <w:top w:val="nil"/>
              <w:left w:val="nil"/>
              <w:bottom w:val="single" w:sz="4" w:space="0" w:color="auto"/>
              <w:right w:val="nil"/>
            </w:tcBorders>
          </w:tcPr>
          <w:p w14:paraId="6CE7C778" w14:textId="77777777" w:rsidR="0024536A" w:rsidRPr="000C5C4A" w:rsidRDefault="0024536A" w:rsidP="0024536A">
            <w:pPr>
              <w:rPr>
                <w:rFonts w:ascii="Arial" w:hAnsi="Arial" w:cs="Arial"/>
                <w:b/>
                <w:bCs/>
                <w:sz w:val="20"/>
                <w:szCs w:val="20"/>
                <w:lang w:val="en-GB"/>
              </w:rPr>
            </w:pPr>
          </w:p>
        </w:tc>
      </w:tr>
      <w:tr w:rsidR="0024536A" w:rsidRPr="000C5C4A" w14:paraId="0887EDA6" w14:textId="77777777" w:rsidTr="00130F41">
        <w:tc>
          <w:tcPr>
            <w:tcW w:w="506" w:type="pct"/>
            <w:tcBorders>
              <w:top w:val="single" w:sz="4" w:space="0" w:color="auto"/>
              <w:bottom w:val="single" w:sz="4" w:space="0" w:color="auto"/>
            </w:tcBorders>
          </w:tcPr>
          <w:p w14:paraId="24EB9095" w14:textId="77777777" w:rsidR="0024536A" w:rsidRPr="000C5C4A" w:rsidRDefault="0024536A" w:rsidP="0024536A">
            <w:pPr>
              <w:rPr>
                <w:rFonts w:ascii="Arial" w:hAnsi="Arial" w:cs="Arial"/>
                <w:b/>
                <w:bCs/>
                <w:sz w:val="20"/>
                <w:szCs w:val="20"/>
                <w:lang w:val="en-GB"/>
              </w:rPr>
            </w:pPr>
            <w:r w:rsidRPr="000C5C4A">
              <w:rPr>
                <w:rFonts w:ascii="Arial" w:hAnsi="Arial" w:cs="Arial"/>
                <w:b/>
                <w:bCs/>
                <w:sz w:val="20"/>
                <w:szCs w:val="20"/>
                <w:lang w:val="en-GB"/>
              </w:rPr>
              <w:br/>
              <w:t>2.7</w:t>
            </w:r>
          </w:p>
        </w:tc>
        <w:tc>
          <w:tcPr>
            <w:tcW w:w="2395" w:type="pct"/>
            <w:tcBorders>
              <w:top w:val="single" w:sz="4" w:space="0" w:color="auto"/>
            </w:tcBorders>
          </w:tcPr>
          <w:p w14:paraId="7C1676B2" w14:textId="77777777" w:rsidR="0024536A" w:rsidRPr="000C5C4A" w:rsidRDefault="0024536A" w:rsidP="0024536A">
            <w:pPr>
              <w:rPr>
                <w:rFonts w:ascii="Arial" w:hAnsi="Arial" w:cs="Arial"/>
                <w:b/>
                <w:sz w:val="20"/>
                <w:szCs w:val="20"/>
                <w:lang w:val="en-GB"/>
              </w:rPr>
            </w:pPr>
            <w:r w:rsidRPr="000C5C4A">
              <w:rPr>
                <w:rFonts w:ascii="Arial" w:hAnsi="Arial" w:cs="Arial"/>
                <w:b/>
                <w:sz w:val="20"/>
                <w:szCs w:val="20"/>
                <w:lang w:val="en-GB"/>
              </w:rPr>
              <w:br/>
              <w:t>Sales</w:t>
            </w:r>
            <w:r w:rsidRPr="000C5C4A">
              <w:rPr>
                <w:rFonts w:ascii="Arial" w:hAnsi="Arial" w:cs="Arial"/>
                <w:b/>
                <w:sz w:val="20"/>
                <w:szCs w:val="20"/>
                <w:lang w:val="en-GB"/>
              </w:rPr>
              <w:br/>
            </w:r>
          </w:p>
        </w:tc>
        <w:tc>
          <w:tcPr>
            <w:tcW w:w="2099" w:type="pct"/>
            <w:tcBorders>
              <w:top w:val="single" w:sz="4" w:space="0" w:color="auto"/>
            </w:tcBorders>
          </w:tcPr>
          <w:p w14:paraId="04D49150" w14:textId="77777777" w:rsidR="0024536A" w:rsidRDefault="0024536A" w:rsidP="0024536A">
            <w:pPr>
              <w:jc w:val="center"/>
              <w:rPr>
                <w:rFonts w:ascii="Arial" w:hAnsi="Arial" w:cs="Arial"/>
                <w:b/>
                <w:bCs/>
                <w:sz w:val="20"/>
                <w:szCs w:val="20"/>
                <w:lang w:val="en-GB"/>
              </w:rPr>
            </w:pPr>
          </w:p>
          <w:p w14:paraId="69D76D45" w14:textId="504ED414" w:rsidR="0024536A" w:rsidRPr="000C5C4A" w:rsidRDefault="0024536A" w:rsidP="0024536A">
            <w:pPr>
              <w:jc w:val="center"/>
              <w:rPr>
                <w:rFonts w:ascii="Arial" w:hAnsi="Arial" w:cs="Arial"/>
                <w:b/>
                <w:bCs/>
                <w:sz w:val="20"/>
                <w:szCs w:val="20"/>
                <w:lang w:val="en-GB"/>
              </w:rPr>
            </w:pPr>
            <w:r>
              <w:rPr>
                <w:rFonts w:ascii="Arial" w:hAnsi="Arial" w:cs="Arial"/>
                <w:b/>
                <w:bCs/>
                <w:sz w:val="20"/>
                <w:szCs w:val="20"/>
                <w:lang w:val="en-GB"/>
              </w:rPr>
              <w:t>Version 6.1</w:t>
            </w:r>
          </w:p>
        </w:tc>
      </w:tr>
      <w:tr w:rsidR="0024536A" w:rsidRPr="00C03430" w14:paraId="5E9AB378" w14:textId="77777777" w:rsidTr="00130F41">
        <w:tc>
          <w:tcPr>
            <w:tcW w:w="506" w:type="pct"/>
            <w:tcBorders>
              <w:bottom w:val="single" w:sz="4" w:space="0" w:color="auto"/>
            </w:tcBorders>
            <w:shd w:val="clear" w:color="auto" w:fill="00B0F0"/>
          </w:tcPr>
          <w:p w14:paraId="61B4BD43"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br/>
              <w:t>2.7.1</w:t>
            </w:r>
          </w:p>
        </w:tc>
        <w:tc>
          <w:tcPr>
            <w:tcW w:w="2395" w:type="pct"/>
          </w:tcPr>
          <w:p w14:paraId="6DCDA9E0"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br/>
              <w:t>When an order is placed, the execution of that order shall be incorporated into production planning according to agreed order.</w:t>
            </w:r>
          </w:p>
          <w:p w14:paraId="05FADDDB" w14:textId="77777777" w:rsidR="0024536A" w:rsidRPr="000C5C4A" w:rsidRDefault="0024536A" w:rsidP="0024536A">
            <w:pPr>
              <w:rPr>
                <w:rFonts w:ascii="Arial" w:hAnsi="Arial" w:cs="Arial"/>
                <w:sz w:val="20"/>
                <w:szCs w:val="20"/>
                <w:lang w:val="en-GB"/>
              </w:rPr>
            </w:pPr>
          </w:p>
        </w:tc>
        <w:tc>
          <w:tcPr>
            <w:tcW w:w="2099" w:type="pct"/>
          </w:tcPr>
          <w:p w14:paraId="7433120A" w14:textId="77777777" w:rsidR="0024536A" w:rsidRDefault="0024536A" w:rsidP="0024536A">
            <w:pPr>
              <w:jc w:val="center"/>
              <w:rPr>
                <w:rFonts w:ascii="Arial" w:hAnsi="Arial" w:cs="Arial"/>
                <w:sz w:val="20"/>
                <w:szCs w:val="20"/>
                <w:lang w:val="en-GB"/>
              </w:rPr>
            </w:pPr>
          </w:p>
          <w:p w14:paraId="74550C6C" w14:textId="77777777" w:rsidR="00522D00" w:rsidRDefault="00522D00" w:rsidP="0024536A">
            <w:pPr>
              <w:jc w:val="center"/>
              <w:rPr>
                <w:rFonts w:ascii="Arial" w:hAnsi="Arial" w:cs="Arial"/>
                <w:sz w:val="20"/>
                <w:szCs w:val="20"/>
                <w:lang w:val="en-GB"/>
              </w:rPr>
            </w:pPr>
          </w:p>
          <w:p w14:paraId="0595CB08" w14:textId="5A68E6A5" w:rsidR="00522D00" w:rsidRPr="000C5C4A" w:rsidRDefault="00522D00" w:rsidP="0024536A">
            <w:pPr>
              <w:jc w:val="center"/>
              <w:rPr>
                <w:rFonts w:ascii="Arial" w:hAnsi="Arial" w:cs="Arial"/>
                <w:sz w:val="20"/>
                <w:szCs w:val="20"/>
                <w:lang w:val="en-GB"/>
              </w:rPr>
            </w:pPr>
            <w:r>
              <w:rPr>
                <w:rFonts w:ascii="Arial" w:hAnsi="Arial" w:cs="Arial"/>
                <w:sz w:val="20"/>
                <w:szCs w:val="20"/>
                <w:lang w:val="en-GB"/>
              </w:rPr>
              <w:t>NC</w:t>
            </w:r>
          </w:p>
        </w:tc>
      </w:tr>
      <w:tr w:rsidR="0024536A" w:rsidRPr="00C03430" w14:paraId="67F69508" w14:textId="77777777" w:rsidTr="00130F41">
        <w:tc>
          <w:tcPr>
            <w:tcW w:w="506" w:type="pct"/>
            <w:tcBorders>
              <w:top w:val="single" w:sz="4" w:space="0" w:color="auto"/>
            </w:tcBorders>
            <w:shd w:val="clear" w:color="auto" w:fill="00B0F0"/>
          </w:tcPr>
          <w:p w14:paraId="6FE3D9F5"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br/>
              <w:t>2.7.2</w:t>
            </w:r>
          </w:p>
        </w:tc>
        <w:tc>
          <w:tcPr>
            <w:tcW w:w="2395" w:type="pct"/>
          </w:tcPr>
          <w:p w14:paraId="132D8444" w14:textId="77777777" w:rsidR="0024536A" w:rsidRPr="000C5C4A" w:rsidRDefault="0024536A" w:rsidP="0024536A">
            <w:pPr>
              <w:rPr>
                <w:rFonts w:ascii="Arial" w:hAnsi="Arial" w:cs="Arial"/>
                <w:sz w:val="20"/>
                <w:szCs w:val="20"/>
                <w:lang w:val="en-GB"/>
              </w:rPr>
            </w:pPr>
            <w:r w:rsidRPr="000C5C4A">
              <w:rPr>
                <w:rFonts w:ascii="Arial" w:hAnsi="Arial" w:cs="Arial"/>
                <w:sz w:val="20"/>
                <w:szCs w:val="20"/>
                <w:lang w:val="en-GB"/>
              </w:rPr>
              <w:br/>
              <w:t>Customers shall be notified of any changes made to the agreed order.</w:t>
            </w:r>
            <w:r w:rsidRPr="000C5C4A">
              <w:rPr>
                <w:rFonts w:ascii="Arial" w:hAnsi="Arial" w:cs="Arial"/>
                <w:sz w:val="20"/>
                <w:szCs w:val="20"/>
                <w:lang w:val="en-GB"/>
              </w:rPr>
              <w:br/>
            </w:r>
          </w:p>
        </w:tc>
        <w:tc>
          <w:tcPr>
            <w:tcW w:w="2099" w:type="pct"/>
          </w:tcPr>
          <w:p w14:paraId="12E7D1AD" w14:textId="77777777" w:rsidR="0024536A" w:rsidRDefault="0024536A" w:rsidP="0024536A">
            <w:pPr>
              <w:jc w:val="center"/>
              <w:rPr>
                <w:rFonts w:ascii="Arial" w:hAnsi="Arial" w:cs="Arial"/>
                <w:sz w:val="20"/>
                <w:szCs w:val="20"/>
                <w:lang w:val="en-GB"/>
              </w:rPr>
            </w:pPr>
          </w:p>
          <w:p w14:paraId="238A144A" w14:textId="3EC632A5" w:rsidR="00522D00" w:rsidRDefault="00522D00" w:rsidP="0024536A">
            <w:pPr>
              <w:jc w:val="center"/>
              <w:rPr>
                <w:rFonts w:ascii="Arial" w:hAnsi="Arial" w:cs="Arial"/>
                <w:sz w:val="20"/>
                <w:szCs w:val="20"/>
                <w:lang w:val="en-GB"/>
              </w:rPr>
            </w:pPr>
            <w:r>
              <w:rPr>
                <w:rFonts w:ascii="Arial" w:hAnsi="Arial" w:cs="Arial"/>
                <w:sz w:val="20"/>
                <w:szCs w:val="20"/>
                <w:lang w:val="en-GB"/>
              </w:rPr>
              <w:t>NC</w:t>
            </w:r>
          </w:p>
          <w:p w14:paraId="0080CAF4" w14:textId="7523DD7A" w:rsidR="00522D00" w:rsidRPr="000C5C4A" w:rsidRDefault="00522D00" w:rsidP="00522D00">
            <w:pPr>
              <w:rPr>
                <w:rFonts w:ascii="Arial" w:hAnsi="Arial" w:cs="Arial"/>
                <w:sz w:val="20"/>
                <w:szCs w:val="20"/>
                <w:lang w:val="en-GB"/>
              </w:rPr>
            </w:pPr>
          </w:p>
        </w:tc>
      </w:tr>
    </w:tbl>
    <w:p w14:paraId="79C03C0E" w14:textId="6FE68364" w:rsidR="00261D32" w:rsidRPr="003F052F" w:rsidRDefault="00261D32">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4544"/>
        <w:gridCol w:w="3875"/>
      </w:tblGrid>
      <w:tr w:rsidR="000C5C4A" w:rsidRPr="006D01AB" w14:paraId="42CFE13D" w14:textId="77777777" w:rsidTr="00130F41">
        <w:tc>
          <w:tcPr>
            <w:tcW w:w="444" w:type="pct"/>
            <w:shd w:val="clear" w:color="auto" w:fill="00B0F0"/>
          </w:tcPr>
          <w:p w14:paraId="5ECCDCD2"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2.7.3</w:t>
            </w:r>
          </w:p>
        </w:tc>
        <w:tc>
          <w:tcPr>
            <w:tcW w:w="2459" w:type="pct"/>
          </w:tcPr>
          <w:p w14:paraId="74404851" w14:textId="512D0F41"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The consistency of supply and levels of customer satisfaction shall be regularly monitored</w:t>
            </w:r>
            <w:r w:rsidR="00515658">
              <w:rPr>
                <w:rFonts w:ascii="Arial" w:hAnsi="Arial" w:cs="Arial"/>
                <w:bCs/>
                <w:sz w:val="20"/>
                <w:szCs w:val="20"/>
                <w:lang w:val="en-GB"/>
              </w:rPr>
              <w:t xml:space="preserve"> and improved</w:t>
            </w:r>
            <w:r w:rsidRPr="000C5C4A">
              <w:rPr>
                <w:rFonts w:ascii="Arial" w:hAnsi="Arial" w:cs="Arial"/>
                <w:bCs/>
                <w:sz w:val="20"/>
                <w:szCs w:val="20"/>
                <w:lang w:val="en-GB"/>
              </w:rPr>
              <w:t>.</w:t>
            </w:r>
            <w:r w:rsidRPr="000C5C4A">
              <w:rPr>
                <w:rFonts w:ascii="Arial" w:hAnsi="Arial" w:cs="Arial"/>
                <w:bCs/>
                <w:sz w:val="20"/>
                <w:szCs w:val="20"/>
                <w:lang w:val="en-GB"/>
              </w:rPr>
              <w:br/>
            </w:r>
            <w:r w:rsidR="00CF5B15">
              <w:rPr>
                <w:rFonts w:ascii="Arial" w:hAnsi="Arial" w:cs="Arial"/>
                <w:bCs/>
                <w:sz w:val="20"/>
                <w:szCs w:val="20"/>
                <w:lang w:val="en-GB"/>
              </w:rPr>
              <w:t xml:space="preserve">Trends and </w:t>
            </w:r>
            <w:r w:rsidR="00515658">
              <w:rPr>
                <w:rFonts w:ascii="Arial" w:hAnsi="Arial" w:cs="Arial"/>
                <w:bCs/>
                <w:sz w:val="20"/>
                <w:szCs w:val="20"/>
                <w:lang w:val="en-GB"/>
              </w:rPr>
              <w:t>improvements</w:t>
            </w:r>
            <w:r w:rsidRPr="000C5C4A">
              <w:rPr>
                <w:rFonts w:ascii="Arial" w:hAnsi="Arial" w:cs="Arial"/>
                <w:bCs/>
                <w:sz w:val="20"/>
                <w:szCs w:val="20"/>
                <w:lang w:val="en-GB"/>
              </w:rPr>
              <w:t xml:space="preserve"> shall be included in the management review (section 1.7).</w:t>
            </w:r>
          </w:p>
          <w:p w14:paraId="61233812" w14:textId="77777777" w:rsidR="000C5C4A" w:rsidRPr="000C5C4A" w:rsidRDefault="000C5C4A" w:rsidP="000C5C4A">
            <w:pPr>
              <w:rPr>
                <w:lang w:val="en-GB"/>
              </w:rPr>
            </w:pPr>
          </w:p>
        </w:tc>
        <w:tc>
          <w:tcPr>
            <w:tcW w:w="2097" w:type="pct"/>
          </w:tcPr>
          <w:p w14:paraId="7F348845" w14:textId="77777777" w:rsidR="00515658" w:rsidRDefault="00515658" w:rsidP="00515658">
            <w:pPr>
              <w:rPr>
                <w:rFonts w:ascii="Arial" w:hAnsi="Arial" w:cs="Arial"/>
                <w:bCs/>
                <w:sz w:val="20"/>
                <w:szCs w:val="20"/>
                <w:lang w:val="en-GB"/>
              </w:rPr>
            </w:pPr>
          </w:p>
          <w:p w14:paraId="75AB930C" w14:textId="77777777" w:rsidR="00515658" w:rsidRDefault="00515658" w:rsidP="00515658">
            <w:pPr>
              <w:rPr>
                <w:rFonts w:ascii="Arial" w:hAnsi="Arial" w:cs="Arial"/>
                <w:bCs/>
                <w:sz w:val="20"/>
                <w:szCs w:val="20"/>
                <w:lang w:val="en-GB"/>
              </w:rPr>
            </w:pPr>
            <w:r w:rsidRPr="00515658">
              <w:rPr>
                <w:rFonts w:ascii="Arial" w:hAnsi="Arial" w:cs="Arial"/>
                <w:bCs/>
                <w:sz w:val="20"/>
                <w:szCs w:val="20"/>
                <w:lang w:val="en-GB"/>
              </w:rPr>
              <w:t>The consistency of supply and levels of customer satisfaction shall be regularly monitored.</w:t>
            </w:r>
          </w:p>
          <w:p w14:paraId="30658C9B" w14:textId="7108B242" w:rsidR="00E274C3" w:rsidRPr="000C5C4A" w:rsidRDefault="00515658" w:rsidP="00515658">
            <w:pPr>
              <w:rPr>
                <w:rFonts w:ascii="Arial" w:hAnsi="Arial" w:cs="Arial"/>
                <w:bCs/>
                <w:sz w:val="20"/>
                <w:szCs w:val="20"/>
                <w:lang w:val="en-GB"/>
              </w:rPr>
            </w:pPr>
            <w:r w:rsidRPr="00515658">
              <w:rPr>
                <w:rFonts w:ascii="Arial" w:hAnsi="Arial" w:cs="Arial"/>
                <w:bCs/>
                <w:sz w:val="20"/>
                <w:szCs w:val="20"/>
                <w:lang w:val="en-GB"/>
              </w:rPr>
              <w:lastRenderedPageBreak/>
              <w:t>The results of this monitoring shall be included in the management review (section 1.7).</w:t>
            </w:r>
          </w:p>
        </w:tc>
      </w:tr>
      <w:tr w:rsidR="000C5C4A" w:rsidRPr="006D01AB" w14:paraId="566F3D4B" w14:textId="77777777" w:rsidTr="00130F41">
        <w:tc>
          <w:tcPr>
            <w:tcW w:w="444" w:type="pct"/>
            <w:tcBorders>
              <w:top w:val="nil"/>
              <w:left w:val="nil"/>
              <w:bottom w:val="single" w:sz="4" w:space="0" w:color="auto"/>
              <w:right w:val="nil"/>
            </w:tcBorders>
          </w:tcPr>
          <w:p w14:paraId="3C00AD37" w14:textId="77777777" w:rsidR="000C5C4A" w:rsidRPr="000C5C4A" w:rsidRDefault="000C5C4A" w:rsidP="000C5C4A">
            <w:pPr>
              <w:keepNext/>
              <w:outlineLvl w:val="0"/>
              <w:rPr>
                <w:rFonts w:ascii="Arial" w:hAnsi="Arial" w:cs="Arial"/>
                <w:b/>
                <w:bCs/>
                <w:sz w:val="22"/>
                <w:szCs w:val="22"/>
                <w:lang w:val="en-GB"/>
              </w:rPr>
            </w:pPr>
          </w:p>
        </w:tc>
        <w:tc>
          <w:tcPr>
            <w:tcW w:w="2459" w:type="pct"/>
            <w:tcBorders>
              <w:top w:val="nil"/>
              <w:left w:val="nil"/>
              <w:bottom w:val="single" w:sz="4" w:space="0" w:color="auto"/>
              <w:right w:val="nil"/>
            </w:tcBorders>
          </w:tcPr>
          <w:p w14:paraId="0101D879" w14:textId="77777777" w:rsidR="000C5C4A" w:rsidRPr="000C5C4A"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3EDA43FE"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31A4A8E3" w14:textId="77777777" w:rsidTr="00130F41">
        <w:tc>
          <w:tcPr>
            <w:tcW w:w="444" w:type="pct"/>
            <w:tcBorders>
              <w:top w:val="single" w:sz="4" w:space="0" w:color="auto"/>
              <w:bottom w:val="single" w:sz="4" w:space="0" w:color="auto"/>
            </w:tcBorders>
          </w:tcPr>
          <w:p w14:paraId="048F3945" w14:textId="77777777" w:rsidR="000C5C4A" w:rsidRPr="000C5C4A" w:rsidRDefault="000C5C4A" w:rsidP="000C5C4A">
            <w:pPr>
              <w:rPr>
                <w:rFonts w:ascii="Arial" w:hAnsi="Arial" w:cs="Arial"/>
                <w:b/>
                <w:bCs/>
                <w:sz w:val="20"/>
                <w:szCs w:val="20"/>
                <w:lang w:val="en-GB"/>
              </w:rPr>
            </w:pPr>
          </w:p>
          <w:p w14:paraId="0594C970"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2.8</w:t>
            </w:r>
          </w:p>
        </w:tc>
        <w:tc>
          <w:tcPr>
            <w:tcW w:w="2459" w:type="pct"/>
            <w:tcBorders>
              <w:top w:val="single" w:sz="4" w:space="0" w:color="auto"/>
            </w:tcBorders>
          </w:tcPr>
          <w:p w14:paraId="38007819"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Complaints procedures</w:t>
            </w:r>
            <w:r w:rsidRPr="000C5C4A">
              <w:rPr>
                <w:rFonts w:ascii="Arial" w:hAnsi="Arial" w:cs="Arial"/>
                <w:b/>
                <w:sz w:val="20"/>
                <w:szCs w:val="20"/>
                <w:lang w:val="en-GB"/>
              </w:rPr>
              <w:br/>
            </w:r>
          </w:p>
        </w:tc>
        <w:tc>
          <w:tcPr>
            <w:tcW w:w="2097" w:type="pct"/>
            <w:tcBorders>
              <w:top w:val="single" w:sz="4" w:space="0" w:color="auto"/>
            </w:tcBorders>
          </w:tcPr>
          <w:p w14:paraId="050C2995" w14:textId="77777777" w:rsidR="000C5C4A" w:rsidRDefault="000C5C4A" w:rsidP="000C5C4A">
            <w:pPr>
              <w:jc w:val="center"/>
              <w:rPr>
                <w:rFonts w:ascii="Arial" w:hAnsi="Arial" w:cs="Arial"/>
                <w:b/>
                <w:bCs/>
                <w:sz w:val="20"/>
                <w:szCs w:val="20"/>
                <w:lang w:val="en-GB"/>
              </w:rPr>
            </w:pPr>
          </w:p>
          <w:p w14:paraId="3EA3EC15" w14:textId="405B8BB3" w:rsidR="000C5C4A" w:rsidRPr="000C5C4A" w:rsidRDefault="00130F41"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267B909B" w14:textId="77777777" w:rsidTr="00130F41">
        <w:tc>
          <w:tcPr>
            <w:tcW w:w="444" w:type="pct"/>
            <w:shd w:val="clear" w:color="auto" w:fill="00B0F0"/>
          </w:tcPr>
          <w:p w14:paraId="14EFDC5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2.8.1</w:t>
            </w:r>
          </w:p>
        </w:tc>
        <w:tc>
          <w:tcPr>
            <w:tcW w:w="2459" w:type="pct"/>
          </w:tcPr>
          <w:p w14:paraId="50E4C135" w14:textId="5E4A072D" w:rsidR="000C5C4A" w:rsidRPr="009A5F96" w:rsidRDefault="000C5C4A" w:rsidP="000C5C4A">
            <w:pPr>
              <w:rPr>
                <w:rFonts w:ascii="Arial" w:hAnsi="Arial" w:cs="Arial"/>
                <w:sz w:val="20"/>
                <w:szCs w:val="20"/>
                <w:lang w:val="en-GB"/>
              </w:rPr>
            </w:pPr>
            <w:r w:rsidRPr="009A5F96">
              <w:rPr>
                <w:rFonts w:ascii="Arial" w:hAnsi="Arial" w:cs="Arial"/>
                <w:sz w:val="20"/>
                <w:szCs w:val="20"/>
                <w:lang w:val="en-GB"/>
              </w:rPr>
              <w:br/>
              <w:t>The company shall have a procedure for handling complaints and complaints data to control and correct shortcomings in quality and product safety.</w:t>
            </w:r>
            <w:r w:rsidR="007B0C43" w:rsidRPr="009A5F96">
              <w:rPr>
                <w:rFonts w:ascii="Arial" w:hAnsi="Arial" w:cs="Arial"/>
                <w:sz w:val="20"/>
                <w:szCs w:val="20"/>
                <w:lang w:val="en-GB"/>
              </w:rPr>
              <w:t xml:space="preserve"> The customer shall be informed on the result of the handling of the </w:t>
            </w:r>
            <w:r w:rsidR="007B0C43" w:rsidRPr="00A572BD">
              <w:rPr>
                <w:rFonts w:ascii="Arial" w:hAnsi="Arial" w:cs="Arial"/>
                <w:sz w:val="20"/>
                <w:szCs w:val="20"/>
                <w:lang w:val="en-GB"/>
              </w:rPr>
              <w:t>c</w:t>
            </w:r>
            <w:r w:rsidR="001B64D2" w:rsidRPr="00A572BD">
              <w:rPr>
                <w:rFonts w:ascii="Arial" w:hAnsi="Arial" w:cs="Arial"/>
                <w:sz w:val="20"/>
                <w:szCs w:val="20"/>
                <w:lang w:val="en-GB"/>
              </w:rPr>
              <w:t>omplaint</w:t>
            </w:r>
            <w:r w:rsidR="007B0C43" w:rsidRPr="009A5F96">
              <w:rPr>
                <w:rFonts w:ascii="Arial" w:hAnsi="Arial" w:cs="Arial"/>
                <w:sz w:val="20"/>
                <w:szCs w:val="20"/>
                <w:lang w:val="en-GB"/>
              </w:rPr>
              <w:t>.</w:t>
            </w:r>
          </w:p>
          <w:p w14:paraId="72D4F2A8" w14:textId="77777777" w:rsidR="000C5C4A" w:rsidRPr="009A5F96" w:rsidRDefault="000C5C4A" w:rsidP="000C5C4A">
            <w:pPr>
              <w:rPr>
                <w:rFonts w:ascii="Arial" w:hAnsi="Arial" w:cs="Arial"/>
                <w:sz w:val="20"/>
                <w:szCs w:val="20"/>
                <w:lang w:val="en-GB"/>
              </w:rPr>
            </w:pPr>
          </w:p>
        </w:tc>
        <w:tc>
          <w:tcPr>
            <w:tcW w:w="2097" w:type="pct"/>
          </w:tcPr>
          <w:p w14:paraId="3C1AC265" w14:textId="77777777" w:rsidR="00522D00" w:rsidRDefault="00522D00" w:rsidP="001B64D2">
            <w:pPr>
              <w:rPr>
                <w:rFonts w:ascii="Arial" w:hAnsi="Arial" w:cs="Arial"/>
                <w:sz w:val="20"/>
                <w:szCs w:val="20"/>
                <w:lang w:val="en-GB"/>
              </w:rPr>
            </w:pPr>
          </w:p>
          <w:p w14:paraId="0D08D261" w14:textId="13A3ED3D" w:rsidR="00522D00" w:rsidRPr="000C5C4A" w:rsidRDefault="001B64D2" w:rsidP="001B64D2">
            <w:pPr>
              <w:rPr>
                <w:rFonts w:ascii="Arial" w:hAnsi="Arial" w:cs="Arial"/>
                <w:sz w:val="20"/>
                <w:szCs w:val="20"/>
                <w:lang w:val="en-GB"/>
              </w:rPr>
            </w:pPr>
            <w:r w:rsidRPr="001B64D2">
              <w:rPr>
                <w:rFonts w:ascii="Arial" w:hAnsi="Arial" w:cs="Arial"/>
                <w:sz w:val="20"/>
                <w:szCs w:val="20"/>
                <w:lang w:val="en-GB"/>
              </w:rPr>
              <w:t>The company shall have a procedure for handling complaints and complaints data to control and correct shortcomings in quality and product safety. The customer shall be informed on the result of the handling of the claim.</w:t>
            </w:r>
          </w:p>
        </w:tc>
      </w:tr>
      <w:tr w:rsidR="000C5C4A" w:rsidRPr="00C03430" w14:paraId="166A44B6" w14:textId="77777777" w:rsidTr="00130F41">
        <w:tc>
          <w:tcPr>
            <w:tcW w:w="444" w:type="pct"/>
            <w:shd w:val="clear" w:color="auto" w:fill="00B0F0"/>
          </w:tcPr>
          <w:p w14:paraId="6D675B14" w14:textId="77777777" w:rsidR="000C5C4A" w:rsidRPr="000C5C4A" w:rsidRDefault="000C5C4A" w:rsidP="000C5C4A">
            <w:pPr>
              <w:rPr>
                <w:rFonts w:ascii="Arial" w:hAnsi="Arial" w:cs="Arial"/>
                <w:sz w:val="20"/>
                <w:szCs w:val="20"/>
              </w:rPr>
            </w:pPr>
            <w:r w:rsidRPr="000C5C4A">
              <w:rPr>
                <w:shd w:val="clear" w:color="auto" w:fill="FFFFFF"/>
                <w:lang w:val="en-GB"/>
              </w:rPr>
              <w:br/>
            </w:r>
            <w:r w:rsidRPr="000C5C4A">
              <w:rPr>
                <w:rFonts w:ascii="Arial" w:hAnsi="Arial" w:cs="Arial"/>
                <w:sz w:val="20"/>
                <w:szCs w:val="20"/>
              </w:rPr>
              <w:t>2.8.2</w:t>
            </w:r>
          </w:p>
        </w:tc>
        <w:tc>
          <w:tcPr>
            <w:tcW w:w="2459" w:type="pct"/>
          </w:tcPr>
          <w:p w14:paraId="311E0720" w14:textId="72D85445" w:rsidR="000C5C4A" w:rsidRPr="009A5F96" w:rsidRDefault="000C5C4A" w:rsidP="000C5C4A">
            <w:pPr>
              <w:rPr>
                <w:rFonts w:ascii="Arial" w:hAnsi="Arial" w:cs="Arial"/>
                <w:sz w:val="20"/>
                <w:szCs w:val="20"/>
                <w:shd w:val="clear" w:color="auto" w:fill="FFFFFF"/>
                <w:lang w:val="en-GB"/>
              </w:rPr>
            </w:pPr>
            <w:r w:rsidRPr="009A5F96">
              <w:rPr>
                <w:rFonts w:ascii="Arial" w:hAnsi="Arial" w:cs="Arial"/>
                <w:sz w:val="20"/>
                <w:szCs w:val="20"/>
                <w:shd w:val="clear" w:color="auto" w:fill="FFFFFF"/>
                <w:lang w:val="en-GB"/>
              </w:rPr>
              <w:br/>
              <w:t xml:space="preserve">Complaints shall be assessed by an appointed </w:t>
            </w:r>
            <w:r w:rsidR="002F1785">
              <w:rPr>
                <w:rFonts w:ascii="Arial" w:hAnsi="Arial" w:cs="Arial"/>
                <w:sz w:val="20"/>
                <w:szCs w:val="20"/>
                <w:shd w:val="clear" w:color="auto" w:fill="FFFFFF"/>
                <w:lang w:val="en-GB"/>
              </w:rPr>
              <w:t>employee</w:t>
            </w:r>
            <w:r w:rsidRPr="009A5F96">
              <w:rPr>
                <w:rFonts w:ascii="Arial" w:hAnsi="Arial" w:cs="Arial"/>
                <w:sz w:val="20"/>
                <w:szCs w:val="20"/>
                <w:shd w:val="clear" w:color="auto" w:fill="FFFFFF"/>
                <w:lang w:val="en-GB"/>
              </w:rPr>
              <w:t>.</w:t>
            </w:r>
          </w:p>
          <w:p w14:paraId="68043003" w14:textId="77777777" w:rsidR="000C5C4A" w:rsidRPr="009A5F96" w:rsidRDefault="000C5C4A" w:rsidP="000C5C4A">
            <w:pPr>
              <w:rPr>
                <w:rFonts w:ascii="Arial" w:hAnsi="Arial" w:cs="Arial"/>
                <w:sz w:val="20"/>
                <w:szCs w:val="20"/>
                <w:lang w:val="en-GB"/>
              </w:rPr>
            </w:pPr>
          </w:p>
        </w:tc>
        <w:tc>
          <w:tcPr>
            <w:tcW w:w="2097" w:type="pct"/>
          </w:tcPr>
          <w:p w14:paraId="42A39385" w14:textId="77777777" w:rsidR="00E274C3" w:rsidRDefault="00E274C3" w:rsidP="000C5C4A">
            <w:pPr>
              <w:jc w:val="center"/>
              <w:rPr>
                <w:rFonts w:ascii="Arial" w:hAnsi="Arial" w:cs="Arial"/>
                <w:sz w:val="20"/>
                <w:szCs w:val="20"/>
                <w:shd w:val="clear" w:color="auto" w:fill="FFFFFF"/>
                <w:lang w:val="en-GB"/>
              </w:rPr>
            </w:pPr>
          </w:p>
          <w:p w14:paraId="4F3575F1" w14:textId="36F18315" w:rsidR="00522D00" w:rsidRDefault="00522D00" w:rsidP="000C5C4A">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NC</w:t>
            </w:r>
          </w:p>
          <w:p w14:paraId="7F08F9F6" w14:textId="0F01E482" w:rsidR="00522D00" w:rsidRPr="000C5C4A" w:rsidRDefault="00522D00" w:rsidP="00522D00">
            <w:pPr>
              <w:rPr>
                <w:rFonts w:ascii="Arial" w:hAnsi="Arial" w:cs="Arial"/>
                <w:sz w:val="20"/>
                <w:szCs w:val="20"/>
                <w:shd w:val="clear" w:color="auto" w:fill="FFFFFF"/>
                <w:lang w:val="en-GB"/>
              </w:rPr>
            </w:pPr>
          </w:p>
        </w:tc>
      </w:tr>
      <w:tr w:rsidR="000C5C4A" w:rsidRPr="006D01AB" w14:paraId="62F98AEA" w14:textId="77777777" w:rsidTr="00130F41">
        <w:tc>
          <w:tcPr>
            <w:tcW w:w="444" w:type="pct"/>
            <w:shd w:val="clear" w:color="auto" w:fill="00B0F0"/>
          </w:tcPr>
          <w:p w14:paraId="05DAB4C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2.8.3</w:t>
            </w:r>
          </w:p>
        </w:tc>
        <w:tc>
          <w:tcPr>
            <w:tcW w:w="2459" w:type="pct"/>
          </w:tcPr>
          <w:p w14:paraId="3256657A" w14:textId="41535CB4" w:rsidR="000C5C4A" w:rsidRPr="009A5F96" w:rsidRDefault="000C5C4A" w:rsidP="000C5C4A">
            <w:pPr>
              <w:rPr>
                <w:rFonts w:ascii="Arial" w:hAnsi="Arial" w:cs="Arial"/>
                <w:sz w:val="20"/>
                <w:szCs w:val="20"/>
                <w:lang w:val="en-GB"/>
              </w:rPr>
            </w:pPr>
            <w:r w:rsidRPr="009A5F96">
              <w:rPr>
                <w:rFonts w:ascii="Arial" w:hAnsi="Arial" w:cs="Arial"/>
                <w:sz w:val="20"/>
                <w:szCs w:val="20"/>
                <w:lang w:val="en-GB"/>
              </w:rPr>
              <w:br/>
              <w:t>Management shall evaluate complaint data to identify any problem related to the management system</w:t>
            </w:r>
            <w:r w:rsidR="00514FCB" w:rsidRPr="009A5F96">
              <w:rPr>
                <w:rFonts w:ascii="Arial" w:hAnsi="Arial" w:cs="Arial"/>
                <w:sz w:val="20"/>
                <w:szCs w:val="20"/>
                <w:lang w:val="en-GB"/>
              </w:rPr>
              <w:t>. Improvement activities shall be implemented accordingly</w:t>
            </w:r>
            <w:r w:rsidR="009A5F96">
              <w:rPr>
                <w:rFonts w:ascii="Arial" w:hAnsi="Arial" w:cs="Arial"/>
                <w:sz w:val="20"/>
                <w:szCs w:val="20"/>
                <w:lang w:val="en-GB"/>
              </w:rPr>
              <w:t>.</w:t>
            </w:r>
            <w:r w:rsidRPr="009A5F96">
              <w:rPr>
                <w:rFonts w:ascii="Arial" w:hAnsi="Arial" w:cs="Arial"/>
                <w:sz w:val="20"/>
                <w:szCs w:val="20"/>
                <w:lang w:val="en-GB"/>
              </w:rPr>
              <w:br/>
            </w:r>
          </w:p>
          <w:p w14:paraId="377FC6B9" w14:textId="77777777" w:rsidR="000C5C4A" w:rsidRPr="009A5F96" w:rsidRDefault="000C5C4A" w:rsidP="000C5C4A">
            <w:pPr>
              <w:rPr>
                <w:rFonts w:ascii="Arial" w:hAnsi="Arial" w:cs="Arial"/>
                <w:sz w:val="20"/>
                <w:szCs w:val="20"/>
                <w:lang w:val="en-GB"/>
              </w:rPr>
            </w:pPr>
          </w:p>
        </w:tc>
        <w:tc>
          <w:tcPr>
            <w:tcW w:w="2097" w:type="pct"/>
          </w:tcPr>
          <w:p w14:paraId="7E084C4C" w14:textId="77777777" w:rsidR="00E274C3" w:rsidRDefault="00E274C3" w:rsidP="000C5C4A">
            <w:pPr>
              <w:jc w:val="center"/>
              <w:rPr>
                <w:rFonts w:ascii="Arial" w:hAnsi="Arial" w:cs="Arial"/>
                <w:sz w:val="20"/>
                <w:szCs w:val="20"/>
                <w:lang w:val="en-GB"/>
              </w:rPr>
            </w:pPr>
          </w:p>
          <w:p w14:paraId="37B42C23" w14:textId="77777777" w:rsidR="00514FCB" w:rsidRDefault="00514FCB" w:rsidP="00514FCB">
            <w:pPr>
              <w:rPr>
                <w:rFonts w:ascii="Arial" w:hAnsi="Arial" w:cs="Arial"/>
                <w:sz w:val="20"/>
                <w:szCs w:val="20"/>
                <w:lang w:val="en-GB"/>
              </w:rPr>
            </w:pPr>
            <w:r w:rsidRPr="00514FCB">
              <w:rPr>
                <w:rFonts w:ascii="Arial" w:hAnsi="Arial" w:cs="Arial"/>
                <w:sz w:val="20"/>
                <w:szCs w:val="20"/>
                <w:lang w:val="en-GB"/>
              </w:rPr>
              <w:t>Management shall evaluate complaint data to identify any problem related to the management system and to identify possibilities of improvement.</w:t>
            </w:r>
            <w:r>
              <w:rPr>
                <w:rFonts w:ascii="Arial" w:hAnsi="Arial" w:cs="Arial"/>
                <w:sz w:val="20"/>
                <w:szCs w:val="20"/>
                <w:lang w:val="en-GB"/>
              </w:rPr>
              <w:t xml:space="preserve"> </w:t>
            </w:r>
          </w:p>
          <w:p w14:paraId="1BF361BF" w14:textId="1076C6C5" w:rsidR="00522D00" w:rsidRPr="000C5C4A" w:rsidRDefault="00514FCB" w:rsidP="00514FCB">
            <w:pPr>
              <w:rPr>
                <w:rFonts w:ascii="Arial" w:hAnsi="Arial" w:cs="Arial"/>
                <w:sz w:val="20"/>
                <w:szCs w:val="20"/>
                <w:lang w:val="en-GB"/>
              </w:rPr>
            </w:pPr>
            <w:r w:rsidRPr="00514FCB">
              <w:rPr>
                <w:rFonts w:ascii="Arial" w:hAnsi="Arial" w:cs="Arial"/>
                <w:sz w:val="20"/>
                <w:szCs w:val="20"/>
                <w:lang w:val="en-GB"/>
              </w:rPr>
              <w:t xml:space="preserve">This evaluation shall be included in the management review (section 1.7).  </w:t>
            </w:r>
          </w:p>
        </w:tc>
      </w:tr>
      <w:tr w:rsidR="00B6553C" w:rsidRPr="006D01AB" w14:paraId="4EBEC117" w14:textId="77777777" w:rsidTr="00130F41">
        <w:tc>
          <w:tcPr>
            <w:tcW w:w="444" w:type="pct"/>
            <w:shd w:val="clear" w:color="auto" w:fill="00B0F0"/>
          </w:tcPr>
          <w:p w14:paraId="04D4DA75" w14:textId="77777777" w:rsidR="00B6553C" w:rsidRDefault="00B6553C" w:rsidP="000C5C4A">
            <w:pPr>
              <w:rPr>
                <w:rFonts w:ascii="Arial" w:hAnsi="Arial" w:cs="Arial"/>
                <w:sz w:val="20"/>
                <w:szCs w:val="20"/>
                <w:lang w:val="en-GB"/>
              </w:rPr>
            </w:pPr>
          </w:p>
          <w:p w14:paraId="69BA52A1" w14:textId="77777777" w:rsidR="00B6553C" w:rsidRDefault="00B6553C" w:rsidP="000C5C4A">
            <w:pPr>
              <w:rPr>
                <w:rFonts w:ascii="Arial" w:hAnsi="Arial" w:cs="Arial"/>
                <w:sz w:val="20"/>
                <w:szCs w:val="20"/>
                <w:lang w:val="en-GB"/>
              </w:rPr>
            </w:pPr>
            <w:r>
              <w:rPr>
                <w:rFonts w:ascii="Arial" w:hAnsi="Arial" w:cs="Arial"/>
                <w:sz w:val="20"/>
                <w:szCs w:val="20"/>
                <w:lang w:val="en-GB"/>
              </w:rPr>
              <w:t>2.8.4</w:t>
            </w:r>
          </w:p>
          <w:p w14:paraId="1C1AF3C6" w14:textId="2C612662" w:rsidR="00B6553C" w:rsidRPr="000C5C4A" w:rsidRDefault="00B6553C" w:rsidP="000C5C4A">
            <w:pPr>
              <w:rPr>
                <w:rFonts w:ascii="Arial" w:hAnsi="Arial" w:cs="Arial"/>
                <w:sz w:val="20"/>
                <w:szCs w:val="20"/>
                <w:lang w:val="en-GB"/>
              </w:rPr>
            </w:pPr>
            <w:r>
              <w:rPr>
                <w:rFonts w:ascii="Arial" w:hAnsi="Arial" w:cs="Arial"/>
                <w:sz w:val="20"/>
                <w:szCs w:val="20"/>
                <w:lang w:val="en-GB"/>
              </w:rPr>
              <w:t>New Clause</w:t>
            </w:r>
          </w:p>
        </w:tc>
        <w:tc>
          <w:tcPr>
            <w:tcW w:w="2459" w:type="pct"/>
          </w:tcPr>
          <w:p w14:paraId="5106C2CD" w14:textId="6C358D25" w:rsidR="00B6553C" w:rsidRPr="009A5F96" w:rsidRDefault="00B6553C" w:rsidP="000C5C4A">
            <w:pPr>
              <w:rPr>
                <w:rFonts w:ascii="Arial" w:hAnsi="Arial" w:cs="Arial"/>
                <w:sz w:val="20"/>
                <w:szCs w:val="20"/>
                <w:lang w:val="en-GB"/>
              </w:rPr>
            </w:pPr>
            <w:r w:rsidRPr="009A5F96">
              <w:rPr>
                <w:rFonts w:ascii="Arial" w:hAnsi="Arial" w:cs="Arial"/>
                <w:sz w:val="20"/>
                <w:szCs w:val="20"/>
                <w:lang w:val="en-GB"/>
              </w:rPr>
              <w:br/>
            </w:r>
            <w:r w:rsidRPr="00A572BD">
              <w:rPr>
                <w:rFonts w:ascii="Arial" w:hAnsi="Arial" w:cs="Arial"/>
                <w:sz w:val="20"/>
                <w:szCs w:val="20"/>
                <w:lang w:val="en-GB"/>
              </w:rPr>
              <w:t>A procedure for handling returns must be in place</w:t>
            </w:r>
            <w:r w:rsidRPr="009A5F96">
              <w:rPr>
                <w:rFonts w:ascii="Arial" w:hAnsi="Arial" w:cs="Arial"/>
                <w:sz w:val="20"/>
                <w:szCs w:val="20"/>
                <w:lang w:val="en-GB"/>
              </w:rPr>
              <w:t>.</w:t>
            </w:r>
          </w:p>
        </w:tc>
        <w:tc>
          <w:tcPr>
            <w:tcW w:w="2097" w:type="pct"/>
          </w:tcPr>
          <w:p w14:paraId="0B6C2471" w14:textId="77777777" w:rsidR="00B6553C" w:rsidRDefault="00B6553C" w:rsidP="000C5C4A">
            <w:pPr>
              <w:jc w:val="center"/>
              <w:rPr>
                <w:rFonts w:ascii="Arial" w:hAnsi="Arial" w:cs="Arial"/>
                <w:sz w:val="20"/>
                <w:szCs w:val="20"/>
                <w:lang w:val="en-GB"/>
              </w:rPr>
            </w:pPr>
          </w:p>
        </w:tc>
      </w:tr>
      <w:tr w:rsidR="000C5C4A" w:rsidRPr="006D01AB" w14:paraId="7EE530C6" w14:textId="77777777" w:rsidTr="00130F41">
        <w:tc>
          <w:tcPr>
            <w:tcW w:w="444" w:type="pct"/>
            <w:tcBorders>
              <w:top w:val="nil"/>
              <w:left w:val="nil"/>
              <w:bottom w:val="single" w:sz="4" w:space="0" w:color="auto"/>
              <w:right w:val="nil"/>
            </w:tcBorders>
          </w:tcPr>
          <w:p w14:paraId="1A532B7F" w14:textId="77777777" w:rsidR="000C5C4A" w:rsidRPr="000C5C4A" w:rsidRDefault="000C5C4A" w:rsidP="000C5C4A">
            <w:pPr>
              <w:rPr>
                <w:lang w:val="en-GB"/>
              </w:rPr>
            </w:pPr>
          </w:p>
        </w:tc>
        <w:tc>
          <w:tcPr>
            <w:tcW w:w="2459" w:type="pct"/>
            <w:tcBorders>
              <w:top w:val="nil"/>
              <w:left w:val="nil"/>
              <w:bottom w:val="single" w:sz="4" w:space="0" w:color="auto"/>
              <w:right w:val="nil"/>
            </w:tcBorders>
          </w:tcPr>
          <w:p w14:paraId="03B85D9D" w14:textId="77777777" w:rsidR="000C5C4A" w:rsidRPr="000C5C4A" w:rsidRDefault="000C5C4A" w:rsidP="000C5C4A">
            <w:pPr>
              <w:rPr>
                <w:rFonts w:ascii="Arial" w:hAnsi="Arial" w:cs="Arial"/>
                <w:sz w:val="22"/>
                <w:szCs w:val="22"/>
                <w:lang w:val="en-GB"/>
              </w:rPr>
            </w:pPr>
          </w:p>
          <w:p w14:paraId="52EC0588" w14:textId="77777777" w:rsidR="000C5C4A" w:rsidRPr="000C5C4A"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439D26C5" w14:textId="77777777" w:rsidR="000C5C4A" w:rsidRPr="000C5C4A" w:rsidRDefault="000C5C4A" w:rsidP="000C5C4A">
            <w:pPr>
              <w:keepNext/>
              <w:outlineLvl w:val="0"/>
              <w:rPr>
                <w:rFonts w:ascii="Arial" w:hAnsi="Arial" w:cs="Arial"/>
                <w:b/>
                <w:bCs/>
                <w:sz w:val="22"/>
                <w:szCs w:val="22"/>
                <w:lang w:val="en-GB"/>
              </w:rPr>
            </w:pPr>
          </w:p>
        </w:tc>
      </w:tr>
      <w:tr w:rsidR="000C5C4A" w:rsidRPr="000C5C4A" w14:paraId="26DB3106" w14:textId="77777777" w:rsidTr="00130F41">
        <w:tc>
          <w:tcPr>
            <w:tcW w:w="444" w:type="pct"/>
            <w:tcBorders>
              <w:top w:val="single" w:sz="4" w:space="0" w:color="auto"/>
              <w:bottom w:val="single" w:sz="4" w:space="0" w:color="auto"/>
            </w:tcBorders>
          </w:tcPr>
          <w:p w14:paraId="398D1AA2"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2.9</w:t>
            </w:r>
            <w:r w:rsidRPr="000C5C4A">
              <w:rPr>
                <w:rFonts w:ascii="Arial" w:hAnsi="Arial" w:cs="Arial"/>
                <w:b/>
                <w:bCs/>
                <w:sz w:val="20"/>
                <w:szCs w:val="20"/>
                <w:lang w:val="en-GB"/>
              </w:rPr>
              <w:br/>
            </w:r>
          </w:p>
        </w:tc>
        <w:tc>
          <w:tcPr>
            <w:tcW w:w="2459" w:type="pct"/>
            <w:tcBorders>
              <w:top w:val="single" w:sz="4" w:space="0" w:color="auto"/>
            </w:tcBorders>
          </w:tcPr>
          <w:p w14:paraId="754398AF"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 xml:space="preserve">Traceability </w:t>
            </w:r>
          </w:p>
        </w:tc>
        <w:tc>
          <w:tcPr>
            <w:tcW w:w="2097" w:type="pct"/>
            <w:tcBorders>
              <w:top w:val="single" w:sz="4" w:space="0" w:color="auto"/>
            </w:tcBorders>
          </w:tcPr>
          <w:p w14:paraId="3D4557A1" w14:textId="77777777" w:rsidR="000C5C4A" w:rsidRDefault="000C5C4A" w:rsidP="000C5C4A">
            <w:pPr>
              <w:jc w:val="center"/>
              <w:rPr>
                <w:rFonts w:ascii="Arial" w:hAnsi="Arial" w:cs="Arial"/>
                <w:b/>
                <w:bCs/>
                <w:sz w:val="20"/>
                <w:szCs w:val="20"/>
                <w:lang w:val="en-GB"/>
              </w:rPr>
            </w:pPr>
          </w:p>
          <w:p w14:paraId="283F7E40" w14:textId="282FCF88" w:rsidR="000C5C4A" w:rsidRPr="000C5C4A" w:rsidRDefault="00130F41"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0C5C4A" w14:paraId="15604CFC" w14:textId="77777777" w:rsidTr="00130F41">
        <w:trPr>
          <w:trHeight w:val="413"/>
        </w:trPr>
        <w:tc>
          <w:tcPr>
            <w:tcW w:w="444" w:type="pct"/>
            <w:tcBorders>
              <w:top w:val="single" w:sz="4" w:space="0" w:color="auto"/>
              <w:left w:val="single" w:sz="4" w:space="0" w:color="auto"/>
              <w:bottom w:val="nil"/>
              <w:right w:val="single" w:sz="4" w:space="0" w:color="auto"/>
            </w:tcBorders>
            <w:shd w:val="clear" w:color="auto" w:fill="00B0F0"/>
          </w:tcPr>
          <w:p w14:paraId="41F4698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2.9.1</w:t>
            </w:r>
          </w:p>
        </w:tc>
        <w:tc>
          <w:tcPr>
            <w:tcW w:w="2459" w:type="pct"/>
            <w:tcBorders>
              <w:left w:val="single" w:sz="4" w:space="0" w:color="auto"/>
            </w:tcBorders>
          </w:tcPr>
          <w:p w14:paraId="588047CA" w14:textId="77777777" w:rsidR="000C5C4A" w:rsidRPr="000C5C4A" w:rsidRDefault="000C5C4A" w:rsidP="000C5C4A">
            <w:pPr>
              <w:rPr>
                <w:rFonts w:ascii="Arial" w:hAnsi="Arial" w:cs="Arial"/>
                <w:b/>
                <w:sz w:val="20"/>
                <w:szCs w:val="20"/>
                <w:lang w:val="en-GB"/>
              </w:rPr>
            </w:pPr>
            <w:r w:rsidRPr="000C5C4A">
              <w:rPr>
                <w:rFonts w:ascii="Arial" w:hAnsi="Arial" w:cs="Arial"/>
                <w:sz w:val="20"/>
                <w:szCs w:val="20"/>
                <w:lang w:val="en-GB"/>
              </w:rPr>
              <w:br/>
              <w:t xml:space="preserve">The slaughterhouse shall maintain a traceability system, enabling </w:t>
            </w:r>
            <w:r w:rsidR="00081D3E">
              <w:rPr>
                <w:rFonts w:ascii="Arial" w:hAnsi="Arial" w:cs="Arial"/>
                <w:sz w:val="20"/>
                <w:szCs w:val="20"/>
                <w:lang w:val="en-GB"/>
              </w:rPr>
              <w:t>forward and backward tracing</w:t>
            </w:r>
            <w:r w:rsidRPr="000C5C4A">
              <w:rPr>
                <w:rFonts w:ascii="Arial" w:hAnsi="Arial" w:cs="Arial"/>
                <w:sz w:val="20"/>
                <w:szCs w:val="20"/>
                <w:lang w:val="en-GB"/>
              </w:rPr>
              <w:t xml:space="preserve"> of products to a group of </w:t>
            </w:r>
            <w:r w:rsidR="00081D3E">
              <w:rPr>
                <w:rFonts w:ascii="Arial" w:hAnsi="Arial" w:cs="Arial"/>
                <w:sz w:val="20"/>
                <w:szCs w:val="20"/>
                <w:lang w:val="en-GB"/>
              </w:rPr>
              <w:t>farmers</w:t>
            </w:r>
            <w:r w:rsidRPr="000C5C4A">
              <w:rPr>
                <w:rFonts w:ascii="Arial" w:hAnsi="Arial" w:cs="Arial"/>
                <w:sz w:val="20"/>
                <w:szCs w:val="20"/>
                <w:lang w:val="en-GB"/>
              </w:rPr>
              <w:t xml:space="preserve">. </w:t>
            </w:r>
            <w:r w:rsidRPr="000C5C4A">
              <w:rPr>
                <w:rFonts w:ascii="Arial" w:hAnsi="Arial" w:cs="Arial"/>
                <w:b/>
                <w:sz w:val="20"/>
                <w:szCs w:val="20"/>
                <w:lang w:val="en-GB"/>
              </w:rPr>
              <w:t>(K)</w:t>
            </w:r>
          </w:p>
          <w:p w14:paraId="4C4EE6A0"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03A4FD3D" w14:textId="77777777" w:rsidR="00E274C3" w:rsidRDefault="00E274C3" w:rsidP="000C5C4A">
            <w:pPr>
              <w:jc w:val="center"/>
              <w:rPr>
                <w:rFonts w:ascii="Arial" w:hAnsi="Arial" w:cs="Arial"/>
                <w:sz w:val="20"/>
                <w:szCs w:val="20"/>
                <w:lang w:val="en-GB"/>
              </w:rPr>
            </w:pPr>
          </w:p>
          <w:p w14:paraId="1D6369A0" w14:textId="77777777" w:rsidR="00522D00" w:rsidRDefault="00522D00" w:rsidP="000C5C4A">
            <w:pPr>
              <w:jc w:val="center"/>
              <w:rPr>
                <w:rFonts w:ascii="Arial" w:hAnsi="Arial" w:cs="Arial"/>
                <w:sz w:val="20"/>
                <w:szCs w:val="20"/>
                <w:lang w:val="en-GB"/>
              </w:rPr>
            </w:pPr>
          </w:p>
          <w:p w14:paraId="3309ADE1" w14:textId="372D35D3"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1BB81970" w14:textId="77777777" w:rsidTr="00130F41">
        <w:trPr>
          <w:trHeight w:val="413"/>
        </w:trPr>
        <w:tc>
          <w:tcPr>
            <w:tcW w:w="444" w:type="pct"/>
            <w:tcBorders>
              <w:top w:val="single" w:sz="4" w:space="0" w:color="auto"/>
              <w:left w:val="single" w:sz="4" w:space="0" w:color="auto"/>
              <w:bottom w:val="nil"/>
              <w:right w:val="single" w:sz="4" w:space="0" w:color="auto"/>
            </w:tcBorders>
            <w:shd w:val="clear" w:color="auto" w:fill="00B0F0"/>
          </w:tcPr>
          <w:p w14:paraId="2A761486" w14:textId="77777777" w:rsidR="000C5C4A" w:rsidRPr="000C5C4A" w:rsidRDefault="000C5C4A" w:rsidP="000C5C4A">
            <w:pPr>
              <w:rPr>
                <w:rFonts w:ascii="Arial" w:hAnsi="Arial" w:cs="Arial"/>
                <w:sz w:val="20"/>
                <w:szCs w:val="20"/>
                <w:lang w:val="en-GB"/>
              </w:rPr>
            </w:pPr>
          </w:p>
          <w:p w14:paraId="0EFE1C4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2.9.2</w:t>
            </w:r>
          </w:p>
        </w:tc>
        <w:tc>
          <w:tcPr>
            <w:tcW w:w="2459" w:type="pct"/>
            <w:tcBorders>
              <w:left w:val="single" w:sz="4" w:space="0" w:color="auto"/>
            </w:tcBorders>
          </w:tcPr>
          <w:p w14:paraId="458F306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All slaughter animals delivered shall be identified with a unique supplier number. </w:t>
            </w:r>
            <w:r w:rsidR="00CD40AC" w:rsidRPr="000C5C4A">
              <w:rPr>
                <w:rFonts w:ascii="Arial" w:hAnsi="Arial" w:cs="Arial"/>
                <w:sz w:val="20"/>
                <w:szCs w:val="20"/>
                <w:lang w:val="en-GB"/>
              </w:rPr>
              <w:t>Alternatively,</w:t>
            </w:r>
            <w:r w:rsidRPr="000C5C4A">
              <w:rPr>
                <w:rFonts w:ascii="Arial" w:hAnsi="Arial" w:cs="Arial"/>
                <w:sz w:val="20"/>
                <w:szCs w:val="20"/>
                <w:lang w:val="en-GB"/>
              </w:rPr>
              <w:t xml:space="preserve"> another method for securing traceability to the supplier shall be implemented.</w:t>
            </w:r>
          </w:p>
          <w:p w14:paraId="21408EC6"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528B9EE0" w14:textId="77777777" w:rsidR="00E274C3" w:rsidRDefault="00E274C3" w:rsidP="000C5C4A">
            <w:pPr>
              <w:jc w:val="center"/>
              <w:rPr>
                <w:rFonts w:ascii="Arial" w:hAnsi="Arial" w:cs="Arial"/>
                <w:sz w:val="20"/>
                <w:szCs w:val="20"/>
                <w:lang w:val="en-GB"/>
              </w:rPr>
            </w:pPr>
          </w:p>
          <w:p w14:paraId="24527A11" w14:textId="77777777" w:rsidR="00522D00" w:rsidRDefault="00522D00" w:rsidP="000C5C4A">
            <w:pPr>
              <w:jc w:val="center"/>
              <w:rPr>
                <w:rFonts w:ascii="Arial" w:hAnsi="Arial" w:cs="Arial"/>
                <w:sz w:val="20"/>
                <w:szCs w:val="20"/>
                <w:lang w:val="en-GB"/>
              </w:rPr>
            </w:pPr>
          </w:p>
          <w:p w14:paraId="088CC6ED" w14:textId="26B18DBB"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027BB8FC" w14:textId="77777777" w:rsidTr="00130F41">
        <w:trPr>
          <w:trHeight w:val="413"/>
        </w:trPr>
        <w:tc>
          <w:tcPr>
            <w:tcW w:w="444" w:type="pct"/>
            <w:tcBorders>
              <w:top w:val="single" w:sz="4" w:space="0" w:color="auto"/>
              <w:left w:val="single" w:sz="4" w:space="0" w:color="auto"/>
              <w:bottom w:val="nil"/>
              <w:right w:val="single" w:sz="4" w:space="0" w:color="auto"/>
            </w:tcBorders>
            <w:shd w:val="clear" w:color="auto" w:fill="00B0F0"/>
          </w:tcPr>
          <w:p w14:paraId="00B49F07" w14:textId="77777777" w:rsidR="000C5C4A" w:rsidRPr="000C5C4A" w:rsidRDefault="000C5C4A" w:rsidP="000C5C4A">
            <w:pPr>
              <w:rPr>
                <w:rFonts w:ascii="Arial" w:hAnsi="Arial" w:cs="Arial"/>
                <w:sz w:val="20"/>
                <w:szCs w:val="20"/>
                <w:lang w:val="en-GB"/>
              </w:rPr>
            </w:pPr>
          </w:p>
          <w:p w14:paraId="2C45920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2.9.3</w:t>
            </w:r>
          </w:p>
        </w:tc>
        <w:tc>
          <w:tcPr>
            <w:tcW w:w="2459" w:type="pct"/>
            <w:tcBorders>
              <w:left w:val="single" w:sz="4" w:space="0" w:color="auto"/>
            </w:tcBorders>
          </w:tcPr>
          <w:p w14:paraId="03FF0EA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All carcases shall be identified by a slaughter number, which can be traced to a supplier number and the time of delivery.</w:t>
            </w:r>
          </w:p>
          <w:p w14:paraId="6AE0E26E"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3273430D" w14:textId="77777777" w:rsidR="00E274C3" w:rsidRDefault="00E274C3" w:rsidP="000C5C4A">
            <w:pPr>
              <w:jc w:val="center"/>
              <w:rPr>
                <w:rFonts w:ascii="Arial" w:hAnsi="Arial" w:cs="Arial"/>
                <w:sz w:val="20"/>
                <w:szCs w:val="20"/>
                <w:lang w:val="en-GB"/>
              </w:rPr>
            </w:pPr>
          </w:p>
          <w:p w14:paraId="54ACD261" w14:textId="77777777" w:rsidR="00522D00" w:rsidRDefault="00522D00" w:rsidP="000C5C4A">
            <w:pPr>
              <w:jc w:val="center"/>
              <w:rPr>
                <w:rFonts w:ascii="Arial" w:hAnsi="Arial" w:cs="Arial"/>
                <w:sz w:val="20"/>
                <w:szCs w:val="20"/>
                <w:lang w:val="en-GB"/>
              </w:rPr>
            </w:pPr>
          </w:p>
          <w:p w14:paraId="64CC08D5" w14:textId="46781E0A"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644FA478" w14:textId="77777777" w:rsidTr="00130F41">
        <w:trPr>
          <w:trHeight w:val="413"/>
        </w:trPr>
        <w:tc>
          <w:tcPr>
            <w:tcW w:w="444" w:type="pct"/>
            <w:tcBorders>
              <w:top w:val="single" w:sz="4" w:space="0" w:color="auto"/>
              <w:left w:val="single" w:sz="4" w:space="0" w:color="auto"/>
              <w:bottom w:val="nil"/>
              <w:right w:val="single" w:sz="4" w:space="0" w:color="auto"/>
            </w:tcBorders>
            <w:shd w:val="clear" w:color="auto" w:fill="00B0F0"/>
          </w:tcPr>
          <w:p w14:paraId="5F745AB6" w14:textId="77777777" w:rsidR="000C5C4A" w:rsidRPr="000C5C4A" w:rsidRDefault="000C5C4A" w:rsidP="000C5C4A">
            <w:pPr>
              <w:rPr>
                <w:rFonts w:ascii="Arial" w:hAnsi="Arial" w:cs="Arial"/>
                <w:sz w:val="20"/>
                <w:szCs w:val="20"/>
                <w:lang w:val="en-GB"/>
              </w:rPr>
            </w:pPr>
          </w:p>
          <w:p w14:paraId="0DC8D6A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2.9.4</w:t>
            </w:r>
          </w:p>
        </w:tc>
        <w:tc>
          <w:tcPr>
            <w:tcW w:w="2459" w:type="pct"/>
            <w:tcBorders>
              <w:left w:val="single" w:sz="4" w:space="0" w:color="auto"/>
            </w:tcBorders>
          </w:tcPr>
          <w:p w14:paraId="6CE0A487" w14:textId="77777777" w:rsidR="000C5C4A" w:rsidRPr="000C5C4A" w:rsidRDefault="000C5C4A" w:rsidP="000C5C4A">
            <w:pPr>
              <w:rPr>
                <w:rFonts w:ascii="Arial" w:hAnsi="Arial" w:cs="Arial"/>
                <w:sz w:val="20"/>
                <w:szCs w:val="20"/>
                <w:lang w:val="en-GB"/>
              </w:rPr>
            </w:pPr>
          </w:p>
          <w:p w14:paraId="0114CEA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company shall maintain a traceability system enabling tracing and tracking (one step forward and one step backwards) of ingredients, packaging, nets or similar material in direct contact with food at batch level.</w:t>
            </w:r>
          </w:p>
          <w:p w14:paraId="164876AC"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759C0FA4" w14:textId="77777777" w:rsidR="00E274C3" w:rsidRDefault="00E274C3" w:rsidP="000C5C4A">
            <w:pPr>
              <w:jc w:val="center"/>
              <w:rPr>
                <w:rFonts w:ascii="Arial" w:hAnsi="Arial" w:cs="Arial"/>
                <w:sz w:val="20"/>
                <w:szCs w:val="20"/>
                <w:lang w:val="en-GB"/>
              </w:rPr>
            </w:pPr>
          </w:p>
          <w:p w14:paraId="4C51EBFD" w14:textId="77777777" w:rsidR="00522D00" w:rsidRDefault="00522D00" w:rsidP="000C5C4A">
            <w:pPr>
              <w:jc w:val="center"/>
              <w:rPr>
                <w:rFonts w:ascii="Arial" w:hAnsi="Arial" w:cs="Arial"/>
                <w:sz w:val="20"/>
                <w:szCs w:val="20"/>
                <w:lang w:val="en-GB"/>
              </w:rPr>
            </w:pPr>
          </w:p>
          <w:p w14:paraId="2112ABA5" w14:textId="408DFABC"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4F30146F" w14:textId="77777777" w:rsidTr="00130F41">
        <w:trPr>
          <w:trHeight w:val="413"/>
        </w:trPr>
        <w:tc>
          <w:tcPr>
            <w:tcW w:w="444" w:type="pct"/>
            <w:tcBorders>
              <w:top w:val="single" w:sz="4" w:space="0" w:color="auto"/>
              <w:left w:val="single" w:sz="4" w:space="0" w:color="auto"/>
              <w:bottom w:val="nil"/>
              <w:right w:val="single" w:sz="4" w:space="0" w:color="auto"/>
            </w:tcBorders>
            <w:shd w:val="clear" w:color="auto" w:fill="00B0F0"/>
          </w:tcPr>
          <w:p w14:paraId="5E656D07" w14:textId="77777777" w:rsidR="000C5C4A" w:rsidRPr="000C5C4A" w:rsidRDefault="000C5C4A" w:rsidP="000C5C4A">
            <w:pPr>
              <w:rPr>
                <w:rFonts w:ascii="Arial" w:hAnsi="Arial" w:cs="Arial"/>
                <w:sz w:val="20"/>
                <w:szCs w:val="20"/>
                <w:lang w:val="en-GB"/>
              </w:rPr>
            </w:pPr>
          </w:p>
          <w:p w14:paraId="741492C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2.9.5</w:t>
            </w:r>
          </w:p>
        </w:tc>
        <w:tc>
          <w:tcPr>
            <w:tcW w:w="2459" w:type="pct"/>
            <w:tcBorders>
              <w:left w:val="single" w:sz="4" w:space="0" w:color="auto"/>
            </w:tcBorders>
          </w:tcPr>
          <w:p w14:paraId="545022C7" w14:textId="77777777" w:rsidR="000C5C4A" w:rsidRPr="000C5C4A" w:rsidRDefault="000C5C4A" w:rsidP="000C5C4A">
            <w:pPr>
              <w:rPr>
                <w:rFonts w:ascii="Arial" w:hAnsi="Arial" w:cs="Arial"/>
                <w:sz w:val="20"/>
                <w:szCs w:val="20"/>
                <w:lang w:val="en-GB"/>
              </w:rPr>
            </w:pPr>
          </w:p>
          <w:p w14:paraId="21530C9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The company shall establish, implement and maintain appropriate procedures and systems to </w:t>
            </w:r>
            <w:r w:rsidRPr="000C5C4A">
              <w:rPr>
                <w:rFonts w:ascii="Arial" w:hAnsi="Arial" w:cs="Arial"/>
                <w:sz w:val="20"/>
                <w:szCs w:val="20"/>
                <w:lang w:val="en-GB"/>
              </w:rPr>
              <w:lastRenderedPageBreak/>
              <w:t>ensure identification of in-process material, final product and packaging throughout the production process.</w:t>
            </w:r>
          </w:p>
          <w:p w14:paraId="0A164CE8"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15561A7F" w14:textId="77777777" w:rsidR="00E274C3" w:rsidRDefault="00E274C3" w:rsidP="000C5C4A">
            <w:pPr>
              <w:jc w:val="center"/>
              <w:rPr>
                <w:rFonts w:ascii="Arial" w:hAnsi="Arial" w:cs="Arial"/>
                <w:sz w:val="20"/>
                <w:szCs w:val="20"/>
                <w:lang w:val="en-GB"/>
              </w:rPr>
            </w:pPr>
          </w:p>
          <w:p w14:paraId="6361EFE5" w14:textId="77777777" w:rsidR="00522D00" w:rsidRDefault="00522D00" w:rsidP="000C5C4A">
            <w:pPr>
              <w:jc w:val="center"/>
              <w:rPr>
                <w:rFonts w:ascii="Arial" w:hAnsi="Arial" w:cs="Arial"/>
                <w:sz w:val="20"/>
                <w:szCs w:val="20"/>
                <w:lang w:val="en-GB"/>
              </w:rPr>
            </w:pPr>
          </w:p>
          <w:p w14:paraId="7BDC5830" w14:textId="24B32A82"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1755A562" w14:textId="77777777" w:rsidTr="00130F41">
        <w:trPr>
          <w:trHeight w:val="413"/>
        </w:trPr>
        <w:tc>
          <w:tcPr>
            <w:tcW w:w="444" w:type="pct"/>
            <w:tcBorders>
              <w:top w:val="single" w:sz="4" w:space="0" w:color="auto"/>
              <w:left w:val="single" w:sz="4" w:space="0" w:color="auto"/>
              <w:bottom w:val="single" w:sz="4" w:space="0" w:color="auto"/>
              <w:right w:val="single" w:sz="4" w:space="0" w:color="auto"/>
            </w:tcBorders>
            <w:shd w:val="clear" w:color="auto" w:fill="00B0F0"/>
          </w:tcPr>
          <w:p w14:paraId="028CCEDA" w14:textId="77777777" w:rsidR="000C5C4A" w:rsidRPr="000C5C4A" w:rsidRDefault="000C5C4A" w:rsidP="000C5C4A">
            <w:pPr>
              <w:rPr>
                <w:rFonts w:ascii="Arial" w:hAnsi="Arial" w:cs="Arial"/>
                <w:sz w:val="20"/>
                <w:szCs w:val="20"/>
                <w:lang w:val="en-GB"/>
              </w:rPr>
            </w:pPr>
          </w:p>
          <w:p w14:paraId="6EE8439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2.9.6</w:t>
            </w:r>
          </w:p>
        </w:tc>
        <w:tc>
          <w:tcPr>
            <w:tcW w:w="2459" w:type="pct"/>
            <w:tcBorders>
              <w:left w:val="single" w:sz="4" w:space="0" w:color="auto"/>
            </w:tcBorders>
          </w:tcPr>
          <w:p w14:paraId="5F75826C" w14:textId="77777777" w:rsidR="000C5C4A" w:rsidRPr="000C5C4A" w:rsidRDefault="000C5C4A" w:rsidP="000C5C4A">
            <w:pPr>
              <w:rPr>
                <w:rFonts w:ascii="Arial" w:hAnsi="Arial" w:cs="Arial"/>
                <w:sz w:val="20"/>
                <w:szCs w:val="20"/>
                <w:lang w:val="en-GB"/>
              </w:rPr>
            </w:pPr>
          </w:p>
          <w:p w14:paraId="3A194B2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company shall establish, implement and maintain appropriate procedures and systems to ensure a record of purchaser and delivery destination for all meat products.</w:t>
            </w:r>
          </w:p>
          <w:p w14:paraId="7765739B"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2B5A240B" w14:textId="77777777" w:rsidR="00E274C3" w:rsidRDefault="00E274C3" w:rsidP="000C5C4A">
            <w:pPr>
              <w:jc w:val="center"/>
              <w:rPr>
                <w:rFonts w:ascii="Arial" w:hAnsi="Arial" w:cs="Arial"/>
                <w:sz w:val="20"/>
                <w:szCs w:val="20"/>
                <w:lang w:val="en-GB"/>
              </w:rPr>
            </w:pPr>
          </w:p>
          <w:p w14:paraId="07E1D336" w14:textId="77777777" w:rsidR="00522D00" w:rsidRDefault="00522D00" w:rsidP="000C5C4A">
            <w:pPr>
              <w:jc w:val="center"/>
              <w:rPr>
                <w:rFonts w:ascii="Arial" w:hAnsi="Arial" w:cs="Arial"/>
                <w:sz w:val="20"/>
                <w:szCs w:val="20"/>
                <w:lang w:val="en-GB"/>
              </w:rPr>
            </w:pPr>
          </w:p>
          <w:p w14:paraId="38AE71EF" w14:textId="5F8500FD"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1D5739" w:rsidRPr="00C03430" w14:paraId="28C5FFDF" w14:textId="77777777" w:rsidTr="00130F41">
        <w:trPr>
          <w:trHeight w:val="415"/>
        </w:trPr>
        <w:tc>
          <w:tcPr>
            <w:tcW w:w="444" w:type="pct"/>
            <w:tcBorders>
              <w:top w:val="single" w:sz="4" w:space="0" w:color="auto"/>
              <w:left w:val="single" w:sz="4" w:space="0" w:color="auto"/>
              <w:bottom w:val="single" w:sz="4" w:space="0" w:color="auto"/>
              <w:right w:val="single" w:sz="4" w:space="0" w:color="auto"/>
            </w:tcBorders>
            <w:shd w:val="clear" w:color="auto" w:fill="00B0F0"/>
          </w:tcPr>
          <w:p w14:paraId="2F735608" w14:textId="4F65447C" w:rsidR="000C5C4A" w:rsidRPr="000C5C4A" w:rsidRDefault="00130F41" w:rsidP="000C5C4A">
            <w:pPr>
              <w:rPr>
                <w:rFonts w:ascii="Arial" w:hAnsi="Arial" w:cs="Arial"/>
                <w:sz w:val="20"/>
                <w:szCs w:val="20"/>
                <w:lang w:val="en-GB"/>
              </w:rPr>
            </w:pPr>
            <w:r>
              <w:rPr>
                <w:rFonts w:ascii="Arial" w:hAnsi="Arial" w:cs="Arial"/>
                <w:sz w:val="20"/>
                <w:szCs w:val="20"/>
                <w:lang w:val="en-GB"/>
              </w:rPr>
              <w:br/>
            </w:r>
            <w:r w:rsidR="000C5C4A" w:rsidRPr="000C5C4A">
              <w:rPr>
                <w:rFonts w:ascii="Arial" w:hAnsi="Arial" w:cs="Arial"/>
                <w:sz w:val="20"/>
                <w:szCs w:val="20"/>
                <w:lang w:val="en-GB"/>
              </w:rPr>
              <w:t>2.9.7</w:t>
            </w:r>
          </w:p>
        </w:tc>
        <w:tc>
          <w:tcPr>
            <w:tcW w:w="2459" w:type="pct"/>
            <w:tcBorders>
              <w:left w:val="single" w:sz="4" w:space="0" w:color="auto"/>
            </w:tcBorders>
          </w:tcPr>
          <w:p w14:paraId="76B8307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00A924C6" w:rsidRPr="001A67E4">
              <w:rPr>
                <w:rFonts w:ascii="Arial" w:hAnsi="Arial" w:cs="Arial"/>
                <w:sz w:val="20"/>
                <w:szCs w:val="20"/>
                <w:lang w:val="en-GB"/>
              </w:rPr>
              <w:t>Finished products shall be marked with an identification (establis</w:t>
            </w:r>
            <w:r w:rsidR="00A924C6">
              <w:rPr>
                <w:rFonts w:ascii="Arial" w:hAnsi="Arial" w:cs="Arial"/>
                <w:sz w:val="20"/>
                <w:szCs w:val="20"/>
                <w:lang w:val="en-GB"/>
              </w:rPr>
              <w:t>h</w:t>
            </w:r>
            <w:r w:rsidR="00A924C6" w:rsidRPr="001A67E4">
              <w:rPr>
                <w:rFonts w:ascii="Arial" w:hAnsi="Arial" w:cs="Arial"/>
                <w:sz w:val="20"/>
                <w:szCs w:val="20"/>
                <w:lang w:val="en-GB"/>
              </w:rPr>
              <w:t xml:space="preserve">ment) number and a lot and date mark. The identification number shall make it possible to identify the producer, production site and country of origin. The date mark shall indicate date of production or date of packing. The date mark may be used as a </w:t>
            </w:r>
            <w:proofErr w:type="gramStart"/>
            <w:r w:rsidR="00A924C6" w:rsidRPr="001A67E4">
              <w:rPr>
                <w:rFonts w:ascii="Arial" w:hAnsi="Arial" w:cs="Arial"/>
                <w:sz w:val="20"/>
                <w:szCs w:val="20"/>
                <w:lang w:val="en-GB"/>
              </w:rPr>
              <w:t>lot</w:t>
            </w:r>
            <w:proofErr w:type="gramEnd"/>
            <w:r w:rsidR="00A924C6" w:rsidRPr="001A67E4">
              <w:rPr>
                <w:rFonts w:ascii="Arial" w:hAnsi="Arial" w:cs="Arial"/>
                <w:sz w:val="20"/>
                <w:szCs w:val="20"/>
                <w:lang w:val="en-GB"/>
              </w:rPr>
              <w:t xml:space="preserve"> mark.</w:t>
            </w:r>
          </w:p>
          <w:p w14:paraId="13276074"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3B01347C" w14:textId="77777777" w:rsidR="00E274C3" w:rsidRDefault="00E274C3" w:rsidP="000C5C4A">
            <w:pPr>
              <w:jc w:val="center"/>
              <w:rPr>
                <w:rFonts w:ascii="Arial" w:hAnsi="Arial" w:cs="Arial"/>
                <w:sz w:val="20"/>
                <w:szCs w:val="20"/>
                <w:lang w:val="en-GB"/>
              </w:rPr>
            </w:pPr>
          </w:p>
          <w:p w14:paraId="227A6931" w14:textId="77777777" w:rsidR="00522D00" w:rsidRDefault="00522D00" w:rsidP="000C5C4A">
            <w:pPr>
              <w:jc w:val="center"/>
              <w:rPr>
                <w:rFonts w:ascii="Arial" w:hAnsi="Arial" w:cs="Arial"/>
                <w:sz w:val="20"/>
                <w:szCs w:val="20"/>
                <w:lang w:val="en-GB"/>
              </w:rPr>
            </w:pPr>
          </w:p>
          <w:p w14:paraId="29FB4D02" w14:textId="368E43D7"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1D5739" w:rsidRPr="00C03430" w14:paraId="4DB24995" w14:textId="77777777" w:rsidTr="00130F41">
        <w:trPr>
          <w:trHeight w:val="415"/>
        </w:trPr>
        <w:tc>
          <w:tcPr>
            <w:tcW w:w="444" w:type="pct"/>
            <w:tcBorders>
              <w:top w:val="single" w:sz="4" w:space="0" w:color="auto"/>
              <w:left w:val="single" w:sz="4" w:space="0" w:color="auto"/>
              <w:bottom w:val="single" w:sz="4" w:space="0" w:color="auto"/>
              <w:right w:val="single" w:sz="4" w:space="0" w:color="auto"/>
            </w:tcBorders>
            <w:shd w:val="clear" w:color="auto" w:fill="00B0F0"/>
          </w:tcPr>
          <w:p w14:paraId="4EF5E60D" w14:textId="77777777" w:rsidR="000C5C4A" w:rsidRPr="000C5C4A" w:rsidRDefault="000C5C4A" w:rsidP="000C5C4A">
            <w:pPr>
              <w:rPr>
                <w:rFonts w:ascii="Arial" w:hAnsi="Arial" w:cs="Arial"/>
                <w:sz w:val="20"/>
                <w:szCs w:val="20"/>
                <w:lang w:val="en-GB"/>
              </w:rPr>
            </w:pPr>
          </w:p>
          <w:p w14:paraId="4A876AF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2.9.8</w:t>
            </w:r>
          </w:p>
        </w:tc>
        <w:tc>
          <w:tcPr>
            <w:tcW w:w="2459" w:type="pct"/>
            <w:tcBorders>
              <w:left w:val="single" w:sz="4" w:space="0" w:color="auto"/>
            </w:tcBorders>
          </w:tcPr>
          <w:p w14:paraId="481F9BA9" w14:textId="77777777" w:rsidR="000C5C4A" w:rsidRPr="000C5C4A" w:rsidRDefault="000C5C4A" w:rsidP="000C5C4A">
            <w:pPr>
              <w:rPr>
                <w:rFonts w:ascii="Arial" w:hAnsi="Arial" w:cs="Arial"/>
                <w:sz w:val="20"/>
                <w:szCs w:val="20"/>
                <w:lang w:val="en-GB"/>
              </w:rPr>
            </w:pPr>
          </w:p>
          <w:p w14:paraId="7FA38DF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Where the product has a specific provenance claim it shall be possible to verify the source of the provenance claim; either through verification of the traceability system or verification of the methods of identification used at the production site.</w:t>
            </w:r>
            <w:r w:rsidRPr="000C5C4A">
              <w:rPr>
                <w:rFonts w:ascii="Arial" w:hAnsi="Arial" w:cs="Arial"/>
                <w:sz w:val="20"/>
                <w:szCs w:val="20"/>
                <w:lang w:val="en-GB"/>
              </w:rPr>
              <w:br/>
            </w:r>
          </w:p>
        </w:tc>
        <w:tc>
          <w:tcPr>
            <w:tcW w:w="2097" w:type="pct"/>
            <w:tcBorders>
              <w:left w:val="single" w:sz="4" w:space="0" w:color="auto"/>
            </w:tcBorders>
          </w:tcPr>
          <w:p w14:paraId="059619B6" w14:textId="77777777" w:rsidR="000C5C4A" w:rsidRDefault="000C5C4A" w:rsidP="000C5C4A">
            <w:pPr>
              <w:jc w:val="center"/>
              <w:rPr>
                <w:rFonts w:ascii="Arial" w:hAnsi="Arial" w:cs="Arial"/>
                <w:sz w:val="20"/>
                <w:szCs w:val="20"/>
                <w:lang w:val="en-GB"/>
              </w:rPr>
            </w:pPr>
          </w:p>
          <w:p w14:paraId="4094BE69" w14:textId="77777777" w:rsidR="00522D00" w:rsidRDefault="00522D00" w:rsidP="000C5C4A">
            <w:pPr>
              <w:jc w:val="center"/>
              <w:rPr>
                <w:rFonts w:ascii="Arial" w:hAnsi="Arial" w:cs="Arial"/>
                <w:sz w:val="20"/>
                <w:szCs w:val="20"/>
                <w:lang w:val="en-GB"/>
              </w:rPr>
            </w:pPr>
          </w:p>
          <w:p w14:paraId="7276AC06" w14:textId="2702BB07"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1D5739" w:rsidRPr="00C03430" w14:paraId="4E7B7EBD" w14:textId="77777777" w:rsidTr="00130F41">
        <w:tc>
          <w:tcPr>
            <w:tcW w:w="444" w:type="pct"/>
            <w:tcBorders>
              <w:top w:val="single" w:sz="4" w:space="0" w:color="auto"/>
            </w:tcBorders>
            <w:shd w:val="clear" w:color="auto" w:fill="00B0F0"/>
          </w:tcPr>
          <w:p w14:paraId="4BBDA614" w14:textId="77777777" w:rsidR="000C5C4A" w:rsidRPr="000C5C4A" w:rsidRDefault="000C5C4A" w:rsidP="000C5C4A">
            <w:pPr>
              <w:rPr>
                <w:rFonts w:ascii="Arial" w:hAnsi="Arial" w:cs="Arial"/>
                <w:sz w:val="20"/>
                <w:szCs w:val="20"/>
                <w:lang w:val="en-GB"/>
              </w:rPr>
            </w:pPr>
            <w:r w:rsidRPr="000C5C4A">
              <w:rPr>
                <w:lang w:val="en-US"/>
              </w:rPr>
              <w:br w:type="page"/>
            </w:r>
          </w:p>
          <w:p w14:paraId="45993C0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2.9.9</w:t>
            </w:r>
          </w:p>
        </w:tc>
        <w:tc>
          <w:tcPr>
            <w:tcW w:w="2459" w:type="pct"/>
          </w:tcPr>
          <w:p w14:paraId="22A00467" w14:textId="77777777" w:rsidR="000C5C4A" w:rsidRDefault="000C5C4A" w:rsidP="000C5C4A">
            <w:pPr>
              <w:rPr>
                <w:rFonts w:ascii="Arial" w:hAnsi="Arial" w:cs="Arial"/>
                <w:sz w:val="20"/>
                <w:szCs w:val="20"/>
                <w:lang w:val="en-GB"/>
              </w:rPr>
            </w:pPr>
          </w:p>
          <w:p w14:paraId="6FD59791" w14:textId="77777777" w:rsidR="00081D3E" w:rsidRPr="000C5C4A" w:rsidRDefault="00081D3E" w:rsidP="000C5C4A">
            <w:pPr>
              <w:rPr>
                <w:rFonts w:ascii="Arial" w:hAnsi="Arial" w:cs="Arial"/>
                <w:sz w:val="20"/>
                <w:szCs w:val="20"/>
                <w:lang w:val="en-GB"/>
              </w:rPr>
            </w:pPr>
            <w:r>
              <w:rPr>
                <w:rFonts w:ascii="Arial" w:hAnsi="Arial" w:cs="Arial"/>
                <w:sz w:val="20"/>
                <w:szCs w:val="20"/>
                <w:lang w:val="en-GB"/>
              </w:rPr>
              <w:t>Edible parts of the carcass (including blood for human consumptio</w:t>
            </w:r>
            <w:r w:rsidR="004F67CB">
              <w:rPr>
                <w:rFonts w:ascii="Arial" w:hAnsi="Arial" w:cs="Arial"/>
                <w:sz w:val="20"/>
                <w:szCs w:val="20"/>
                <w:lang w:val="en-GB"/>
              </w:rPr>
              <w:t>n) shall be maintained traceable to the carcass until the carcass is deemed fit for human consumption.</w:t>
            </w:r>
          </w:p>
          <w:p w14:paraId="70247FB2" w14:textId="77777777" w:rsidR="000C5C4A" w:rsidRPr="000C5C4A" w:rsidRDefault="000C5C4A" w:rsidP="000C5C4A">
            <w:pPr>
              <w:rPr>
                <w:rFonts w:ascii="Arial" w:hAnsi="Arial" w:cs="Arial"/>
                <w:sz w:val="20"/>
                <w:szCs w:val="20"/>
                <w:lang w:val="en-GB"/>
              </w:rPr>
            </w:pPr>
          </w:p>
        </w:tc>
        <w:tc>
          <w:tcPr>
            <w:tcW w:w="2097" w:type="pct"/>
          </w:tcPr>
          <w:p w14:paraId="26A8A2FF" w14:textId="77777777" w:rsidR="000C5C4A" w:rsidRDefault="000C5C4A" w:rsidP="000C5C4A">
            <w:pPr>
              <w:jc w:val="center"/>
              <w:rPr>
                <w:rFonts w:ascii="Arial" w:hAnsi="Arial" w:cs="Arial"/>
                <w:sz w:val="20"/>
                <w:szCs w:val="20"/>
                <w:lang w:val="en-GB"/>
              </w:rPr>
            </w:pPr>
          </w:p>
          <w:p w14:paraId="4441B337" w14:textId="77777777" w:rsidR="00522D00" w:rsidRDefault="00522D00" w:rsidP="000C5C4A">
            <w:pPr>
              <w:jc w:val="center"/>
              <w:rPr>
                <w:rFonts w:ascii="Arial" w:hAnsi="Arial" w:cs="Arial"/>
                <w:sz w:val="20"/>
                <w:szCs w:val="20"/>
                <w:lang w:val="en-GB"/>
              </w:rPr>
            </w:pPr>
          </w:p>
          <w:p w14:paraId="1BACC7D9" w14:textId="382A5967" w:rsidR="00522D00" w:rsidRPr="000C5C4A" w:rsidRDefault="00522D00" w:rsidP="000C5C4A">
            <w:pPr>
              <w:jc w:val="center"/>
              <w:rPr>
                <w:rFonts w:ascii="Arial" w:hAnsi="Arial" w:cs="Arial"/>
                <w:sz w:val="20"/>
                <w:szCs w:val="20"/>
                <w:lang w:val="en-GB"/>
              </w:rPr>
            </w:pPr>
            <w:r>
              <w:rPr>
                <w:rFonts w:ascii="Arial" w:hAnsi="Arial" w:cs="Arial"/>
                <w:sz w:val="20"/>
                <w:szCs w:val="20"/>
                <w:lang w:val="en-GB"/>
              </w:rPr>
              <w:t>NC</w:t>
            </w:r>
          </w:p>
        </w:tc>
      </w:tr>
      <w:tr w:rsidR="001D5739" w:rsidRPr="006D01AB" w14:paraId="487697DA" w14:textId="77777777" w:rsidTr="00130F41">
        <w:tc>
          <w:tcPr>
            <w:tcW w:w="444" w:type="pct"/>
            <w:tcBorders>
              <w:top w:val="single" w:sz="4" w:space="0" w:color="auto"/>
            </w:tcBorders>
            <w:shd w:val="clear" w:color="auto" w:fill="00B050"/>
          </w:tcPr>
          <w:p w14:paraId="72B9E74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2.9.10</w:t>
            </w:r>
          </w:p>
        </w:tc>
        <w:tc>
          <w:tcPr>
            <w:tcW w:w="2459" w:type="pct"/>
          </w:tcPr>
          <w:p w14:paraId="60E9BD92" w14:textId="69FDD042"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00B6553C" w:rsidRPr="00E57D9F">
              <w:rPr>
                <w:rFonts w:ascii="Arial" w:hAnsi="Arial" w:cs="Arial"/>
                <w:sz w:val="20"/>
                <w:szCs w:val="20"/>
                <w:lang w:val="en-GB"/>
              </w:rPr>
              <w:t xml:space="preserve">An annual test and evaluation of the traceability system shall be carried out and documented. The test shall demonstrate both forward and backward </w:t>
            </w:r>
            <w:r w:rsidR="00B6553C" w:rsidRPr="00A572BD">
              <w:rPr>
                <w:rFonts w:ascii="Arial" w:hAnsi="Arial" w:cs="Arial"/>
                <w:sz w:val="20"/>
                <w:szCs w:val="20"/>
                <w:lang w:val="en-GB"/>
              </w:rPr>
              <w:t xml:space="preserve">traceability.). </w:t>
            </w:r>
            <w:r w:rsidR="00677ED6" w:rsidRPr="00A572BD">
              <w:rPr>
                <w:rFonts w:ascii="Arial" w:hAnsi="Arial" w:cs="Arial"/>
                <w:sz w:val="20"/>
                <w:szCs w:val="20"/>
                <w:lang w:val="en-GB"/>
              </w:rPr>
              <w:t>I</w:t>
            </w:r>
            <w:r w:rsidR="00B6553C" w:rsidRPr="00A572BD">
              <w:rPr>
                <w:rFonts w:ascii="Arial" w:hAnsi="Arial" w:cs="Arial"/>
                <w:sz w:val="20"/>
                <w:szCs w:val="20"/>
                <w:lang w:val="en-GB"/>
              </w:rPr>
              <w:t>nternal traceability processes should be designed to enable the relevant information to be compiled within</w:t>
            </w:r>
            <w:r w:rsidR="00677ED6" w:rsidRPr="00A572BD">
              <w:rPr>
                <w:rFonts w:ascii="Arial" w:hAnsi="Arial" w:cs="Arial"/>
                <w:sz w:val="20"/>
                <w:szCs w:val="20"/>
                <w:lang w:val="en-GB"/>
              </w:rPr>
              <w:t xml:space="preserve"> defined time limits</w:t>
            </w:r>
            <w:r w:rsidR="00B6553C" w:rsidRPr="00A572BD">
              <w:rPr>
                <w:rFonts w:ascii="Arial" w:hAnsi="Arial" w:cs="Arial"/>
                <w:sz w:val="20"/>
                <w:szCs w:val="20"/>
                <w:lang w:val="en-GB"/>
              </w:rPr>
              <w:t>.</w:t>
            </w:r>
            <w:r w:rsidR="00B6553C">
              <w:rPr>
                <w:rFonts w:ascii="Arial" w:hAnsi="Arial" w:cs="Arial"/>
                <w:sz w:val="20"/>
                <w:szCs w:val="20"/>
                <w:lang w:val="en-GB"/>
              </w:rPr>
              <w:br/>
            </w:r>
          </w:p>
        </w:tc>
        <w:tc>
          <w:tcPr>
            <w:tcW w:w="2097" w:type="pct"/>
          </w:tcPr>
          <w:p w14:paraId="6522ACBE" w14:textId="77777777" w:rsidR="000C5C4A" w:rsidRDefault="000C5C4A" w:rsidP="00CE1B80">
            <w:pPr>
              <w:rPr>
                <w:rFonts w:ascii="Arial" w:hAnsi="Arial" w:cs="Arial"/>
                <w:sz w:val="20"/>
                <w:szCs w:val="20"/>
                <w:lang w:val="en-GB"/>
              </w:rPr>
            </w:pPr>
          </w:p>
          <w:p w14:paraId="4A0BF9AF" w14:textId="7CBD7B99" w:rsidR="00CE1B80" w:rsidRPr="000C5C4A" w:rsidRDefault="00CE1B80" w:rsidP="00CE1B80">
            <w:pPr>
              <w:rPr>
                <w:rFonts w:ascii="Arial" w:hAnsi="Arial" w:cs="Arial"/>
                <w:sz w:val="20"/>
                <w:szCs w:val="20"/>
                <w:lang w:val="en-GB"/>
              </w:rPr>
            </w:pPr>
            <w:r w:rsidRPr="0005359B">
              <w:rPr>
                <w:rFonts w:ascii="Arial" w:hAnsi="Arial" w:cs="Arial"/>
                <w:sz w:val="20"/>
                <w:szCs w:val="20"/>
                <w:lang w:val="en-GB"/>
              </w:rPr>
              <w:t xml:space="preserve">An annual test and evaluation of the traceability system shall be carried out and documented. The test shall demonstrate both forward and backward traceability. </w:t>
            </w:r>
            <w:r>
              <w:rPr>
                <w:rFonts w:ascii="Arial" w:hAnsi="Arial" w:cs="Arial"/>
                <w:sz w:val="20"/>
                <w:szCs w:val="20"/>
                <w:lang w:val="en-GB"/>
              </w:rPr>
              <w:br/>
            </w:r>
            <w:r w:rsidRPr="0005359B">
              <w:rPr>
                <w:rFonts w:ascii="Arial" w:hAnsi="Arial" w:cs="Arial"/>
                <w:sz w:val="20"/>
                <w:szCs w:val="20"/>
                <w:lang w:val="en-GB"/>
              </w:rPr>
              <w:t>The result of testing of the traceability system shall be included in the management review</w:t>
            </w:r>
            <w:r>
              <w:rPr>
                <w:rFonts w:ascii="Arial" w:hAnsi="Arial" w:cs="Arial"/>
                <w:sz w:val="20"/>
                <w:szCs w:val="20"/>
                <w:lang w:val="en-GB"/>
              </w:rPr>
              <w:t xml:space="preserve"> (1.7)</w:t>
            </w:r>
            <w:r>
              <w:rPr>
                <w:rFonts w:ascii="Arial" w:hAnsi="Arial" w:cs="Arial"/>
                <w:sz w:val="20"/>
                <w:szCs w:val="20"/>
                <w:lang w:val="en-GB"/>
              </w:rPr>
              <w:br/>
            </w:r>
          </w:p>
        </w:tc>
      </w:tr>
      <w:tr w:rsidR="001D5739" w:rsidRPr="006D01AB" w14:paraId="567E3425" w14:textId="77777777" w:rsidTr="00130F41">
        <w:tc>
          <w:tcPr>
            <w:tcW w:w="444" w:type="pct"/>
            <w:tcBorders>
              <w:top w:val="nil"/>
              <w:left w:val="nil"/>
              <w:bottom w:val="single" w:sz="4" w:space="0" w:color="auto"/>
              <w:right w:val="nil"/>
            </w:tcBorders>
          </w:tcPr>
          <w:p w14:paraId="08AC588C" w14:textId="77777777" w:rsidR="000C5C4A" w:rsidRPr="000C5C4A" w:rsidRDefault="000C5C4A" w:rsidP="000C5C4A">
            <w:pPr>
              <w:rPr>
                <w:lang w:val="en-GB"/>
              </w:rPr>
            </w:pPr>
          </w:p>
        </w:tc>
        <w:tc>
          <w:tcPr>
            <w:tcW w:w="2459" w:type="pct"/>
            <w:tcBorders>
              <w:top w:val="nil"/>
              <w:left w:val="nil"/>
              <w:bottom w:val="single" w:sz="4" w:space="0" w:color="auto"/>
              <w:right w:val="nil"/>
            </w:tcBorders>
          </w:tcPr>
          <w:p w14:paraId="56CD97DF" w14:textId="77777777" w:rsidR="000C5C4A" w:rsidRPr="000C5C4A" w:rsidRDefault="000C5C4A" w:rsidP="000C5C4A">
            <w:pPr>
              <w:rPr>
                <w:rFonts w:ascii="Arial" w:hAnsi="Arial" w:cs="Arial"/>
                <w:sz w:val="22"/>
                <w:szCs w:val="22"/>
                <w:lang w:val="en-GB"/>
              </w:rPr>
            </w:pPr>
          </w:p>
          <w:p w14:paraId="28483BE0" w14:textId="77777777" w:rsidR="000C5C4A" w:rsidRPr="000C5C4A"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762DCF7F" w14:textId="77777777" w:rsidR="000C5C4A" w:rsidRPr="000C5C4A" w:rsidRDefault="000C5C4A" w:rsidP="000C5C4A">
            <w:pPr>
              <w:keepNext/>
              <w:outlineLvl w:val="0"/>
              <w:rPr>
                <w:rFonts w:ascii="Arial" w:hAnsi="Arial" w:cs="Arial"/>
                <w:b/>
                <w:bCs/>
                <w:sz w:val="22"/>
                <w:szCs w:val="22"/>
                <w:lang w:val="en-GB"/>
              </w:rPr>
            </w:pPr>
          </w:p>
        </w:tc>
      </w:tr>
      <w:tr w:rsidR="001D5739" w:rsidRPr="000C5C4A" w14:paraId="772EB7D1" w14:textId="77777777" w:rsidTr="00130F41">
        <w:tc>
          <w:tcPr>
            <w:tcW w:w="444" w:type="pct"/>
            <w:tcBorders>
              <w:top w:val="single" w:sz="4" w:space="0" w:color="auto"/>
              <w:bottom w:val="single" w:sz="4" w:space="0" w:color="auto"/>
            </w:tcBorders>
          </w:tcPr>
          <w:p w14:paraId="42A356C5"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2.10</w:t>
            </w:r>
          </w:p>
          <w:p w14:paraId="0F44898D" w14:textId="77777777" w:rsidR="000C5C4A" w:rsidRPr="000C5C4A" w:rsidRDefault="000C5C4A" w:rsidP="000C5C4A">
            <w:pPr>
              <w:rPr>
                <w:lang w:val="en-GB"/>
              </w:rPr>
            </w:pPr>
          </w:p>
        </w:tc>
        <w:tc>
          <w:tcPr>
            <w:tcW w:w="2459" w:type="pct"/>
            <w:tcBorders>
              <w:top w:val="single" w:sz="4" w:space="0" w:color="auto"/>
            </w:tcBorders>
          </w:tcPr>
          <w:p w14:paraId="535DB2B9"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Product Withdrawal and Recall procedures</w:t>
            </w:r>
          </w:p>
        </w:tc>
        <w:tc>
          <w:tcPr>
            <w:tcW w:w="2097" w:type="pct"/>
            <w:tcBorders>
              <w:top w:val="single" w:sz="4" w:space="0" w:color="auto"/>
            </w:tcBorders>
          </w:tcPr>
          <w:p w14:paraId="4C9E4E81" w14:textId="77777777" w:rsidR="000C5C4A" w:rsidRDefault="000C5C4A" w:rsidP="000C5C4A">
            <w:pPr>
              <w:jc w:val="center"/>
              <w:rPr>
                <w:rFonts w:ascii="Arial" w:hAnsi="Arial" w:cs="Arial"/>
                <w:b/>
                <w:sz w:val="20"/>
                <w:szCs w:val="20"/>
                <w:lang w:val="en-GB"/>
              </w:rPr>
            </w:pPr>
          </w:p>
          <w:p w14:paraId="703688E5" w14:textId="3F3B351E" w:rsidR="000C5C4A" w:rsidRPr="000C5C4A" w:rsidRDefault="00130F41" w:rsidP="000C5C4A">
            <w:pPr>
              <w:jc w:val="center"/>
              <w:rPr>
                <w:rFonts w:ascii="Arial" w:hAnsi="Arial" w:cs="Arial"/>
                <w:b/>
                <w:sz w:val="20"/>
                <w:szCs w:val="20"/>
                <w:lang w:val="en-GB"/>
              </w:rPr>
            </w:pPr>
            <w:r>
              <w:rPr>
                <w:rFonts w:ascii="Arial" w:hAnsi="Arial" w:cs="Arial"/>
                <w:b/>
                <w:sz w:val="20"/>
                <w:szCs w:val="20"/>
                <w:lang w:val="en-GB"/>
              </w:rPr>
              <w:t>Version 6.1</w:t>
            </w:r>
          </w:p>
        </w:tc>
      </w:tr>
      <w:tr w:rsidR="001D5739" w:rsidRPr="00C03430" w14:paraId="1237CD0D" w14:textId="77777777" w:rsidTr="00130F41">
        <w:tc>
          <w:tcPr>
            <w:tcW w:w="444" w:type="pct"/>
            <w:shd w:val="clear" w:color="auto" w:fill="00B050"/>
          </w:tcPr>
          <w:p w14:paraId="564ECC3A"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2.10.1</w:t>
            </w:r>
          </w:p>
        </w:tc>
        <w:tc>
          <w:tcPr>
            <w:tcW w:w="2459" w:type="pct"/>
          </w:tcPr>
          <w:p w14:paraId="27FDBE4A"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The company shall have a documented procedure for handling, reporting and assessment of incidents, which leads to a product withdrawal or recall.</w:t>
            </w:r>
          </w:p>
          <w:p w14:paraId="4C79E1F7" w14:textId="77777777" w:rsidR="000C5C4A" w:rsidRPr="000C5C4A" w:rsidRDefault="000C5C4A" w:rsidP="000C5C4A">
            <w:pPr>
              <w:rPr>
                <w:rFonts w:ascii="Arial" w:hAnsi="Arial" w:cs="Arial"/>
                <w:sz w:val="20"/>
                <w:szCs w:val="20"/>
                <w:lang w:val="en-GB"/>
              </w:rPr>
            </w:pPr>
          </w:p>
        </w:tc>
        <w:tc>
          <w:tcPr>
            <w:tcW w:w="2097" w:type="pct"/>
          </w:tcPr>
          <w:p w14:paraId="7ADEACB3" w14:textId="77777777" w:rsidR="000C5C4A" w:rsidRDefault="000C5C4A" w:rsidP="000C5C4A">
            <w:pPr>
              <w:jc w:val="center"/>
              <w:rPr>
                <w:rFonts w:ascii="Arial" w:hAnsi="Arial" w:cs="Arial"/>
                <w:bCs/>
                <w:sz w:val="20"/>
                <w:szCs w:val="20"/>
                <w:lang w:val="en-GB"/>
              </w:rPr>
            </w:pPr>
          </w:p>
          <w:p w14:paraId="6A2E06E6" w14:textId="77777777" w:rsidR="00E274C3" w:rsidRDefault="00E274C3" w:rsidP="000C5C4A">
            <w:pPr>
              <w:jc w:val="center"/>
              <w:rPr>
                <w:rFonts w:ascii="Arial" w:hAnsi="Arial" w:cs="Arial"/>
                <w:bCs/>
                <w:sz w:val="20"/>
                <w:szCs w:val="20"/>
                <w:lang w:val="en-GB"/>
              </w:rPr>
            </w:pPr>
          </w:p>
          <w:p w14:paraId="4B94456A" w14:textId="55CEA13F" w:rsidR="00522D00" w:rsidRPr="000C5C4A" w:rsidRDefault="00522D00" w:rsidP="000C5C4A">
            <w:pPr>
              <w:jc w:val="center"/>
              <w:rPr>
                <w:rFonts w:ascii="Arial" w:hAnsi="Arial" w:cs="Arial"/>
                <w:bCs/>
                <w:sz w:val="20"/>
                <w:szCs w:val="20"/>
                <w:lang w:val="en-GB"/>
              </w:rPr>
            </w:pPr>
            <w:r>
              <w:rPr>
                <w:rFonts w:ascii="Arial" w:hAnsi="Arial" w:cs="Arial"/>
                <w:bCs/>
                <w:sz w:val="20"/>
                <w:szCs w:val="20"/>
                <w:lang w:val="en-GB"/>
              </w:rPr>
              <w:t>NC</w:t>
            </w:r>
          </w:p>
        </w:tc>
      </w:tr>
      <w:tr w:rsidR="001D5739" w:rsidRPr="006D01AB" w14:paraId="46A7F743" w14:textId="77777777" w:rsidTr="00130F41">
        <w:tc>
          <w:tcPr>
            <w:tcW w:w="444" w:type="pct"/>
            <w:tcBorders>
              <w:bottom w:val="single" w:sz="4" w:space="0" w:color="auto"/>
            </w:tcBorders>
            <w:shd w:val="clear" w:color="auto" w:fill="00B050"/>
          </w:tcPr>
          <w:p w14:paraId="01C22186"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2.10.2</w:t>
            </w:r>
          </w:p>
        </w:tc>
        <w:tc>
          <w:tcPr>
            <w:tcW w:w="2459" w:type="pct"/>
          </w:tcPr>
          <w:p w14:paraId="28DB8588" w14:textId="217FE112" w:rsidR="000C5C4A" w:rsidRPr="00B811A4" w:rsidRDefault="000C5C4A" w:rsidP="00DD6051">
            <w:pPr>
              <w:rPr>
                <w:rFonts w:ascii="Arial" w:hAnsi="Arial" w:cs="Arial"/>
                <w:sz w:val="20"/>
                <w:szCs w:val="20"/>
                <w:lang w:val="en-GB"/>
              </w:rPr>
            </w:pPr>
            <w:r w:rsidRPr="00B811A4">
              <w:rPr>
                <w:rFonts w:ascii="Arial" w:hAnsi="Arial" w:cs="Arial"/>
                <w:bCs/>
                <w:sz w:val="20"/>
                <w:szCs w:val="20"/>
                <w:lang w:val="en-GB"/>
              </w:rPr>
              <w:br/>
              <w:t>The company shall appoint a Crisis Group responsible for dealing with incidents, which may lead to a product withdrawal or recall. The group shall be contactable</w:t>
            </w:r>
            <w:r w:rsidR="007B0C43" w:rsidRPr="00B811A4">
              <w:rPr>
                <w:rFonts w:ascii="Arial" w:hAnsi="Arial" w:cs="Arial"/>
                <w:bCs/>
                <w:sz w:val="20"/>
                <w:szCs w:val="20"/>
                <w:lang w:val="en-GB"/>
              </w:rPr>
              <w:t xml:space="preserve"> all the time (</w:t>
            </w:r>
            <w:r w:rsidRPr="00B811A4">
              <w:rPr>
                <w:rFonts w:ascii="Arial" w:hAnsi="Arial" w:cs="Arial"/>
                <w:bCs/>
                <w:sz w:val="20"/>
                <w:szCs w:val="20"/>
                <w:lang w:val="en-GB"/>
              </w:rPr>
              <w:t>24 hours a day</w:t>
            </w:r>
            <w:r w:rsidR="007B0C43" w:rsidRPr="00A572BD">
              <w:rPr>
                <w:rFonts w:ascii="Arial" w:hAnsi="Arial" w:cs="Arial"/>
                <w:bCs/>
                <w:sz w:val="20"/>
                <w:szCs w:val="20"/>
                <w:lang w:val="en-GB"/>
              </w:rPr>
              <w:t>)</w:t>
            </w:r>
            <w:r w:rsidRPr="00A572BD">
              <w:rPr>
                <w:rFonts w:ascii="Arial" w:hAnsi="Arial" w:cs="Arial"/>
                <w:bCs/>
                <w:sz w:val="20"/>
                <w:szCs w:val="20"/>
                <w:lang w:val="en-GB"/>
              </w:rPr>
              <w:t>.</w:t>
            </w:r>
            <w:r w:rsidR="00DD0804" w:rsidRPr="00A572BD">
              <w:rPr>
                <w:rFonts w:ascii="Arial" w:hAnsi="Arial" w:cs="Arial"/>
                <w:bCs/>
                <w:sz w:val="20"/>
                <w:szCs w:val="20"/>
                <w:lang w:val="en-GB"/>
              </w:rPr>
              <w:t xml:space="preserve"> A procedure for Crisis Management must </w:t>
            </w:r>
            <w:r w:rsidR="00DD0804" w:rsidRPr="00A572BD">
              <w:rPr>
                <w:rFonts w:ascii="Arial" w:hAnsi="Arial" w:cs="Arial"/>
                <w:bCs/>
                <w:sz w:val="20"/>
                <w:szCs w:val="20"/>
                <w:lang w:val="en-GB"/>
              </w:rPr>
              <w:lastRenderedPageBreak/>
              <w:t xml:space="preserve">be defined, implemented and verified at regular intervals. </w:t>
            </w:r>
          </w:p>
        </w:tc>
        <w:tc>
          <w:tcPr>
            <w:tcW w:w="2097" w:type="pct"/>
          </w:tcPr>
          <w:p w14:paraId="4FE64A40" w14:textId="77777777" w:rsidR="00E274C3" w:rsidRDefault="00E274C3" w:rsidP="000C5C4A">
            <w:pPr>
              <w:jc w:val="center"/>
              <w:rPr>
                <w:rFonts w:ascii="Arial" w:hAnsi="Arial" w:cs="Arial"/>
                <w:bCs/>
                <w:sz w:val="20"/>
                <w:szCs w:val="20"/>
                <w:lang w:val="en-GB"/>
              </w:rPr>
            </w:pPr>
          </w:p>
          <w:p w14:paraId="377961C1" w14:textId="26B49256" w:rsidR="00522D00" w:rsidRPr="000C5C4A" w:rsidRDefault="00DD0804" w:rsidP="00DD0804">
            <w:pPr>
              <w:rPr>
                <w:rFonts w:ascii="Arial" w:hAnsi="Arial" w:cs="Arial"/>
                <w:bCs/>
                <w:sz w:val="20"/>
                <w:szCs w:val="20"/>
                <w:lang w:val="en-GB"/>
              </w:rPr>
            </w:pPr>
            <w:r w:rsidRPr="00DD0804">
              <w:rPr>
                <w:rFonts w:ascii="Arial" w:hAnsi="Arial" w:cs="Arial"/>
                <w:bCs/>
                <w:sz w:val="20"/>
                <w:szCs w:val="20"/>
                <w:lang w:val="en-GB"/>
              </w:rPr>
              <w:t>The company shall appoint a Crisis Group responsible for dealing with incidents, which may lead to a product withdrawal or recall. The group shall be contactable all the time (24 hours a day).</w:t>
            </w:r>
          </w:p>
        </w:tc>
      </w:tr>
      <w:tr w:rsidR="001D5739" w:rsidRPr="00C03430" w14:paraId="0CC079FB" w14:textId="77777777" w:rsidTr="00130F41">
        <w:trPr>
          <w:trHeight w:val="555"/>
        </w:trPr>
        <w:tc>
          <w:tcPr>
            <w:tcW w:w="444" w:type="pct"/>
            <w:tcBorders>
              <w:top w:val="single" w:sz="4" w:space="0" w:color="auto"/>
              <w:left w:val="single" w:sz="4" w:space="0" w:color="auto"/>
              <w:right w:val="single" w:sz="4" w:space="0" w:color="auto"/>
            </w:tcBorders>
            <w:shd w:val="clear" w:color="auto" w:fill="00B0F0"/>
          </w:tcPr>
          <w:p w14:paraId="34C5B07D"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2.10.3</w:t>
            </w:r>
          </w:p>
        </w:tc>
        <w:tc>
          <w:tcPr>
            <w:tcW w:w="2459" w:type="pct"/>
            <w:tcBorders>
              <w:left w:val="single" w:sz="4" w:space="0" w:color="auto"/>
            </w:tcBorders>
          </w:tcPr>
          <w:p w14:paraId="1F107B83" w14:textId="77777777" w:rsidR="000C5C4A" w:rsidRPr="00B811A4" w:rsidRDefault="000C5C4A" w:rsidP="000C5C4A">
            <w:pPr>
              <w:rPr>
                <w:b/>
                <w:lang w:val="en-GB"/>
              </w:rPr>
            </w:pPr>
            <w:r w:rsidRPr="00B811A4">
              <w:rPr>
                <w:rFonts w:ascii="Arial" w:hAnsi="Arial" w:cs="Arial"/>
                <w:bCs/>
                <w:sz w:val="20"/>
                <w:szCs w:val="20"/>
                <w:lang w:val="en-GB"/>
              </w:rPr>
              <w:br/>
              <w:t>Any affected products shall be</w:t>
            </w:r>
            <w:r w:rsidR="00387944" w:rsidRPr="00B811A4">
              <w:rPr>
                <w:rFonts w:ascii="Arial" w:hAnsi="Arial" w:cs="Arial"/>
                <w:bCs/>
                <w:sz w:val="20"/>
                <w:szCs w:val="20"/>
                <w:lang w:val="en-GB"/>
              </w:rPr>
              <w:t xml:space="preserve"> </w:t>
            </w:r>
            <w:r w:rsidR="003C0784" w:rsidRPr="00B811A4">
              <w:rPr>
                <w:rFonts w:ascii="Arial" w:hAnsi="Arial" w:cs="Arial"/>
                <w:bCs/>
                <w:sz w:val="20"/>
                <w:szCs w:val="20"/>
                <w:lang w:val="en-GB"/>
              </w:rPr>
              <w:t>traced, located</w:t>
            </w:r>
            <w:r w:rsidR="000C50FE" w:rsidRPr="00B811A4">
              <w:rPr>
                <w:rFonts w:ascii="Arial" w:hAnsi="Arial" w:cs="Arial"/>
                <w:bCs/>
                <w:sz w:val="20"/>
                <w:szCs w:val="20"/>
                <w:lang w:val="en-GB"/>
              </w:rPr>
              <w:t xml:space="preserve"> and identified</w:t>
            </w:r>
            <w:r w:rsidRPr="00B811A4">
              <w:rPr>
                <w:rFonts w:ascii="Arial" w:hAnsi="Arial" w:cs="Arial"/>
                <w:bCs/>
                <w:sz w:val="20"/>
                <w:szCs w:val="20"/>
                <w:lang w:val="en-GB"/>
              </w:rPr>
              <w:t xml:space="preserve"> both internally and externally.</w:t>
            </w:r>
          </w:p>
          <w:p w14:paraId="565F0ABC" w14:textId="77777777" w:rsidR="000C5C4A" w:rsidRPr="00B811A4" w:rsidRDefault="000C5C4A" w:rsidP="000C5C4A">
            <w:pPr>
              <w:tabs>
                <w:tab w:val="left" w:pos="8538"/>
              </w:tabs>
              <w:rPr>
                <w:rFonts w:ascii="Arial" w:hAnsi="Arial" w:cs="Arial"/>
                <w:sz w:val="20"/>
                <w:szCs w:val="20"/>
                <w:lang w:val="en-GB"/>
              </w:rPr>
            </w:pPr>
            <w:r w:rsidRPr="00B811A4">
              <w:rPr>
                <w:rFonts w:ascii="Arial" w:hAnsi="Arial" w:cs="Arial"/>
                <w:sz w:val="20"/>
                <w:szCs w:val="20"/>
                <w:lang w:val="en-GB"/>
              </w:rPr>
              <w:tab/>
            </w:r>
          </w:p>
        </w:tc>
        <w:tc>
          <w:tcPr>
            <w:tcW w:w="2097" w:type="pct"/>
            <w:tcBorders>
              <w:left w:val="single" w:sz="4" w:space="0" w:color="auto"/>
            </w:tcBorders>
          </w:tcPr>
          <w:p w14:paraId="7FB70B84" w14:textId="77777777" w:rsidR="00E274C3" w:rsidRDefault="00E274C3" w:rsidP="000C5C4A">
            <w:pPr>
              <w:jc w:val="center"/>
              <w:rPr>
                <w:rFonts w:ascii="Arial" w:hAnsi="Arial" w:cs="Arial"/>
                <w:bCs/>
                <w:sz w:val="20"/>
                <w:szCs w:val="20"/>
                <w:lang w:val="en-GB"/>
              </w:rPr>
            </w:pPr>
          </w:p>
          <w:p w14:paraId="00991B7F" w14:textId="71236B0E" w:rsidR="00522D00" w:rsidRPr="000C5C4A" w:rsidRDefault="00522D00" w:rsidP="000C5C4A">
            <w:pPr>
              <w:jc w:val="center"/>
              <w:rPr>
                <w:rFonts w:ascii="Arial" w:hAnsi="Arial" w:cs="Arial"/>
                <w:bCs/>
                <w:sz w:val="20"/>
                <w:szCs w:val="20"/>
                <w:lang w:val="en-GB"/>
              </w:rPr>
            </w:pPr>
            <w:r>
              <w:rPr>
                <w:rFonts w:ascii="Arial" w:hAnsi="Arial" w:cs="Arial"/>
                <w:bCs/>
                <w:sz w:val="20"/>
                <w:szCs w:val="20"/>
                <w:lang w:val="en-GB"/>
              </w:rPr>
              <w:t>NC</w:t>
            </w:r>
          </w:p>
        </w:tc>
      </w:tr>
      <w:tr w:rsidR="001D5739" w:rsidRPr="00C03430" w14:paraId="79E9CA87" w14:textId="77777777" w:rsidTr="00130F41">
        <w:tc>
          <w:tcPr>
            <w:tcW w:w="444" w:type="pct"/>
            <w:tcBorders>
              <w:top w:val="single" w:sz="4" w:space="0" w:color="auto"/>
            </w:tcBorders>
            <w:shd w:val="clear" w:color="auto" w:fill="00B0F0"/>
          </w:tcPr>
          <w:p w14:paraId="4F14576B"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2.10.4</w:t>
            </w:r>
          </w:p>
        </w:tc>
        <w:tc>
          <w:tcPr>
            <w:tcW w:w="2459" w:type="pct"/>
          </w:tcPr>
          <w:p w14:paraId="5A6A82EB" w14:textId="77777777" w:rsidR="000C5C4A" w:rsidRPr="00B811A4" w:rsidRDefault="000C5C4A" w:rsidP="000C5C4A">
            <w:pPr>
              <w:rPr>
                <w:b/>
                <w:lang w:val="en-GB"/>
              </w:rPr>
            </w:pPr>
            <w:r w:rsidRPr="00B811A4">
              <w:rPr>
                <w:rFonts w:ascii="Arial" w:hAnsi="Arial" w:cs="Arial"/>
                <w:bCs/>
                <w:sz w:val="20"/>
                <w:szCs w:val="20"/>
                <w:lang w:val="en-GB"/>
              </w:rPr>
              <w:br/>
              <w:t>In the event of a product recall, the authorities shall be informed in due time.</w:t>
            </w:r>
          </w:p>
          <w:p w14:paraId="432D47D7" w14:textId="77777777" w:rsidR="000C5C4A" w:rsidRPr="00B811A4" w:rsidRDefault="000C5C4A" w:rsidP="000C5C4A">
            <w:pPr>
              <w:rPr>
                <w:rFonts w:ascii="Arial" w:hAnsi="Arial" w:cs="Arial"/>
                <w:sz w:val="20"/>
                <w:szCs w:val="20"/>
                <w:lang w:val="en-GB"/>
              </w:rPr>
            </w:pPr>
          </w:p>
        </w:tc>
        <w:tc>
          <w:tcPr>
            <w:tcW w:w="2097" w:type="pct"/>
          </w:tcPr>
          <w:p w14:paraId="78ED9088" w14:textId="77777777" w:rsidR="00E274C3" w:rsidRDefault="00E274C3" w:rsidP="000C5C4A">
            <w:pPr>
              <w:jc w:val="center"/>
              <w:rPr>
                <w:rFonts w:ascii="Arial" w:hAnsi="Arial" w:cs="Arial"/>
                <w:bCs/>
                <w:sz w:val="20"/>
                <w:szCs w:val="20"/>
                <w:lang w:val="en-GB"/>
              </w:rPr>
            </w:pPr>
          </w:p>
          <w:p w14:paraId="4DD4DB31" w14:textId="2F9A89C4" w:rsidR="00522D00" w:rsidRPr="000C5C4A" w:rsidRDefault="00522D00" w:rsidP="000C5C4A">
            <w:pPr>
              <w:jc w:val="center"/>
              <w:rPr>
                <w:rFonts w:ascii="Arial" w:hAnsi="Arial" w:cs="Arial"/>
                <w:bCs/>
                <w:sz w:val="20"/>
                <w:szCs w:val="20"/>
                <w:lang w:val="en-GB"/>
              </w:rPr>
            </w:pPr>
            <w:r>
              <w:rPr>
                <w:rFonts w:ascii="Arial" w:hAnsi="Arial" w:cs="Arial"/>
                <w:bCs/>
                <w:sz w:val="20"/>
                <w:szCs w:val="20"/>
                <w:lang w:val="en-GB"/>
              </w:rPr>
              <w:t>NC</w:t>
            </w:r>
          </w:p>
        </w:tc>
      </w:tr>
      <w:tr w:rsidR="001D5739" w:rsidRPr="00027F3A" w14:paraId="5FC1B323" w14:textId="77777777" w:rsidTr="00130F41">
        <w:tc>
          <w:tcPr>
            <w:tcW w:w="444" w:type="pct"/>
            <w:tcBorders>
              <w:top w:val="single" w:sz="4" w:space="0" w:color="auto"/>
            </w:tcBorders>
            <w:shd w:val="clear" w:color="auto" w:fill="00B0F0"/>
          </w:tcPr>
          <w:p w14:paraId="190B942F"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2.10.5</w:t>
            </w:r>
          </w:p>
        </w:tc>
        <w:tc>
          <w:tcPr>
            <w:tcW w:w="2459" w:type="pct"/>
          </w:tcPr>
          <w:p w14:paraId="00C93950" w14:textId="1DCC68CD" w:rsidR="000C5C4A" w:rsidRPr="00381363" w:rsidRDefault="000C5C4A" w:rsidP="00381363">
            <w:pPr>
              <w:rPr>
                <w:rFonts w:ascii="Arial Nova" w:hAnsi="Arial Nova"/>
                <w:lang w:val="en-GB"/>
              </w:rPr>
            </w:pPr>
            <w:r w:rsidRPr="00381363">
              <w:rPr>
                <w:rFonts w:ascii="Arial Nova" w:hAnsi="Arial Nova" w:cs="Arial"/>
                <w:bCs/>
                <w:sz w:val="20"/>
                <w:szCs w:val="20"/>
                <w:lang w:val="en-GB"/>
              </w:rPr>
              <w:br/>
            </w:r>
            <w:r w:rsidR="00381363" w:rsidRPr="00E57D9F">
              <w:rPr>
                <w:rFonts w:ascii="Arial Nova" w:hAnsi="Arial Nova"/>
                <w:sz w:val="20"/>
                <w:szCs w:val="20"/>
                <w:lang w:val="en-GB"/>
              </w:rPr>
              <w:t xml:space="preserve">In the event of a product </w:t>
            </w:r>
            <w:r w:rsidR="00381363" w:rsidRPr="00A572BD">
              <w:rPr>
                <w:rFonts w:ascii="Arial Nova" w:hAnsi="Arial Nova"/>
                <w:sz w:val="20"/>
                <w:szCs w:val="20"/>
                <w:lang w:val="en-GB"/>
              </w:rPr>
              <w:t>recall, the</w:t>
            </w:r>
            <w:r w:rsidR="00381363" w:rsidRPr="00E57D9F">
              <w:rPr>
                <w:rFonts w:ascii="Arial Nova" w:hAnsi="Arial Nova"/>
                <w:sz w:val="20"/>
                <w:szCs w:val="20"/>
                <w:lang w:val="en-GB"/>
              </w:rPr>
              <w:t xml:space="preserve"> Certification Body issuing the current certificate for the site against GRMS shall be informed within three working days of the decision to issue a recall.</w:t>
            </w:r>
            <w:r w:rsidR="00381363">
              <w:rPr>
                <w:rFonts w:ascii="Arial Nova" w:hAnsi="Arial Nova"/>
                <w:sz w:val="20"/>
                <w:szCs w:val="20"/>
                <w:lang w:val="en-GB"/>
              </w:rPr>
              <w:br/>
            </w:r>
          </w:p>
        </w:tc>
        <w:tc>
          <w:tcPr>
            <w:tcW w:w="2097" w:type="pct"/>
          </w:tcPr>
          <w:p w14:paraId="6833AC22" w14:textId="77777777" w:rsidR="00E274C3" w:rsidRDefault="00E274C3" w:rsidP="00CE1B80">
            <w:pPr>
              <w:rPr>
                <w:rFonts w:ascii="Arial" w:hAnsi="Arial" w:cs="Arial"/>
                <w:bCs/>
                <w:sz w:val="20"/>
                <w:szCs w:val="20"/>
                <w:lang w:val="en-GB"/>
              </w:rPr>
            </w:pPr>
          </w:p>
          <w:p w14:paraId="25E1BAA3" w14:textId="432C1723" w:rsidR="00CE1B80" w:rsidRPr="000C5C4A" w:rsidRDefault="006244D6" w:rsidP="006244D6">
            <w:pPr>
              <w:jc w:val="center"/>
              <w:rPr>
                <w:rFonts w:ascii="Arial" w:hAnsi="Arial" w:cs="Arial"/>
                <w:bCs/>
                <w:sz w:val="20"/>
                <w:szCs w:val="20"/>
                <w:lang w:val="en-GB"/>
              </w:rPr>
            </w:pPr>
            <w:r>
              <w:rPr>
                <w:rFonts w:ascii="Arial" w:hAnsi="Arial" w:cs="Arial"/>
                <w:bCs/>
                <w:sz w:val="20"/>
                <w:szCs w:val="20"/>
                <w:lang w:val="en-GB"/>
              </w:rPr>
              <w:t>NC</w:t>
            </w:r>
          </w:p>
        </w:tc>
      </w:tr>
      <w:tr w:rsidR="001D5739" w:rsidRPr="00C03430" w14:paraId="2B5ECC76" w14:textId="77777777" w:rsidTr="00130F41">
        <w:tc>
          <w:tcPr>
            <w:tcW w:w="444" w:type="pct"/>
            <w:shd w:val="clear" w:color="auto" w:fill="00B050"/>
          </w:tcPr>
          <w:p w14:paraId="25024133"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2.10.6</w:t>
            </w:r>
          </w:p>
        </w:tc>
        <w:tc>
          <w:tcPr>
            <w:tcW w:w="2459" w:type="pct"/>
          </w:tcPr>
          <w:p w14:paraId="628C0230"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Any course of action taken, which has led to a product withdrawal or recall, shall be documented.</w:t>
            </w:r>
          </w:p>
          <w:p w14:paraId="303CE246" w14:textId="77777777" w:rsidR="000C5C4A" w:rsidRPr="000C5C4A" w:rsidRDefault="000C5C4A" w:rsidP="000C5C4A">
            <w:pPr>
              <w:rPr>
                <w:rFonts w:ascii="Arial" w:hAnsi="Arial" w:cs="Arial"/>
                <w:sz w:val="20"/>
                <w:szCs w:val="20"/>
                <w:lang w:val="en-GB"/>
              </w:rPr>
            </w:pPr>
          </w:p>
        </w:tc>
        <w:tc>
          <w:tcPr>
            <w:tcW w:w="2097" w:type="pct"/>
          </w:tcPr>
          <w:p w14:paraId="732DB45E" w14:textId="77777777" w:rsidR="00E274C3" w:rsidRDefault="00E274C3" w:rsidP="000C5C4A">
            <w:pPr>
              <w:jc w:val="center"/>
              <w:rPr>
                <w:rFonts w:ascii="Arial" w:hAnsi="Arial" w:cs="Arial"/>
                <w:bCs/>
                <w:sz w:val="20"/>
                <w:szCs w:val="20"/>
                <w:lang w:val="en-GB"/>
              </w:rPr>
            </w:pPr>
          </w:p>
          <w:p w14:paraId="5A9BF04E" w14:textId="7309D448" w:rsidR="00D70447" w:rsidRPr="000C5C4A" w:rsidRDefault="00D70447" w:rsidP="000C5C4A">
            <w:pPr>
              <w:jc w:val="center"/>
              <w:rPr>
                <w:rFonts w:ascii="Arial" w:hAnsi="Arial" w:cs="Arial"/>
                <w:bCs/>
                <w:sz w:val="20"/>
                <w:szCs w:val="20"/>
                <w:lang w:val="en-GB"/>
              </w:rPr>
            </w:pPr>
            <w:r>
              <w:rPr>
                <w:rFonts w:ascii="Arial" w:hAnsi="Arial" w:cs="Arial"/>
                <w:bCs/>
                <w:sz w:val="20"/>
                <w:szCs w:val="20"/>
                <w:lang w:val="en-GB"/>
              </w:rPr>
              <w:t>NC</w:t>
            </w:r>
          </w:p>
        </w:tc>
      </w:tr>
      <w:tr w:rsidR="001D5739" w:rsidRPr="006D01AB" w14:paraId="4F4FDC0B" w14:textId="77777777" w:rsidTr="00130F41">
        <w:tc>
          <w:tcPr>
            <w:tcW w:w="444" w:type="pct"/>
            <w:shd w:val="clear" w:color="auto" w:fill="00B050"/>
          </w:tcPr>
          <w:p w14:paraId="6ED68276" w14:textId="77777777" w:rsidR="000C5C4A" w:rsidRPr="000C5C4A" w:rsidRDefault="000C5C4A" w:rsidP="000C5C4A">
            <w:pPr>
              <w:rPr>
                <w:rFonts w:ascii="Arial" w:hAnsi="Arial" w:cs="Arial"/>
                <w:sz w:val="20"/>
                <w:szCs w:val="20"/>
                <w:lang w:val="en-US"/>
              </w:rPr>
            </w:pPr>
          </w:p>
          <w:p w14:paraId="3657E087" w14:textId="77777777" w:rsidR="000C5C4A" w:rsidRPr="000C5C4A" w:rsidRDefault="000C5C4A" w:rsidP="000C5C4A">
            <w:pPr>
              <w:rPr>
                <w:rFonts w:ascii="Arial" w:hAnsi="Arial" w:cs="Arial"/>
                <w:sz w:val="20"/>
                <w:szCs w:val="20"/>
                <w:lang w:val="en-US"/>
              </w:rPr>
            </w:pPr>
            <w:r w:rsidRPr="000C5C4A">
              <w:rPr>
                <w:rFonts w:ascii="Arial" w:hAnsi="Arial" w:cs="Arial"/>
                <w:sz w:val="20"/>
                <w:szCs w:val="20"/>
                <w:lang w:val="en-US"/>
              </w:rPr>
              <w:t>2.10.7</w:t>
            </w:r>
          </w:p>
        </w:tc>
        <w:tc>
          <w:tcPr>
            <w:tcW w:w="2459" w:type="pct"/>
          </w:tcPr>
          <w:p w14:paraId="0B028E58" w14:textId="104206C9" w:rsidR="000C5C4A" w:rsidRPr="000C5C4A" w:rsidRDefault="000C5C4A" w:rsidP="00DD6051">
            <w:pPr>
              <w:rPr>
                <w:rFonts w:ascii="Arial" w:hAnsi="Arial" w:cs="Arial"/>
                <w:sz w:val="20"/>
                <w:szCs w:val="20"/>
                <w:lang w:val="en-GB"/>
              </w:rPr>
            </w:pPr>
            <w:r w:rsidRPr="000C5C4A">
              <w:rPr>
                <w:rFonts w:ascii="Arial" w:hAnsi="Arial" w:cs="Arial"/>
                <w:bCs/>
                <w:sz w:val="20"/>
                <w:szCs w:val="20"/>
                <w:shd w:val="clear" w:color="auto" w:fill="FFFFFF"/>
                <w:lang w:val="en-GB"/>
              </w:rPr>
              <w:br/>
              <w:t>An annual test and evaluation of product withdrawal and recall procedures shall be carried out and documented.</w:t>
            </w:r>
            <w:r w:rsidRPr="000C5C4A">
              <w:rPr>
                <w:rFonts w:ascii="Arial" w:hAnsi="Arial" w:cs="Arial"/>
                <w:bCs/>
                <w:sz w:val="20"/>
                <w:szCs w:val="20"/>
                <w:shd w:val="clear" w:color="auto" w:fill="FFFFFF"/>
                <w:lang w:val="en-GB"/>
              </w:rPr>
              <w:br/>
            </w:r>
          </w:p>
        </w:tc>
        <w:tc>
          <w:tcPr>
            <w:tcW w:w="2097" w:type="pct"/>
          </w:tcPr>
          <w:p w14:paraId="7C1B8BB9" w14:textId="77777777" w:rsidR="000C5C4A" w:rsidRDefault="000C5C4A" w:rsidP="000C5C4A">
            <w:pPr>
              <w:jc w:val="center"/>
              <w:rPr>
                <w:rFonts w:ascii="Arial" w:hAnsi="Arial" w:cs="Arial"/>
                <w:bCs/>
                <w:sz w:val="20"/>
                <w:szCs w:val="20"/>
                <w:shd w:val="clear" w:color="auto" w:fill="FFFFFF"/>
                <w:lang w:val="en-GB"/>
              </w:rPr>
            </w:pPr>
          </w:p>
          <w:p w14:paraId="16A363E6" w14:textId="77777777" w:rsidR="006B6BBC" w:rsidRPr="006B6BBC" w:rsidRDefault="006B6BBC" w:rsidP="006B6BBC">
            <w:pPr>
              <w:rPr>
                <w:rFonts w:ascii="Arial" w:hAnsi="Arial" w:cs="Arial"/>
                <w:bCs/>
                <w:sz w:val="20"/>
                <w:szCs w:val="20"/>
                <w:shd w:val="clear" w:color="auto" w:fill="FFFFFF"/>
                <w:lang w:val="en-GB"/>
              </w:rPr>
            </w:pPr>
            <w:r w:rsidRPr="006B6BBC">
              <w:rPr>
                <w:rFonts w:ascii="Arial" w:hAnsi="Arial" w:cs="Arial"/>
                <w:bCs/>
                <w:sz w:val="20"/>
                <w:szCs w:val="20"/>
                <w:shd w:val="clear" w:color="auto" w:fill="FFFFFF"/>
                <w:lang w:val="en-GB"/>
              </w:rPr>
              <w:t>An annual test and evaluation of product withdrawal and recall procedures shall be carried out and documented.</w:t>
            </w:r>
          </w:p>
          <w:p w14:paraId="013AFEDC" w14:textId="153C2A33" w:rsidR="00E274C3" w:rsidRPr="000C5C4A" w:rsidRDefault="006B6BBC" w:rsidP="006B6BBC">
            <w:pPr>
              <w:rPr>
                <w:rFonts w:ascii="Arial" w:hAnsi="Arial" w:cs="Arial"/>
                <w:bCs/>
                <w:sz w:val="20"/>
                <w:szCs w:val="20"/>
                <w:shd w:val="clear" w:color="auto" w:fill="FFFFFF"/>
                <w:lang w:val="en-GB"/>
              </w:rPr>
            </w:pPr>
            <w:r w:rsidRPr="006B6BBC">
              <w:rPr>
                <w:rFonts w:ascii="Arial" w:hAnsi="Arial" w:cs="Arial"/>
                <w:bCs/>
                <w:sz w:val="20"/>
                <w:szCs w:val="20"/>
                <w:shd w:val="clear" w:color="auto" w:fill="FFFFFF"/>
                <w:lang w:val="en-GB"/>
              </w:rPr>
              <w:t>This evaluation shall be included in the management review (section 1.7).</w:t>
            </w:r>
          </w:p>
        </w:tc>
      </w:tr>
    </w:tbl>
    <w:p w14:paraId="744C2ACB" w14:textId="77777777" w:rsidR="000F3D94" w:rsidRPr="003F052F" w:rsidRDefault="000F3D94">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0"/>
        <w:gridCol w:w="4431"/>
        <w:gridCol w:w="3879"/>
      </w:tblGrid>
      <w:tr w:rsidR="000C5C4A" w:rsidRPr="006D01AB" w14:paraId="57BCCB32" w14:textId="77777777" w:rsidTr="000F3D94">
        <w:tc>
          <w:tcPr>
            <w:tcW w:w="508" w:type="pct"/>
            <w:tcBorders>
              <w:top w:val="nil"/>
              <w:left w:val="nil"/>
              <w:bottom w:val="single" w:sz="4" w:space="0" w:color="auto"/>
              <w:right w:val="nil"/>
            </w:tcBorders>
          </w:tcPr>
          <w:p w14:paraId="75878C95" w14:textId="77777777" w:rsidR="000C5C4A" w:rsidRPr="000C5C4A" w:rsidRDefault="00D23FD2" w:rsidP="000C5C4A">
            <w:pPr>
              <w:rPr>
                <w:lang w:val="en-GB"/>
              </w:rPr>
            </w:pPr>
            <w:r w:rsidRPr="003F052F">
              <w:rPr>
                <w:lang w:val="en-US"/>
              </w:rPr>
              <w:br w:type="page"/>
            </w:r>
          </w:p>
        </w:tc>
        <w:tc>
          <w:tcPr>
            <w:tcW w:w="2395" w:type="pct"/>
            <w:tcBorders>
              <w:top w:val="nil"/>
              <w:left w:val="nil"/>
              <w:bottom w:val="single" w:sz="4" w:space="0" w:color="auto"/>
              <w:right w:val="nil"/>
            </w:tcBorders>
          </w:tcPr>
          <w:p w14:paraId="6C292504" w14:textId="77777777" w:rsidR="000C5C4A" w:rsidRPr="000C5C4A"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017DF215"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3337CE1B" w14:textId="77777777" w:rsidTr="000F3D94">
        <w:tc>
          <w:tcPr>
            <w:tcW w:w="508" w:type="pct"/>
            <w:tcBorders>
              <w:top w:val="single" w:sz="4" w:space="0" w:color="auto"/>
              <w:bottom w:val="single" w:sz="4" w:space="0" w:color="auto"/>
            </w:tcBorders>
          </w:tcPr>
          <w:p w14:paraId="00CC2685"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2.11</w:t>
            </w:r>
          </w:p>
        </w:tc>
        <w:tc>
          <w:tcPr>
            <w:tcW w:w="2395" w:type="pct"/>
            <w:tcBorders>
              <w:top w:val="single" w:sz="4" w:space="0" w:color="auto"/>
            </w:tcBorders>
          </w:tcPr>
          <w:p w14:paraId="32EE63B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 xml:space="preserve">Purchasing </w:t>
            </w:r>
            <w:r w:rsidRPr="000C5C4A">
              <w:rPr>
                <w:rFonts w:ascii="Arial" w:hAnsi="Arial" w:cs="Arial"/>
                <w:b/>
                <w:sz w:val="20"/>
                <w:szCs w:val="20"/>
                <w:lang w:val="en-GB"/>
              </w:rPr>
              <w:br/>
            </w:r>
          </w:p>
        </w:tc>
        <w:tc>
          <w:tcPr>
            <w:tcW w:w="2097" w:type="pct"/>
            <w:tcBorders>
              <w:top w:val="single" w:sz="4" w:space="0" w:color="auto"/>
            </w:tcBorders>
          </w:tcPr>
          <w:p w14:paraId="7E74C53D" w14:textId="77777777" w:rsidR="000C5C4A" w:rsidRDefault="000C5C4A" w:rsidP="000C5C4A">
            <w:pPr>
              <w:jc w:val="center"/>
              <w:rPr>
                <w:rFonts w:ascii="Arial" w:hAnsi="Arial" w:cs="Arial"/>
                <w:b/>
                <w:sz w:val="20"/>
                <w:szCs w:val="20"/>
                <w:lang w:val="en-GB"/>
              </w:rPr>
            </w:pPr>
          </w:p>
          <w:p w14:paraId="60BFA55D" w14:textId="642CF48B"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6D01AB" w14:paraId="4A56C082" w14:textId="77777777" w:rsidTr="000F3D94">
        <w:tc>
          <w:tcPr>
            <w:tcW w:w="508" w:type="pct"/>
            <w:tcBorders>
              <w:bottom w:val="single" w:sz="4" w:space="0" w:color="auto"/>
            </w:tcBorders>
            <w:shd w:val="clear" w:color="auto" w:fill="00B0F0"/>
          </w:tcPr>
          <w:p w14:paraId="7EEABC2B" w14:textId="77777777" w:rsidR="000C5C4A" w:rsidRPr="000C5C4A" w:rsidRDefault="000C5C4A" w:rsidP="000C5C4A">
            <w:pPr>
              <w:rPr>
                <w:rFonts w:ascii="Arial" w:hAnsi="Arial" w:cs="Arial"/>
                <w:sz w:val="20"/>
                <w:szCs w:val="20"/>
                <w:lang w:val="en-GB"/>
              </w:rPr>
            </w:pPr>
          </w:p>
          <w:p w14:paraId="0E41C01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2.11.1</w:t>
            </w:r>
          </w:p>
          <w:p w14:paraId="0B725586" w14:textId="77777777" w:rsidR="000C5C4A" w:rsidRPr="000C5C4A" w:rsidRDefault="000C5C4A" w:rsidP="000C5C4A">
            <w:pPr>
              <w:rPr>
                <w:rFonts w:ascii="Arial" w:hAnsi="Arial" w:cs="Arial"/>
                <w:sz w:val="20"/>
                <w:szCs w:val="20"/>
                <w:lang w:val="en-GB"/>
              </w:rPr>
            </w:pPr>
          </w:p>
          <w:p w14:paraId="3C47A722" w14:textId="77777777" w:rsidR="000C5C4A" w:rsidRPr="000C5C4A" w:rsidRDefault="000C5C4A" w:rsidP="000C5C4A">
            <w:pPr>
              <w:rPr>
                <w:rFonts w:ascii="Arial" w:hAnsi="Arial" w:cs="Arial"/>
                <w:sz w:val="20"/>
                <w:szCs w:val="20"/>
                <w:lang w:val="en-GB"/>
              </w:rPr>
            </w:pPr>
          </w:p>
        </w:tc>
        <w:tc>
          <w:tcPr>
            <w:tcW w:w="2395" w:type="pct"/>
          </w:tcPr>
          <w:p w14:paraId="23E398B2" w14:textId="3FDBCE5B" w:rsidR="000C5C4A" w:rsidRPr="000C5C4A" w:rsidRDefault="000C5C4A" w:rsidP="000C5C4A">
            <w:pPr>
              <w:rPr>
                <w:rFonts w:ascii="Arial" w:hAnsi="Arial" w:cs="Arial"/>
                <w:sz w:val="20"/>
                <w:szCs w:val="20"/>
                <w:lang w:val="en-GB"/>
              </w:rPr>
            </w:pPr>
            <w:r w:rsidRPr="00A572BD">
              <w:rPr>
                <w:rFonts w:ascii="Arial" w:hAnsi="Arial" w:cs="Arial"/>
                <w:sz w:val="20"/>
                <w:szCs w:val="20"/>
                <w:lang w:val="en-GB"/>
              </w:rPr>
              <w:br/>
            </w:r>
            <w:r w:rsidR="009003F4" w:rsidRPr="00A572BD">
              <w:rPr>
                <w:rFonts w:ascii="Arial" w:hAnsi="Arial" w:cs="Arial"/>
                <w:sz w:val="20"/>
                <w:szCs w:val="20"/>
                <w:lang w:val="en-GB"/>
              </w:rPr>
              <w:t>The company shall define requirements and control conformity for externally sourced raw materials, semi-finished products, packaging materials, services</w:t>
            </w:r>
            <w:r w:rsidR="00323C01" w:rsidRPr="00A572BD">
              <w:rPr>
                <w:rFonts w:ascii="Arial" w:hAnsi="Arial" w:cs="Arial"/>
                <w:sz w:val="20"/>
                <w:szCs w:val="20"/>
                <w:lang w:val="en-GB"/>
              </w:rPr>
              <w:t>.</w:t>
            </w:r>
          </w:p>
        </w:tc>
        <w:tc>
          <w:tcPr>
            <w:tcW w:w="2097" w:type="pct"/>
          </w:tcPr>
          <w:p w14:paraId="0609C9A6" w14:textId="77777777" w:rsidR="00E274C3" w:rsidRDefault="00E274C3" w:rsidP="000C5C4A">
            <w:pPr>
              <w:jc w:val="center"/>
              <w:rPr>
                <w:rFonts w:ascii="Arial" w:hAnsi="Arial" w:cs="Arial"/>
                <w:sz w:val="20"/>
                <w:szCs w:val="20"/>
                <w:lang w:val="en-GB"/>
              </w:rPr>
            </w:pPr>
          </w:p>
          <w:p w14:paraId="71EDC977" w14:textId="78FF0A9A" w:rsidR="00CE1B80" w:rsidRPr="000C5C4A" w:rsidRDefault="00CE1B80" w:rsidP="00CE1B80">
            <w:pPr>
              <w:rPr>
                <w:rFonts w:ascii="Arial" w:hAnsi="Arial" w:cs="Arial"/>
                <w:sz w:val="20"/>
                <w:szCs w:val="20"/>
                <w:lang w:val="en-GB"/>
              </w:rPr>
            </w:pPr>
            <w:r w:rsidRPr="000C5C4A">
              <w:rPr>
                <w:rFonts w:ascii="Arial" w:hAnsi="Arial" w:cs="Arial"/>
                <w:sz w:val="20"/>
                <w:szCs w:val="20"/>
                <w:lang w:val="en-GB"/>
              </w:rPr>
              <w:t xml:space="preserve">The company shall establish, implement and maintain appropriate procedures and systems to ensure an identification of any outsourced production, inputs or services related to food safety. </w:t>
            </w:r>
            <w:r w:rsidRPr="000C5C4A">
              <w:rPr>
                <w:rFonts w:ascii="Arial" w:hAnsi="Arial" w:cs="Arial"/>
                <w:sz w:val="20"/>
                <w:szCs w:val="20"/>
                <w:lang w:val="en-GB"/>
              </w:rPr>
              <w:br/>
            </w:r>
          </w:p>
        </w:tc>
      </w:tr>
      <w:tr w:rsidR="000C5C4A" w:rsidRPr="003A3062" w14:paraId="7A0C7FDE" w14:textId="77777777" w:rsidTr="000F3D94">
        <w:tc>
          <w:tcPr>
            <w:tcW w:w="508" w:type="pct"/>
            <w:tcBorders>
              <w:bottom w:val="single" w:sz="4" w:space="0" w:color="auto"/>
            </w:tcBorders>
            <w:shd w:val="clear" w:color="auto" w:fill="00B0F0"/>
          </w:tcPr>
          <w:p w14:paraId="7D2412D0" w14:textId="77777777" w:rsidR="000C5C4A" w:rsidRPr="000C5C4A" w:rsidRDefault="000C5C4A" w:rsidP="000C5C4A">
            <w:pPr>
              <w:rPr>
                <w:rFonts w:ascii="Arial" w:hAnsi="Arial" w:cs="Arial"/>
                <w:sz w:val="20"/>
                <w:szCs w:val="20"/>
                <w:lang w:val="en-GB"/>
              </w:rPr>
            </w:pPr>
          </w:p>
          <w:p w14:paraId="6BF2C2B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2.11.2</w:t>
            </w:r>
          </w:p>
          <w:p w14:paraId="5B253B80" w14:textId="77777777" w:rsidR="000C5C4A" w:rsidRPr="000C5C4A" w:rsidRDefault="000C5C4A" w:rsidP="000C5C4A">
            <w:pPr>
              <w:rPr>
                <w:rFonts w:ascii="Arial" w:hAnsi="Arial" w:cs="Arial"/>
                <w:sz w:val="20"/>
                <w:szCs w:val="20"/>
                <w:lang w:val="en-GB"/>
              </w:rPr>
            </w:pPr>
          </w:p>
        </w:tc>
        <w:tc>
          <w:tcPr>
            <w:tcW w:w="2395" w:type="pct"/>
          </w:tcPr>
          <w:p w14:paraId="3E6886ED" w14:textId="77777777" w:rsidR="000C5C4A" w:rsidRPr="000C5C4A" w:rsidRDefault="000C5C4A" w:rsidP="000C5C4A">
            <w:pPr>
              <w:rPr>
                <w:rFonts w:ascii="Arial" w:hAnsi="Arial" w:cs="Arial"/>
                <w:sz w:val="20"/>
                <w:szCs w:val="20"/>
                <w:lang w:val="en-GB"/>
              </w:rPr>
            </w:pPr>
          </w:p>
          <w:p w14:paraId="4B0CFB61" w14:textId="77777777" w:rsidR="00FE0B5D" w:rsidRDefault="00FE0B5D" w:rsidP="00FE0B5D">
            <w:pPr>
              <w:rPr>
                <w:rFonts w:ascii="Arial" w:hAnsi="Arial" w:cs="Arial"/>
                <w:sz w:val="20"/>
                <w:szCs w:val="20"/>
                <w:lang w:val="en-GB"/>
              </w:rPr>
            </w:pPr>
            <w:r w:rsidRPr="000C5C4A">
              <w:rPr>
                <w:rFonts w:ascii="Arial" w:hAnsi="Arial" w:cs="Arial"/>
                <w:sz w:val="20"/>
                <w:szCs w:val="20"/>
                <w:lang w:val="en-GB"/>
              </w:rPr>
              <w:t>Documented specifications shall be available for all products, materials</w:t>
            </w:r>
            <w:r>
              <w:rPr>
                <w:rFonts w:ascii="Arial" w:hAnsi="Arial" w:cs="Arial"/>
                <w:sz w:val="20"/>
                <w:szCs w:val="20"/>
                <w:lang w:val="en-GB"/>
              </w:rPr>
              <w:t>, utilities</w:t>
            </w:r>
            <w:r w:rsidRPr="000C5C4A">
              <w:rPr>
                <w:rFonts w:ascii="Arial" w:hAnsi="Arial" w:cs="Arial"/>
                <w:sz w:val="20"/>
                <w:szCs w:val="20"/>
                <w:lang w:val="en-GB"/>
              </w:rPr>
              <w:t xml:space="preserve"> and services purchased or provided which </w:t>
            </w:r>
            <w:r>
              <w:rPr>
                <w:rFonts w:ascii="Arial" w:hAnsi="Arial" w:cs="Arial"/>
                <w:sz w:val="20"/>
                <w:szCs w:val="20"/>
                <w:lang w:val="en-GB"/>
              </w:rPr>
              <w:t xml:space="preserve">may </w:t>
            </w:r>
            <w:proofErr w:type="gramStart"/>
            <w:r w:rsidRPr="000C5C4A">
              <w:rPr>
                <w:rFonts w:ascii="Arial" w:hAnsi="Arial" w:cs="Arial"/>
                <w:sz w:val="20"/>
                <w:szCs w:val="20"/>
                <w:lang w:val="en-GB"/>
              </w:rPr>
              <w:t>have an effect on</w:t>
            </w:r>
            <w:proofErr w:type="gramEnd"/>
            <w:r w:rsidRPr="000C5C4A">
              <w:rPr>
                <w:rFonts w:ascii="Arial" w:hAnsi="Arial" w:cs="Arial"/>
                <w:sz w:val="20"/>
                <w:szCs w:val="20"/>
                <w:lang w:val="en-GB"/>
              </w:rPr>
              <w:t xml:space="preserve"> quality or product safety. A defined specification review process shall be in place.</w:t>
            </w:r>
          </w:p>
          <w:p w14:paraId="207A04B9" w14:textId="77777777" w:rsidR="000B077D" w:rsidRPr="000B077D" w:rsidRDefault="000B077D" w:rsidP="000B077D">
            <w:pPr>
              <w:rPr>
                <w:rFonts w:ascii="Arial" w:hAnsi="Arial" w:cs="Arial"/>
                <w:sz w:val="20"/>
                <w:szCs w:val="20"/>
                <w:lang w:val="en-GB"/>
              </w:rPr>
            </w:pPr>
            <w:r w:rsidRPr="000B077D">
              <w:rPr>
                <w:rFonts w:ascii="Arial" w:hAnsi="Arial" w:cs="Arial"/>
                <w:sz w:val="20"/>
                <w:szCs w:val="20"/>
                <w:lang w:val="en-GB"/>
              </w:rPr>
              <w:t xml:space="preserve">Microbiological, physical, chemical and </w:t>
            </w:r>
          </w:p>
          <w:p w14:paraId="0A0AC556" w14:textId="17C73EE3" w:rsidR="000B077D" w:rsidRPr="000C5C4A" w:rsidRDefault="000B077D" w:rsidP="000B077D">
            <w:pPr>
              <w:rPr>
                <w:rFonts w:ascii="Arial" w:hAnsi="Arial" w:cs="Arial"/>
                <w:sz w:val="20"/>
                <w:szCs w:val="20"/>
                <w:lang w:val="en-GB"/>
              </w:rPr>
            </w:pPr>
            <w:r w:rsidRPr="000B077D">
              <w:rPr>
                <w:rFonts w:ascii="Arial" w:hAnsi="Arial" w:cs="Arial"/>
                <w:sz w:val="20"/>
                <w:szCs w:val="20"/>
                <w:lang w:val="en-GB"/>
              </w:rPr>
              <w:t xml:space="preserve">allergenic specifications used for food safety purposes shall be </w:t>
            </w:r>
            <w:r w:rsidR="003C2C33">
              <w:rPr>
                <w:rFonts w:ascii="Arial" w:hAnsi="Arial" w:cs="Arial"/>
                <w:sz w:val="20"/>
                <w:szCs w:val="20"/>
                <w:lang w:val="en-GB"/>
              </w:rPr>
              <w:t>available when relevant</w:t>
            </w:r>
            <w:r w:rsidR="003A3062">
              <w:rPr>
                <w:rFonts w:ascii="Arial" w:hAnsi="Arial" w:cs="Arial"/>
                <w:sz w:val="20"/>
                <w:szCs w:val="20"/>
                <w:lang w:val="en-GB"/>
              </w:rPr>
              <w:t>.</w:t>
            </w:r>
          </w:p>
          <w:p w14:paraId="4C148471" w14:textId="77777777" w:rsidR="000C5C4A" w:rsidRPr="000C5C4A" w:rsidRDefault="000C5C4A" w:rsidP="00FE0B5D">
            <w:pPr>
              <w:rPr>
                <w:rFonts w:ascii="Arial" w:hAnsi="Arial" w:cs="Arial"/>
                <w:sz w:val="20"/>
                <w:szCs w:val="20"/>
                <w:lang w:val="en-GB"/>
              </w:rPr>
            </w:pPr>
          </w:p>
        </w:tc>
        <w:tc>
          <w:tcPr>
            <w:tcW w:w="2097" w:type="pct"/>
          </w:tcPr>
          <w:p w14:paraId="496E1FCC" w14:textId="77777777" w:rsidR="00E274C3" w:rsidRDefault="00E274C3" w:rsidP="000C5C4A">
            <w:pPr>
              <w:jc w:val="center"/>
              <w:rPr>
                <w:rFonts w:ascii="Arial" w:hAnsi="Arial" w:cs="Arial"/>
                <w:sz w:val="20"/>
                <w:szCs w:val="20"/>
                <w:lang w:val="en-GB"/>
              </w:rPr>
            </w:pPr>
          </w:p>
          <w:p w14:paraId="62EEB116" w14:textId="36509C43" w:rsidR="00A82BD4" w:rsidRPr="000C5C4A" w:rsidRDefault="000B077D" w:rsidP="000B077D">
            <w:pPr>
              <w:rPr>
                <w:rFonts w:ascii="Arial" w:hAnsi="Arial" w:cs="Arial"/>
                <w:sz w:val="20"/>
                <w:szCs w:val="20"/>
                <w:lang w:val="en-GB"/>
              </w:rPr>
            </w:pPr>
            <w:r w:rsidRPr="000B077D">
              <w:rPr>
                <w:rFonts w:ascii="Arial" w:hAnsi="Arial" w:cs="Arial"/>
                <w:sz w:val="20"/>
                <w:szCs w:val="20"/>
                <w:lang w:val="en-GB"/>
              </w:rPr>
              <w:t xml:space="preserve">Documented specifications shall be available for all products, materials, utilities and services purchased or provided which may </w:t>
            </w:r>
            <w:proofErr w:type="gramStart"/>
            <w:r w:rsidRPr="000B077D">
              <w:rPr>
                <w:rFonts w:ascii="Arial" w:hAnsi="Arial" w:cs="Arial"/>
                <w:sz w:val="20"/>
                <w:szCs w:val="20"/>
                <w:lang w:val="en-GB"/>
              </w:rPr>
              <w:t>have an effect on</w:t>
            </w:r>
            <w:proofErr w:type="gramEnd"/>
            <w:r w:rsidRPr="000B077D">
              <w:rPr>
                <w:rFonts w:ascii="Arial" w:hAnsi="Arial" w:cs="Arial"/>
                <w:sz w:val="20"/>
                <w:szCs w:val="20"/>
                <w:lang w:val="en-GB"/>
              </w:rPr>
              <w:t xml:space="preserve"> quality or product safety. A defined specification review process shall be in place.</w:t>
            </w:r>
          </w:p>
        </w:tc>
      </w:tr>
      <w:tr w:rsidR="000C5C4A" w:rsidRPr="00C03430" w14:paraId="531D1245" w14:textId="77777777" w:rsidTr="000F3D94">
        <w:trPr>
          <w:trHeight w:val="1504"/>
        </w:trPr>
        <w:tc>
          <w:tcPr>
            <w:tcW w:w="508" w:type="pct"/>
            <w:tcBorders>
              <w:bottom w:val="single" w:sz="4" w:space="0" w:color="auto"/>
            </w:tcBorders>
            <w:shd w:val="clear" w:color="auto" w:fill="00B050"/>
          </w:tcPr>
          <w:p w14:paraId="4C92508C" w14:textId="77777777" w:rsidR="000C5C4A" w:rsidRPr="000C5C4A" w:rsidRDefault="000C5C4A" w:rsidP="000C5C4A">
            <w:pPr>
              <w:rPr>
                <w:rFonts w:ascii="Arial" w:hAnsi="Arial" w:cs="Arial"/>
                <w:sz w:val="20"/>
                <w:szCs w:val="20"/>
                <w:lang w:val="en-GB"/>
              </w:rPr>
            </w:pPr>
          </w:p>
          <w:p w14:paraId="2428F01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2.11.3</w:t>
            </w:r>
          </w:p>
        </w:tc>
        <w:tc>
          <w:tcPr>
            <w:tcW w:w="2395" w:type="pct"/>
          </w:tcPr>
          <w:p w14:paraId="518F650A" w14:textId="77777777" w:rsidR="000C5C4A" w:rsidRPr="000C5C4A" w:rsidRDefault="000C5C4A" w:rsidP="000C5C4A">
            <w:pPr>
              <w:rPr>
                <w:rFonts w:ascii="Arial" w:hAnsi="Arial" w:cs="Arial"/>
                <w:sz w:val="20"/>
                <w:szCs w:val="20"/>
                <w:shd w:val="clear" w:color="auto" w:fill="FFFFFF"/>
                <w:lang w:val="en-GB"/>
              </w:rPr>
            </w:pPr>
          </w:p>
          <w:p w14:paraId="052423CD"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 catalogue of meat suppliers to the production site shall be available and it shall be registered which species are delivered by each supplier. Suppliers of raw/fresh meat shall be certified by a GFSI approved standard. If suppliers of raw/fresh meat are not meeting this requirement, specific requirements for raw/fresh meat purchase shall be defined and documented.</w:t>
            </w:r>
          </w:p>
          <w:p w14:paraId="567E29EA" w14:textId="77777777" w:rsidR="000C5C4A" w:rsidRPr="000C5C4A" w:rsidRDefault="000C5C4A" w:rsidP="000C5C4A">
            <w:pPr>
              <w:rPr>
                <w:rFonts w:ascii="Arial" w:hAnsi="Arial" w:cs="Arial"/>
                <w:sz w:val="20"/>
                <w:szCs w:val="20"/>
                <w:lang w:val="en-GB"/>
              </w:rPr>
            </w:pPr>
          </w:p>
        </w:tc>
        <w:tc>
          <w:tcPr>
            <w:tcW w:w="2097" w:type="pct"/>
          </w:tcPr>
          <w:p w14:paraId="2FB1DEE0" w14:textId="77777777" w:rsidR="00E274C3" w:rsidRDefault="00E274C3" w:rsidP="000C5C4A">
            <w:pPr>
              <w:jc w:val="center"/>
              <w:rPr>
                <w:rFonts w:ascii="Arial" w:hAnsi="Arial" w:cs="Arial"/>
                <w:sz w:val="20"/>
                <w:szCs w:val="20"/>
                <w:lang w:val="en-GB"/>
              </w:rPr>
            </w:pPr>
          </w:p>
          <w:p w14:paraId="4230B5DF" w14:textId="77777777" w:rsidR="00A82BD4" w:rsidRDefault="00A82BD4" w:rsidP="000C5C4A">
            <w:pPr>
              <w:jc w:val="center"/>
              <w:rPr>
                <w:rFonts w:ascii="Arial" w:hAnsi="Arial" w:cs="Arial"/>
                <w:sz w:val="20"/>
                <w:szCs w:val="20"/>
                <w:lang w:val="en-GB"/>
              </w:rPr>
            </w:pPr>
          </w:p>
          <w:p w14:paraId="05ACD968" w14:textId="51947222"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r w:rsidR="000C5C4A" w:rsidRPr="000C5C4A" w14:paraId="0DC4DC48" w14:textId="77777777" w:rsidTr="000F3D94">
        <w:tc>
          <w:tcPr>
            <w:tcW w:w="508" w:type="pct"/>
            <w:tcBorders>
              <w:bottom w:val="single" w:sz="4" w:space="0" w:color="auto"/>
            </w:tcBorders>
            <w:shd w:val="clear" w:color="auto" w:fill="00B0F0"/>
          </w:tcPr>
          <w:p w14:paraId="1D52B058" w14:textId="77777777" w:rsidR="000C5C4A" w:rsidRPr="000C5C4A" w:rsidRDefault="000C5C4A" w:rsidP="000C5C4A">
            <w:pPr>
              <w:rPr>
                <w:rFonts w:ascii="Arial" w:hAnsi="Arial" w:cs="Arial"/>
                <w:sz w:val="20"/>
                <w:szCs w:val="20"/>
                <w:lang w:val="en-GB"/>
              </w:rPr>
            </w:pPr>
          </w:p>
          <w:p w14:paraId="0843DA3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t>2.11.4</w:t>
            </w:r>
          </w:p>
        </w:tc>
        <w:tc>
          <w:tcPr>
            <w:tcW w:w="2395" w:type="pct"/>
          </w:tcPr>
          <w:p w14:paraId="2E164273" w14:textId="77777777" w:rsidR="000C5C4A" w:rsidRPr="000C5C4A" w:rsidRDefault="000C5C4A" w:rsidP="000C5C4A">
            <w:pPr>
              <w:rPr>
                <w:rFonts w:ascii="Arial" w:hAnsi="Arial" w:cs="Arial"/>
                <w:sz w:val="20"/>
                <w:szCs w:val="20"/>
                <w:lang w:val="en-GB"/>
              </w:rPr>
            </w:pPr>
          </w:p>
          <w:p w14:paraId="26FFF58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shd w:val="clear" w:color="auto" w:fill="FFFFFF"/>
                <w:lang w:val="en-GB"/>
              </w:rPr>
              <w:lastRenderedPageBreak/>
              <w:t xml:space="preserve">The origin of all slaughter animals shall be known. </w:t>
            </w:r>
            <w:r w:rsidRPr="000C5C4A">
              <w:rPr>
                <w:rFonts w:ascii="Arial" w:hAnsi="Arial" w:cs="Arial"/>
                <w:b/>
                <w:sz w:val="20"/>
                <w:szCs w:val="20"/>
                <w:shd w:val="clear" w:color="auto" w:fill="FFFFFF"/>
                <w:lang w:val="en-GB"/>
              </w:rPr>
              <w:t>(K)</w:t>
            </w:r>
          </w:p>
          <w:p w14:paraId="447B9F13" w14:textId="77777777" w:rsidR="000C5C4A" w:rsidRPr="000C5C4A" w:rsidRDefault="000C5C4A" w:rsidP="000C5C4A">
            <w:pPr>
              <w:rPr>
                <w:rFonts w:ascii="Arial" w:hAnsi="Arial" w:cs="Arial"/>
                <w:sz w:val="20"/>
                <w:szCs w:val="20"/>
                <w:lang w:val="en-GB"/>
              </w:rPr>
            </w:pPr>
          </w:p>
        </w:tc>
        <w:tc>
          <w:tcPr>
            <w:tcW w:w="2097" w:type="pct"/>
          </w:tcPr>
          <w:p w14:paraId="514D522A" w14:textId="77777777" w:rsidR="00E274C3" w:rsidRDefault="00E274C3" w:rsidP="000C5C4A">
            <w:pPr>
              <w:jc w:val="center"/>
              <w:rPr>
                <w:rFonts w:ascii="Arial" w:hAnsi="Arial" w:cs="Arial"/>
                <w:sz w:val="20"/>
                <w:szCs w:val="20"/>
                <w:lang w:val="en-GB"/>
              </w:rPr>
            </w:pPr>
          </w:p>
          <w:p w14:paraId="70DDF31F" w14:textId="2C4FA3D4" w:rsidR="00A82BD4" w:rsidRPr="000C5C4A" w:rsidRDefault="00A82BD4" w:rsidP="000C5C4A">
            <w:pPr>
              <w:jc w:val="center"/>
              <w:rPr>
                <w:rFonts w:ascii="Arial" w:hAnsi="Arial" w:cs="Arial"/>
                <w:sz w:val="20"/>
                <w:szCs w:val="20"/>
                <w:lang w:val="en-GB"/>
              </w:rPr>
            </w:pPr>
            <w:r>
              <w:rPr>
                <w:rFonts w:ascii="Arial" w:hAnsi="Arial" w:cs="Arial"/>
                <w:sz w:val="20"/>
                <w:szCs w:val="20"/>
                <w:lang w:val="en-GB"/>
              </w:rPr>
              <w:lastRenderedPageBreak/>
              <w:t>NC</w:t>
            </w:r>
          </w:p>
        </w:tc>
      </w:tr>
      <w:tr w:rsidR="000C5C4A" w:rsidRPr="00C03430" w14:paraId="2F3E2218" w14:textId="77777777" w:rsidTr="000F3D94">
        <w:tc>
          <w:tcPr>
            <w:tcW w:w="508" w:type="pct"/>
            <w:tcBorders>
              <w:bottom w:val="single" w:sz="4" w:space="0" w:color="auto"/>
            </w:tcBorders>
            <w:shd w:val="clear" w:color="auto" w:fill="00B050"/>
          </w:tcPr>
          <w:p w14:paraId="54437EE9" w14:textId="77777777" w:rsidR="000C5C4A" w:rsidRPr="000C5C4A" w:rsidRDefault="000C5C4A" w:rsidP="000C5C4A">
            <w:pPr>
              <w:rPr>
                <w:rFonts w:ascii="Arial" w:hAnsi="Arial" w:cs="Arial"/>
                <w:sz w:val="20"/>
                <w:szCs w:val="20"/>
                <w:lang w:val="en-GB"/>
              </w:rPr>
            </w:pPr>
          </w:p>
          <w:p w14:paraId="3C6898C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2.11.5</w:t>
            </w:r>
          </w:p>
        </w:tc>
        <w:tc>
          <w:tcPr>
            <w:tcW w:w="2395" w:type="pct"/>
          </w:tcPr>
          <w:p w14:paraId="13BA9005" w14:textId="77777777" w:rsidR="000C5C4A" w:rsidRPr="00D450EF" w:rsidRDefault="000C5C4A" w:rsidP="000C5C4A">
            <w:pPr>
              <w:rPr>
                <w:rFonts w:ascii="Arial" w:hAnsi="Arial" w:cs="Arial"/>
                <w:sz w:val="20"/>
                <w:szCs w:val="20"/>
                <w:lang w:val="en-GB"/>
              </w:rPr>
            </w:pPr>
          </w:p>
          <w:p w14:paraId="7733D559" w14:textId="77777777" w:rsidR="000C5C4A" w:rsidRPr="00D450EF" w:rsidRDefault="000C5C4A" w:rsidP="000C5C4A">
            <w:pPr>
              <w:rPr>
                <w:rFonts w:ascii="Arial" w:hAnsi="Arial" w:cs="Arial"/>
                <w:sz w:val="20"/>
                <w:szCs w:val="20"/>
                <w:lang w:val="en-GB"/>
              </w:rPr>
            </w:pPr>
            <w:r w:rsidRPr="00D450EF">
              <w:rPr>
                <w:rFonts w:ascii="Arial" w:hAnsi="Arial" w:cs="Arial"/>
                <w:sz w:val="20"/>
                <w:szCs w:val="20"/>
                <w:lang w:val="en-GB"/>
              </w:rPr>
              <w:t>Production of slaughter animals shall be in accordance with a Good Agricultural Practice programme, which for pig production shall include a risk</w:t>
            </w:r>
            <w:r w:rsidR="00E347D2" w:rsidRPr="00D450EF">
              <w:rPr>
                <w:rFonts w:ascii="Arial" w:hAnsi="Arial" w:cs="Arial"/>
                <w:sz w:val="20"/>
                <w:szCs w:val="20"/>
                <w:lang w:val="en-GB"/>
              </w:rPr>
              <w:t>-</w:t>
            </w:r>
            <w:r w:rsidRPr="00D450EF">
              <w:rPr>
                <w:rFonts w:ascii="Arial" w:hAnsi="Arial" w:cs="Arial"/>
                <w:sz w:val="20"/>
                <w:szCs w:val="20"/>
                <w:lang w:val="en-GB"/>
              </w:rPr>
              <w:t xml:space="preserve">based surveillance programme for Salmonella. </w:t>
            </w:r>
          </w:p>
          <w:p w14:paraId="1A8CA6C1" w14:textId="77777777" w:rsidR="000C5C4A" w:rsidRPr="00D450EF" w:rsidRDefault="000C5C4A" w:rsidP="000C5C4A">
            <w:pPr>
              <w:rPr>
                <w:rFonts w:ascii="Arial" w:hAnsi="Arial" w:cs="Arial"/>
                <w:sz w:val="20"/>
                <w:szCs w:val="20"/>
                <w:lang w:val="en-GB"/>
              </w:rPr>
            </w:pPr>
          </w:p>
        </w:tc>
        <w:tc>
          <w:tcPr>
            <w:tcW w:w="2097" w:type="pct"/>
          </w:tcPr>
          <w:p w14:paraId="49E94FEF" w14:textId="77777777" w:rsidR="00E274C3" w:rsidRPr="00D450EF" w:rsidRDefault="00E274C3" w:rsidP="000C5C4A">
            <w:pPr>
              <w:jc w:val="center"/>
              <w:rPr>
                <w:rFonts w:ascii="Arial" w:hAnsi="Arial" w:cs="Arial"/>
                <w:sz w:val="20"/>
                <w:szCs w:val="20"/>
                <w:lang w:val="en-GB"/>
              </w:rPr>
            </w:pPr>
          </w:p>
          <w:p w14:paraId="6E3FFC91" w14:textId="77777777" w:rsidR="00A82BD4" w:rsidRPr="00D450EF" w:rsidRDefault="00A82BD4" w:rsidP="000C5C4A">
            <w:pPr>
              <w:jc w:val="center"/>
              <w:rPr>
                <w:rFonts w:ascii="Arial" w:hAnsi="Arial" w:cs="Arial"/>
                <w:sz w:val="20"/>
                <w:szCs w:val="20"/>
                <w:lang w:val="en-GB"/>
              </w:rPr>
            </w:pPr>
          </w:p>
          <w:p w14:paraId="07BB15C0" w14:textId="6C3B9F51" w:rsidR="00A82BD4" w:rsidRPr="00D450EF" w:rsidRDefault="00A82BD4" w:rsidP="000C5C4A">
            <w:pPr>
              <w:jc w:val="center"/>
              <w:rPr>
                <w:rFonts w:ascii="Arial" w:hAnsi="Arial" w:cs="Arial"/>
                <w:sz w:val="20"/>
                <w:szCs w:val="20"/>
                <w:lang w:val="en-GB"/>
              </w:rPr>
            </w:pPr>
            <w:r w:rsidRPr="00D450EF">
              <w:rPr>
                <w:rFonts w:ascii="Arial" w:hAnsi="Arial" w:cs="Arial"/>
                <w:sz w:val="20"/>
                <w:szCs w:val="20"/>
                <w:lang w:val="en-GB"/>
              </w:rPr>
              <w:t>NC</w:t>
            </w:r>
          </w:p>
        </w:tc>
      </w:tr>
      <w:tr w:rsidR="000C5C4A" w:rsidRPr="006D01AB" w14:paraId="7E5CA99B" w14:textId="77777777" w:rsidTr="000F3D94">
        <w:tc>
          <w:tcPr>
            <w:tcW w:w="508" w:type="pct"/>
            <w:tcBorders>
              <w:bottom w:val="single" w:sz="4" w:space="0" w:color="auto"/>
            </w:tcBorders>
            <w:shd w:val="clear" w:color="auto" w:fill="00B0F0"/>
          </w:tcPr>
          <w:p w14:paraId="7DAEC72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2.11.6</w:t>
            </w:r>
          </w:p>
        </w:tc>
        <w:tc>
          <w:tcPr>
            <w:tcW w:w="2395" w:type="pct"/>
          </w:tcPr>
          <w:p w14:paraId="351B64EF" w14:textId="77777777" w:rsidR="000C5C4A" w:rsidRPr="000C5C4A" w:rsidRDefault="000C5C4A" w:rsidP="000C5C4A">
            <w:pPr>
              <w:rPr>
                <w:rFonts w:ascii="Arial" w:hAnsi="Arial" w:cs="Arial"/>
                <w:sz w:val="20"/>
                <w:szCs w:val="20"/>
                <w:lang w:val="en-GB"/>
              </w:rPr>
            </w:pPr>
          </w:p>
          <w:p w14:paraId="76FBF42C" w14:textId="500B0B49" w:rsidR="000C5C4A" w:rsidRPr="000C5C4A" w:rsidRDefault="000C5C4A" w:rsidP="000C5C4A">
            <w:pPr>
              <w:rPr>
                <w:rFonts w:ascii="Arial" w:hAnsi="Arial" w:cs="Arial"/>
                <w:sz w:val="20"/>
                <w:szCs w:val="20"/>
                <w:lang w:val="en-GB"/>
              </w:rPr>
            </w:pPr>
            <w:r w:rsidRPr="000C5C4A">
              <w:rPr>
                <w:rFonts w:ascii="Arial" w:hAnsi="Arial" w:cs="Arial"/>
                <w:sz w:val="20"/>
                <w:szCs w:val="20"/>
                <w:shd w:val="clear" w:color="auto" w:fill="FFFFFF"/>
                <w:lang w:val="en-GB"/>
              </w:rPr>
              <w:t>Suppliers of slaughter animals shall receive feedback on quality aspects and health status of their animals.</w:t>
            </w:r>
          </w:p>
          <w:p w14:paraId="3AD32389" w14:textId="77777777" w:rsidR="000C5C4A" w:rsidRPr="000C5C4A" w:rsidRDefault="000C5C4A" w:rsidP="000C5C4A">
            <w:pPr>
              <w:rPr>
                <w:rFonts w:ascii="Arial" w:hAnsi="Arial" w:cs="Arial"/>
                <w:sz w:val="20"/>
                <w:szCs w:val="20"/>
                <w:lang w:val="en-GB"/>
              </w:rPr>
            </w:pPr>
          </w:p>
        </w:tc>
        <w:tc>
          <w:tcPr>
            <w:tcW w:w="2097" w:type="pct"/>
          </w:tcPr>
          <w:p w14:paraId="4A645195" w14:textId="77777777" w:rsidR="00E274C3" w:rsidRDefault="00E274C3" w:rsidP="000C5C4A">
            <w:pPr>
              <w:jc w:val="center"/>
              <w:rPr>
                <w:rFonts w:ascii="Arial" w:hAnsi="Arial" w:cs="Arial"/>
                <w:sz w:val="20"/>
                <w:szCs w:val="20"/>
                <w:lang w:val="en-GB"/>
              </w:rPr>
            </w:pPr>
          </w:p>
          <w:p w14:paraId="1875E847" w14:textId="3154B12C" w:rsidR="00A82BD4" w:rsidRPr="000C5C4A" w:rsidRDefault="002B23E6" w:rsidP="002B23E6">
            <w:pPr>
              <w:rPr>
                <w:rFonts w:ascii="Arial" w:hAnsi="Arial" w:cs="Arial"/>
                <w:sz w:val="20"/>
                <w:szCs w:val="20"/>
                <w:lang w:val="en-GB"/>
              </w:rPr>
            </w:pPr>
            <w:r w:rsidRPr="002B23E6">
              <w:rPr>
                <w:rFonts w:ascii="Arial" w:hAnsi="Arial" w:cs="Arial"/>
                <w:sz w:val="20"/>
                <w:szCs w:val="20"/>
                <w:lang w:val="en-GB"/>
              </w:rPr>
              <w:t>Suppliers of slaughter animals shall receive continuous feedback on quality aspects and health status of their animals.</w:t>
            </w:r>
          </w:p>
        </w:tc>
      </w:tr>
      <w:tr w:rsidR="000C5C4A" w:rsidRPr="000C5C4A" w14:paraId="60E92A58" w14:textId="77777777" w:rsidTr="000F3D94">
        <w:tc>
          <w:tcPr>
            <w:tcW w:w="508" w:type="pct"/>
            <w:tcBorders>
              <w:bottom w:val="single" w:sz="4" w:space="0" w:color="auto"/>
            </w:tcBorders>
            <w:shd w:val="clear" w:color="auto" w:fill="00B050"/>
          </w:tcPr>
          <w:p w14:paraId="43E399E4" w14:textId="77777777" w:rsidR="000C5C4A" w:rsidRPr="000C5C4A" w:rsidRDefault="000C5C4A" w:rsidP="000C5C4A">
            <w:pPr>
              <w:rPr>
                <w:rFonts w:ascii="Arial" w:hAnsi="Arial" w:cs="Arial"/>
                <w:sz w:val="20"/>
                <w:szCs w:val="20"/>
                <w:lang w:val="en-US"/>
              </w:rPr>
            </w:pPr>
            <w:r w:rsidRPr="000C5C4A">
              <w:rPr>
                <w:lang w:val="en-US"/>
              </w:rPr>
              <w:br w:type="page"/>
            </w:r>
            <w:r w:rsidRPr="000C5C4A">
              <w:rPr>
                <w:lang w:val="en-GB"/>
              </w:rPr>
              <w:br/>
            </w:r>
            <w:r w:rsidRPr="000C5C4A">
              <w:rPr>
                <w:rFonts w:ascii="Arial" w:hAnsi="Arial" w:cs="Arial"/>
                <w:sz w:val="20"/>
                <w:szCs w:val="20"/>
                <w:lang w:val="en-US"/>
              </w:rPr>
              <w:t>2.11.7</w:t>
            </w:r>
          </w:p>
        </w:tc>
        <w:tc>
          <w:tcPr>
            <w:tcW w:w="2395" w:type="pct"/>
          </w:tcPr>
          <w:p w14:paraId="0D939FF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Ingredients, packaging and other materials shall be purchased from approved suppliers in compliance with purchasing specifications. A catalogue of approved suppliers shall be available. </w:t>
            </w:r>
          </w:p>
          <w:p w14:paraId="736C7BED" w14:textId="77777777" w:rsidR="000C5C4A" w:rsidRPr="000C5C4A" w:rsidRDefault="000C5C4A" w:rsidP="000C5C4A">
            <w:pPr>
              <w:rPr>
                <w:rFonts w:ascii="Arial" w:hAnsi="Arial" w:cs="Arial"/>
                <w:bCs/>
                <w:sz w:val="20"/>
                <w:szCs w:val="20"/>
                <w:lang w:val="en-GB"/>
              </w:rPr>
            </w:pPr>
          </w:p>
        </w:tc>
        <w:tc>
          <w:tcPr>
            <w:tcW w:w="2097" w:type="pct"/>
          </w:tcPr>
          <w:p w14:paraId="6D4CCF70" w14:textId="77777777" w:rsidR="00E274C3" w:rsidRDefault="00E274C3" w:rsidP="000C5C4A">
            <w:pPr>
              <w:jc w:val="center"/>
              <w:rPr>
                <w:rFonts w:ascii="Arial" w:hAnsi="Arial" w:cs="Arial"/>
                <w:sz w:val="20"/>
                <w:szCs w:val="20"/>
                <w:lang w:val="en-GB"/>
              </w:rPr>
            </w:pPr>
          </w:p>
          <w:p w14:paraId="58521B2B" w14:textId="54FDCC2A"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3FDFEEB8" w14:textId="77777777" w:rsidTr="000F3D94">
        <w:tc>
          <w:tcPr>
            <w:tcW w:w="508" w:type="pct"/>
            <w:tcBorders>
              <w:bottom w:val="single" w:sz="4" w:space="0" w:color="auto"/>
            </w:tcBorders>
            <w:shd w:val="clear" w:color="auto" w:fill="00B0F0"/>
          </w:tcPr>
          <w:p w14:paraId="6C0A571F" w14:textId="77777777" w:rsidR="000C5C4A" w:rsidRPr="000C5C4A" w:rsidRDefault="000C5C4A" w:rsidP="000C5C4A">
            <w:pPr>
              <w:rPr>
                <w:rFonts w:ascii="Arial" w:hAnsi="Arial" w:cs="Arial"/>
                <w:sz w:val="20"/>
                <w:szCs w:val="20"/>
              </w:rPr>
            </w:pPr>
            <w:r w:rsidRPr="000C5C4A">
              <w:rPr>
                <w:lang w:val="en-GB"/>
              </w:rPr>
              <w:br/>
            </w:r>
            <w:r w:rsidRPr="000C5C4A">
              <w:rPr>
                <w:rFonts w:ascii="Arial" w:hAnsi="Arial" w:cs="Arial"/>
                <w:sz w:val="20"/>
                <w:szCs w:val="20"/>
              </w:rPr>
              <w:t>2.11.8</w:t>
            </w:r>
          </w:p>
        </w:tc>
        <w:tc>
          <w:tcPr>
            <w:tcW w:w="2395" w:type="pct"/>
          </w:tcPr>
          <w:p w14:paraId="63BD2257"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r>
            <w:r w:rsidRPr="00B811A4">
              <w:rPr>
                <w:rFonts w:ascii="Arial" w:hAnsi="Arial" w:cs="Arial"/>
                <w:bCs/>
                <w:sz w:val="20"/>
                <w:szCs w:val="20"/>
                <w:lang w:val="en-GB"/>
              </w:rPr>
              <w:t>Use of non-approved suppliers shall be acceptable</w:t>
            </w:r>
            <w:r w:rsidR="003C0784" w:rsidRPr="00B811A4">
              <w:rPr>
                <w:rFonts w:ascii="Arial" w:hAnsi="Arial" w:cs="Arial"/>
                <w:bCs/>
                <w:sz w:val="20"/>
                <w:szCs w:val="20"/>
                <w:lang w:val="en-GB"/>
              </w:rPr>
              <w:t xml:space="preserve"> on a specific delivery</w:t>
            </w:r>
            <w:r w:rsidRPr="00B811A4">
              <w:rPr>
                <w:rFonts w:ascii="Arial" w:hAnsi="Arial" w:cs="Arial"/>
                <w:bCs/>
                <w:sz w:val="20"/>
                <w:szCs w:val="20"/>
                <w:lang w:val="en-GB"/>
              </w:rPr>
              <w:t xml:space="preserve"> provided that the facility of the supplier has been assessed and the supply meets the specification. Any use of non-approved suppliers shall be subject to specific criteria</w:t>
            </w:r>
            <w:r w:rsidRPr="000C5C4A">
              <w:rPr>
                <w:rFonts w:ascii="Arial" w:hAnsi="Arial" w:cs="Arial"/>
                <w:bCs/>
                <w:sz w:val="20"/>
                <w:szCs w:val="20"/>
                <w:lang w:val="en-GB"/>
              </w:rPr>
              <w:t xml:space="preserve"> that apply to the specific delivery and traceability shall be ensured.</w:t>
            </w:r>
          </w:p>
          <w:p w14:paraId="69DB5AF7" w14:textId="77777777" w:rsidR="000C5C4A" w:rsidRPr="000C5C4A" w:rsidRDefault="000C5C4A" w:rsidP="000C5C4A">
            <w:pPr>
              <w:rPr>
                <w:rFonts w:ascii="Arial" w:hAnsi="Arial" w:cs="Arial"/>
                <w:bCs/>
                <w:sz w:val="20"/>
                <w:szCs w:val="20"/>
                <w:lang w:val="en-GB"/>
              </w:rPr>
            </w:pPr>
          </w:p>
        </w:tc>
        <w:tc>
          <w:tcPr>
            <w:tcW w:w="2097" w:type="pct"/>
          </w:tcPr>
          <w:p w14:paraId="18C5BDD9" w14:textId="77777777" w:rsidR="00C30FDD" w:rsidRDefault="00C30FDD" w:rsidP="000C5C4A">
            <w:pPr>
              <w:jc w:val="center"/>
              <w:rPr>
                <w:rFonts w:ascii="Arial" w:hAnsi="Arial" w:cs="Arial"/>
                <w:bCs/>
                <w:sz w:val="20"/>
                <w:szCs w:val="20"/>
                <w:lang w:val="en-GB"/>
              </w:rPr>
            </w:pPr>
          </w:p>
          <w:p w14:paraId="28159208" w14:textId="77777777" w:rsidR="00A82BD4" w:rsidRDefault="00A82BD4" w:rsidP="000C5C4A">
            <w:pPr>
              <w:jc w:val="center"/>
              <w:rPr>
                <w:rFonts w:ascii="Arial" w:hAnsi="Arial" w:cs="Arial"/>
                <w:bCs/>
                <w:sz w:val="20"/>
                <w:szCs w:val="20"/>
                <w:lang w:val="en-GB"/>
              </w:rPr>
            </w:pPr>
          </w:p>
          <w:p w14:paraId="19C1EE4E" w14:textId="54FF9A83" w:rsidR="00A82BD4" w:rsidRPr="000C5C4A" w:rsidRDefault="00A82BD4" w:rsidP="000C5C4A">
            <w:pPr>
              <w:jc w:val="center"/>
              <w:rPr>
                <w:rFonts w:ascii="Arial" w:hAnsi="Arial" w:cs="Arial"/>
                <w:bCs/>
                <w:sz w:val="20"/>
                <w:szCs w:val="20"/>
                <w:lang w:val="en-GB"/>
              </w:rPr>
            </w:pPr>
            <w:r>
              <w:rPr>
                <w:rFonts w:ascii="Arial" w:hAnsi="Arial" w:cs="Arial"/>
                <w:bCs/>
                <w:sz w:val="20"/>
                <w:szCs w:val="20"/>
                <w:lang w:val="en-GB"/>
              </w:rPr>
              <w:t>NC</w:t>
            </w:r>
          </w:p>
        </w:tc>
      </w:tr>
      <w:tr w:rsidR="000C5C4A" w:rsidRPr="006D01AB" w14:paraId="580D84DD" w14:textId="77777777" w:rsidTr="000F3D94">
        <w:tc>
          <w:tcPr>
            <w:tcW w:w="508" w:type="pct"/>
            <w:tcBorders>
              <w:bottom w:val="single" w:sz="4" w:space="0" w:color="auto"/>
            </w:tcBorders>
            <w:shd w:val="clear" w:color="auto" w:fill="00B050"/>
          </w:tcPr>
          <w:p w14:paraId="0CD5CE28" w14:textId="77777777" w:rsidR="000C5C4A" w:rsidRPr="000C5C4A" w:rsidRDefault="000C5C4A" w:rsidP="000C5C4A">
            <w:pPr>
              <w:rPr>
                <w:rFonts w:ascii="Arial" w:hAnsi="Arial" w:cs="Arial"/>
                <w:sz w:val="20"/>
                <w:szCs w:val="20"/>
                <w:lang w:val="en-US"/>
              </w:rPr>
            </w:pPr>
            <w:r w:rsidRPr="000C5C4A">
              <w:rPr>
                <w:lang w:val="en-GB"/>
              </w:rPr>
              <w:br/>
            </w:r>
            <w:r w:rsidRPr="000C5C4A">
              <w:rPr>
                <w:rFonts w:ascii="Arial" w:hAnsi="Arial" w:cs="Arial"/>
                <w:sz w:val="20"/>
                <w:szCs w:val="20"/>
                <w:lang w:val="en-US"/>
              </w:rPr>
              <w:t>2.11.9</w:t>
            </w:r>
          </w:p>
        </w:tc>
        <w:tc>
          <w:tcPr>
            <w:tcW w:w="2395" w:type="pct"/>
          </w:tcPr>
          <w:p w14:paraId="5652653C" w14:textId="753386AB" w:rsidR="000C5C4A" w:rsidRPr="00D450EF" w:rsidRDefault="000C5C4A" w:rsidP="001B49B9">
            <w:pPr>
              <w:rPr>
                <w:rFonts w:ascii="Arial" w:hAnsi="Arial" w:cs="Arial"/>
                <w:bCs/>
                <w:sz w:val="20"/>
                <w:szCs w:val="20"/>
                <w:lang w:val="en-GB"/>
              </w:rPr>
            </w:pPr>
            <w:r w:rsidRPr="00D450EF">
              <w:rPr>
                <w:rFonts w:ascii="Arial" w:hAnsi="Arial" w:cs="Arial"/>
                <w:sz w:val="20"/>
                <w:szCs w:val="20"/>
                <w:lang w:val="en-GB"/>
              </w:rPr>
              <w:br/>
            </w:r>
            <w:r w:rsidR="001B49B9" w:rsidRPr="00D450EF">
              <w:rPr>
                <w:rFonts w:ascii="Arial" w:hAnsi="Arial" w:cs="Arial"/>
                <w:bCs/>
                <w:sz w:val="20"/>
                <w:szCs w:val="20"/>
                <w:lang w:val="en-GB"/>
              </w:rPr>
              <w:t>Contracts shall be in place for hauliers, external storage facilities, pest controllers, cleaning contractors and laundry suppliers. This includes appropriate certification requirements for logistics service providers.</w:t>
            </w:r>
            <w:r w:rsidR="008028CF" w:rsidRPr="00D450EF">
              <w:rPr>
                <w:rFonts w:ascii="Arial" w:hAnsi="Arial" w:cs="Arial"/>
                <w:bCs/>
                <w:sz w:val="20"/>
                <w:szCs w:val="20"/>
                <w:lang w:val="en-GB"/>
              </w:rPr>
              <w:t xml:space="preserve">   </w:t>
            </w:r>
            <w:r w:rsidR="001B49B9" w:rsidRPr="00D450EF">
              <w:rPr>
                <w:rFonts w:ascii="Arial" w:hAnsi="Arial" w:cs="Arial"/>
                <w:bCs/>
                <w:sz w:val="20"/>
                <w:szCs w:val="20"/>
                <w:lang w:val="en-GB"/>
              </w:rPr>
              <w:br/>
            </w:r>
          </w:p>
        </w:tc>
        <w:tc>
          <w:tcPr>
            <w:tcW w:w="2097" w:type="pct"/>
          </w:tcPr>
          <w:p w14:paraId="7126EFEC" w14:textId="77777777" w:rsidR="00C30FDD" w:rsidRDefault="00C30FDD" w:rsidP="00CE1B80">
            <w:pPr>
              <w:rPr>
                <w:rFonts w:ascii="Arial" w:hAnsi="Arial" w:cs="Arial"/>
                <w:sz w:val="20"/>
                <w:szCs w:val="20"/>
                <w:lang w:val="en-GB"/>
              </w:rPr>
            </w:pPr>
          </w:p>
          <w:p w14:paraId="5ECF82C2" w14:textId="77777777" w:rsidR="00CE1B80" w:rsidRPr="000C5C4A" w:rsidRDefault="00CE1B80" w:rsidP="00CE1B80">
            <w:pPr>
              <w:rPr>
                <w:rFonts w:ascii="Arial" w:hAnsi="Arial" w:cs="Arial"/>
                <w:sz w:val="20"/>
                <w:szCs w:val="20"/>
                <w:lang w:val="en-GB"/>
              </w:rPr>
            </w:pPr>
            <w:r w:rsidRPr="000C5C4A">
              <w:rPr>
                <w:rFonts w:ascii="Arial" w:hAnsi="Arial" w:cs="Arial"/>
                <w:sz w:val="20"/>
                <w:szCs w:val="20"/>
                <w:lang w:val="en-GB"/>
              </w:rPr>
              <w:t>Contracts shall be in place for hauliers, external storage facilities, pest controllers, cleaning contractors and laundry suppliers.</w:t>
            </w:r>
          </w:p>
          <w:p w14:paraId="266050EE" w14:textId="1194C56B" w:rsidR="00CE1B80" w:rsidRPr="000C5C4A" w:rsidRDefault="00CE1B80" w:rsidP="00CE1B80">
            <w:pPr>
              <w:rPr>
                <w:rFonts w:ascii="Arial" w:hAnsi="Arial" w:cs="Arial"/>
                <w:sz w:val="20"/>
                <w:szCs w:val="20"/>
                <w:lang w:val="en-GB"/>
              </w:rPr>
            </w:pPr>
          </w:p>
        </w:tc>
      </w:tr>
      <w:tr w:rsidR="000C5C4A" w:rsidRPr="00C03430" w14:paraId="2AF373F3" w14:textId="77777777" w:rsidTr="000F3D94">
        <w:tc>
          <w:tcPr>
            <w:tcW w:w="508" w:type="pct"/>
            <w:tcBorders>
              <w:bottom w:val="single" w:sz="4" w:space="0" w:color="auto"/>
            </w:tcBorders>
            <w:shd w:val="clear" w:color="auto" w:fill="00B050"/>
          </w:tcPr>
          <w:p w14:paraId="19AEFA4A" w14:textId="77777777" w:rsidR="000C5C4A" w:rsidRPr="000C5C4A" w:rsidRDefault="000C5C4A" w:rsidP="000C5C4A">
            <w:pPr>
              <w:rPr>
                <w:rFonts w:ascii="Arial" w:hAnsi="Arial" w:cs="Arial"/>
                <w:sz w:val="20"/>
                <w:szCs w:val="20"/>
                <w:lang w:val="en-US"/>
              </w:rPr>
            </w:pPr>
            <w:r w:rsidRPr="000C5C4A">
              <w:rPr>
                <w:lang w:val="en-GB"/>
              </w:rPr>
              <w:br/>
            </w:r>
            <w:r w:rsidRPr="000C5C4A">
              <w:rPr>
                <w:rFonts w:ascii="Arial" w:hAnsi="Arial" w:cs="Arial"/>
                <w:sz w:val="20"/>
                <w:szCs w:val="20"/>
                <w:lang w:val="en-US"/>
              </w:rPr>
              <w:t>2.11.10</w:t>
            </w:r>
          </w:p>
        </w:tc>
        <w:tc>
          <w:tcPr>
            <w:tcW w:w="2395" w:type="pct"/>
          </w:tcPr>
          <w:p w14:paraId="68C4A0DA" w14:textId="77777777" w:rsidR="000C5C4A" w:rsidRPr="00D450EF" w:rsidRDefault="00C33D81" w:rsidP="000C5C4A">
            <w:pPr>
              <w:rPr>
                <w:rFonts w:ascii="Arial" w:hAnsi="Arial" w:cs="Arial"/>
                <w:bCs/>
                <w:sz w:val="20"/>
                <w:szCs w:val="20"/>
                <w:lang w:val="en-GB"/>
              </w:rPr>
            </w:pPr>
            <w:r w:rsidRPr="00D450EF">
              <w:rPr>
                <w:rFonts w:ascii="Arial" w:hAnsi="Arial" w:cs="Arial"/>
                <w:bCs/>
                <w:sz w:val="20"/>
                <w:szCs w:val="20"/>
                <w:lang w:val="en-GB"/>
              </w:rPr>
              <w:br/>
              <w:t>Transport of meat and meat products shall be subject to specific requirements regarding hygiene and temperature and shall be transported under conditions which minimise the potential for microbial, chemical or physical contamination.</w:t>
            </w:r>
          </w:p>
          <w:p w14:paraId="5A5BBF55" w14:textId="77777777" w:rsidR="000C5C4A" w:rsidRPr="00D450EF" w:rsidRDefault="000C5C4A" w:rsidP="000C5C4A">
            <w:pPr>
              <w:rPr>
                <w:rFonts w:ascii="Arial" w:hAnsi="Arial" w:cs="Arial"/>
                <w:bCs/>
                <w:sz w:val="20"/>
                <w:szCs w:val="20"/>
                <w:lang w:val="en-GB"/>
              </w:rPr>
            </w:pPr>
          </w:p>
        </w:tc>
        <w:tc>
          <w:tcPr>
            <w:tcW w:w="2097" w:type="pct"/>
          </w:tcPr>
          <w:p w14:paraId="2006A134" w14:textId="77777777" w:rsidR="00C30FDD" w:rsidRDefault="00C30FDD" w:rsidP="000C5C4A">
            <w:pPr>
              <w:jc w:val="center"/>
              <w:rPr>
                <w:rFonts w:ascii="Arial" w:hAnsi="Arial" w:cs="Arial"/>
                <w:bCs/>
                <w:sz w:val="20"/>
                <w:szCs w:val="20"/>
                <w:lang w:val="en-GB"/>
              </w:rPr>
            </w:pPr>
          </w:p>
          <w:p w14:paraId="280F7744" w14:textId="77777777" w:rsidR="00A82BD4" w:rsidRDefault="00A82BD4" w:rsidP="000C5C4A">
            <w:pPr>
              <w:jc w:val="center"/>
              <w:rPr>
                <w:rFonts w:ascii="Arial" w:hAnsi="Arial" w:cs="Arial"/>
                <w:bCs/>
                <w:sz w:val="20"/>
                <w:szCs w:val="20"/>
                <w:lang w:val="en-GB"/>
              </w:rPr>
            </w:pPr>
          </w:p>
          <w:p w14:paraId="71E2F58F" w14:textId="04B405EA" w:rsidR="00A82BD4" w:rsidRPr="000C5C4A" w:rsidRDefault="00A82BD4" w:rsidP="000C5C4A">
            <w:pPr>
              <w:jc w:val="center"/>
              <w:rPr>
                <w:rFonts w:ascii="Arial" w:hAnsi="Arial" w:cs="Arial"/>
                <w:bCs/>
                <w:sz w:val="20"/>
                <w:szCs w:val="20"/>
                <w:lang w:val="en-GB"/>
              </w:rPr>
            </w:pPr>
            <w:r>
              <w:rPr>
                <w:rFonts w:ascii="Arial" w:hAnsi="Arial" w:cs="Arial"/>
                <w:bCs/>
                <w:sz w:val="20"/>
                <w:szCs w:val="20"/>
                <w:lang w:val="en-GB"/>
              </w:rPr>
              <w:t>NC</w:t>
            </w:r>
          </w:p>
        </w:tc>
      </w:tr>
      <w:tr w:rsidR="000C5C4A" w:rsidRPr="006D01AB" w14:paraId="10B82FC9" w14:textId="77777777" w:rsidTr="000F3D94">
        <w:tc>
          <w:tcPr>
            <w:tcW w:w="508" w:type="pct"/>
            <w:shd w:val="clear" w:color="auto" w:fill="00B0F0"/>
          </w:tcPr>
          <w:p w14:paraId="58B3F4A3" w14:textId="77777777" w:rsidR="000C5C4A" w:rsidRPr="000C5C4A" w:rsidRDefault="000C5C4A" w:rsidP="000C5C4A">
            <w:pPr>
              <w:rPr>
                <w:rFonts w:ascii="Arial" w:hAnsi="Arial" w:cs="Arial"/>
                <w:sz w:val="20"/>
                <w:szCs w:val="20"/>
                <w:lang w:val="en-US"/>
              </w:rPr>
            </w:pPr>
            <w:r w:rsidRPr="000C5C4A">
              <w:rPr>
                <w:lang w:val="en-GB"/>
              </w:rPr>
              <w:br/>
            </w:r>
            <w:r w:rsidRPr="000C5C4A">
              <w:rPr>
                <w:rFonts w:ascii="Arial" w:hAnsi="Arial" w:cs="Arial"/>
                <w:sz w:val="20"/>
                <w:szCs w:val="20"/>
                <w:lang w:val="en-US"/>
              </w:rPr>
              <w:t>2.11.11</w:t>
            </w:r>
          </w:p>
        </w:tc>
        <w:tc>
          <w:tcPr>
            <w:tcW w:w="2395" w:type="pct"/>
          </w:tcPr>
          <w:p w14:paraId="0E44563C" w14:textId="2FA35D4F" w:rsidR="000C5C4A" w:rsidRPr="00D450EF" w:rsidRDefault="000C5C4A" w:rsidP="0041697C">
            <w:pPr>
              <w:rPr>
                <w:rFonts w:ascii="Arial" w:hAnsi="Arial" w:cs="Arial"/>
                <w:bCs/>
                <w:sz w:val="20"/>
                <w:szCs w:val="20"/>
                <w:lang w:val="en-GB"/>
              </w:rPr>
            </w:pPr>
            <w:r w:rsidRPr="00D450EF">
              <w:rPr>
                <w:rFonts w:ascii="Arial" w:hAnsi="Arial" w:cs="Arial"/>
                <w:bCs/>
                <w:sz w:val="20"/>
                <w:szCs w:val="20"/>
                <w:lang w:val="en-GB"/>
              </w:rPr>
              <w:br/>
            </w:r>
            <w:r w:rsidR="0041697C" w:rsidRPr="00D450EF">
              <w:rPr>
                <w:rFonts w:ascii="Arial" w:hAnsi="Arial" w:cs="Arial"/>
                <w:bCs/>
                <w:sz w:val="20"/>
                <w:szCs w:val="20"/>
                <w:lang w:val="en-GB"/>
              </w:rPr>
              <w:t xml:space="preserve">Any process equipment, materials or packaging material that </w:t>
            </w:r>
            <w:r w:rsidR="001B49B9" w:rsidRPr="00D450EF">
              <w:rPr>
                <w:rFonts w:ascii="Arial" w:hAnsi="Arial" w:cs="Arial"/>
                <w:bCs/>
                <w:sz w:val="20"/>
                <w:szCs w:val="20"/>
                <w:lang w:val="en-GB"/>
              </w:rPr>
              <w:t xml:space="preserve">may </w:t>
            </w:r>
            <w:proofErr w:type="gramStart"/>
            <w:r w:rsidR="0041697C" w:rsidRPr="00D450EF">
              <w:rPr>
                <w:rFonts w:ascii="Arial" w:hAnsi="Arial" w:cs="Arial"/>
                <w:bCs/>
                <w:sz w:val="20"/>
                <w:szCs w:val="20"/>
                <w:lang w:val="en-GB"/>
              </w:rPr>
              <w:t>come into contact with</w:t>
            </w:r>
            <w:proofErr w:type="gramEnd"/>
            <w:r w:rsidR="0041697C" w:rsidRPr="00D450EF">
              <w:rPr>
                <w:rFonts w:ascii="Arial" w:hAnsi="Arial" w:cs="Arial"/>
                <w:bCs/>
                <w:sz w:val="20"/>
                <w:szCs w:val="20"/>
                <w:lang w:val="en-GB"/>
              </w:rPr>
              <w:t xml:space="preserve"> meat must be suitable for use and in compliance with applicable regulations. </w:t>
            </w:r>
            <w:r w:rsidR="0041697C" w:rsidRPr="00D450EF">
              <w:rPr>
                <w:rFonts w:ascii="Arial" w:hAnsi="Arial" w:cs="Arial"/>
                <w:bCs/>
                <w:sz w:val="20"/>
                <w:szCs w:val="20"/>
                <w:lang w:val="en-GB"/>
              </w:rPr>
              <w:br/>
            </w:r>
          </w:p>
        </w:tc>
        <w:tc>
          <w:tcPr>
            <w:tcW w:w="2097" w:type="pct"/>
          </w:tcPr>
          <w:p w14:paraId="135567D0" w14:textId="77777777" w:rsidR="00C30FDD" w:rsidRDefault="00C30FDD" w:rsidP="00CE1B80">
            <w:pPr>
              <w:rPr>
                <w:rFonts w:ascii="Arial" w:hAnsi="Arial" w:cs="Arial"/>
                <w:bCs/>
                <w:sz w:val="20"/>
                <w:szCs w:val="20"/>
                <w:lang w:val="en-GB"/>
              </w:rPr>
            </w:pPr>
          </w:p>
          <w:p w14:paraId="08C1DFED" w14:textId="147B6D6A" w:rsidR="00CE1B80" w:rsidRPr="000C5C4A" w:rsidRDefault="00CE1B80" w:rsidP="00CE1B80">
            <w:pPr>
              <w:rPr>
                <w:rFonts w:ascii="Arial" w:hAnsi="Arial" w:cs="Arial"/>
                <w:bCs/>
                <w:sz w:val="20"/>
                <w:szCs w:val="20"/>
                <w:lang w:val="en-GB"/>
              </w:rPr>
            </w:pPr>
            <w:r w:rsidRPr="000C5C4A">
              <w:rPr>
                <w:rFonts w:ascii="Arial" w:hAnsi="Arial" w:cs="Arial"/>
                <w:bCs/>
                <w:sz w:val="20"/>
                <w:szCs w:val="20"/>
                <w:lang w:val="en-GB"/>
              </w:rPr>
              <w:t xml:space="preserve">Any process equipment, materials or packaging that </w:t>
            </w:r>
            <w:proofErr w:type="gramStart"/>
            <w:r w:rsidRPr="000C5C4A">
              <w:rPr>
                <w:rFonts w:ascii="Arial" w:hAnsi="Arial" w:cs="Arial"/>
                <w:bCs/>
                <w:sz w:val="20"/>
                <w:szCs w:val="20"/>
                <w:lang w:val="en-GB"/>
              </w:rPr>
              <w:t>come into contact with</w:t>
            </w:r>
            <w:proofErr w:type="gramEnd"/>
            <w:r w:rsidRPr="000C5C4A">
              <w:rPr>
                <w:rFonts w:ascii="Arial" w:hAnsi="Arial" w:cs="Arial"/>
                <w:bCs/>
                <w:sz w:val="20"/>
                <w:szCs w:val="20"/>
                <w:lang w:val="en-GB"/>
              </w:rPr>
              <w:t xml:space="preserve"> meat shall </w:t>
            </w:r>
            <w:proofErr w:type="gramStart"/>
            <w:r w:rsidRPr="000C5C4A">
              <w:rPr>
                <w:rFonts w:ascii="Arial" w:hAnsi="Arial" w:cs="Arial"/>
                <w:bCs/>
                <w:sz w:val="20"/>
                <w:szCs w:val="20"/>
                <w:lang w:val="en-GB"/>
              </w:rPr>
              <w:t xml:space="preserve">be </w:t>
            </w:r>
            <w:r>
              <w:rPr>
                <w:rFonts w:ascii="Arial" w:hAnsi="Arial" w:cs="Arial"/>
                <w:bCs/>
                <w:sz w:val="20"/>
                <w:szCs w:val="20"/>
                <w:lang w:val="en-GB"/>
              </w:rPr>
              <w:t>in compliance with</w:t>
            </w:r>
            <w:proofErr w:type="gramEnd"/>
            <w:r>
              <w:rPr>
                <w:rFonts w:ascii="Arial" w:hAnsi="Arial" w:cs="Arial"/>
                <w:bCs/>
                <w:sz w:val="20"/>
                <w:szCs w:val="20"/>
                <w:lang w:val="en-GB"/>
              </w:rPr>
              <w:t xml:space="preserve"> applicable regulations as regards to use </w:t>
            </w:r>
            <w:r w:rsidRPr="000C5C4A">
              <w:rPr>
                <w:rFonts w:ascii="Arial" w:hAnsi="Arial" w:cs="Arial"/>
                <w:bCs/>
                <w:sz w:val="20"/>
                <w:szCs w:val="20"/>
                <w:lang w:val="en-GB"/>
              </w:rPr>
              <w:t>in the production of food for human consumption</w:t>
            </w:r>
          </w:p>
        </w:tc>
      </w:tr>
      <w:tr w:rsidR="000C5C4A" w:rsidRPr="006D01AB" w14:paraId="3CC831FF" w14:textId="77777777" w:rsidTr="000F3D94">
        <w:tc>
          <w:tcPr>
            <w:tcW w:w="508" w:type="pct"/>
            <w:tcBorders>
              <w:bottom w:val="single" w:sz="4" w:space="0" w:color="auto"/>
            </w:tcBorders>
            <w:shd w:val="clear" w:color="auto" w:fill="00B050"/>
          </w:tcPr>
          <w:p w14:paraId="67C51B45" w14:textId="1E35365D" w:rsidR="000C5C4A" w:rsidRPr="000C5C4A" w:rsidRDefault="000F3D94" w:rsidP="000C5C4A">
            <w:pPr>
              <w:rPr>
                <w:rFonts w:ascii="Arial" w:hAnsi="Arial" w:cs="Arial"/>
                <w:bCs/>
                <w:sz w:val="20"/>
                <w:szCs w:val="20"/>
                <w:lang w:val="en-GB"/>
              </w:rPr>
            </w:pPr>
            <w:r>
              <w:rPr>
                <w:rFonts w:ascii="Arial" w:hAnsi="Arial" w:cs="Arial"/>
                <w:bCs/>
                <w:sz w:val="20"/>
                <w:szCs w:val="20"/>
                <w:lang w:val="en-GB"/>
              </w:rPr>
              <w:br/>
            </w:r>
            <w:r w:rsidR="000C5C4A" w:rsidRPr="000C5C4A">
              <w:rPr>
                <w:rFonts w:ascii="Arial" w:hAnsi="Arial" w:cs="Arial"/>
                <w:bCs/>
                <w:sz w:val="20"/>
                <w:szCs w:val="20"/>
                <w:lang w:val="en-GB"/>
              </w:rPr>
              <w:t>2.11.12</w:t>
            </w:r>
          </w:p>
        </w:tc>
        <w:tc>
          <w:tcPr>
            <w:tcW w:w="2395" w:type="pct"/>
          </w:tcPr>
          <w:p w14:paraId="39D6DF6B" w14:textId="77777777" w:rsidR="000C5C4A" w:rsidRDefault="000C5C4A" w:rsidP="000C5C4A">
            <w:pPr>
              <w:rPr>
                <w:rFonts w:ascii="Arial" w:hAnsi="Arial" w:cs="Arial"/>
                <w:bCs/>
                <w:sz w:val="20"/>
                <w:szCs w:val="20"/>
                <w:lang w:val="en-GB"/>
              </w:rPr>
            </w:pPr>
          </w:p>
          <w:p w14:paraId="0C528092" w14:textId="09A1C135" w:rsidR="008028CF" w:rsidRPr="000C5C4A" w:rsidRDefault="008028CF" w:rsidP="000C5C4A">
            <w:pPr>
              <w:rPr>
                <w:rFonts w:ascii="Arial" w:hAnsi="Arial" w:cs="Arial"/>
                <w:bCs/>
                <w:sz w:val="20"/>
                <w:szCs w:val="20"/>
                <w:lang w:val="en-GB"/>
              </w:rPr>
            </w:pPr>
            <w:r w:rsidRPr="00E57D9F">
              <w:rPr>
                <w:rFonts w:ascii="Arial" w:hAnsi="Arial" w:cs="Arial"/>
                <w:bCs/>
                <w:sz w:val="20"/>
                <w:szCs w:val="20"/>
                <w:lang w:val="en-GB"/>
              </w:rPr>
              <w:t xml:space="preserve">Approval of </w:t>
            </w:r>
            <w:r w:rsidRPr="00D450EF">
              <w:rPr>
                <w:rFonts w:ascii="Arial" w:hAnsi="Arial" w:cs="Arial"/>
                <w:bCs/>
                <w:sz w:val="20"/>
                <w:szCs w:val="20"/>
                <w:lang w:val="en-GB"/>
              </w:rPr>
              <w:t>suppliers shall be based on defined assessment criteria. Attention should be placed on food safety, quality, animal welfare, and risk of fraud. Externally sourced materials and services, affecting food safety shall be identified and conform to food</w:t>
            </w:r>
            <w:r w:rsidRPr="00E57D9F">
              <w:rPr>
                <w:rFonts w:ascii="Arial" w:hAnsi="Arial" w:cs="Arial"/>
                <w:bCs/>
                <w:sz w:val="20"/>
                <w:szCs w:val="20"/>
                <w:lang w:val="en-GB"/>
              </w:rPr>
              <w:t xml:space="preserve"> safety requirements, including food fraud mitigation </w:t>
            </w:r>
            <w:r w:rsidRPr="00E57D9F">
              <w:rPr>
                <w:rFonts w:ascii="Arial" w:hAnsi="Arial" w:cs="Arial"/>
                <w:bCs/>
                <w:sz w:val="20"/>
                <w:szCs w:val="20"/>
                <w:lang w:val="en-GB"/>
              </w:rPr>
              <w:lastRenderedPageBreak/>
              <w:t>plan requirements.</w:t>
            </w:r>
            <w:r>
              <w:rPr>
                <w:rFonts w:ascii="Arial" w:hAnsi="Arial" w:cs="Arial"/>
                <w:bCs/>
                <w:sz w:val="20"/>
                <w:szCs w:val="20"/>
                <w:lang w:val="en-GB"/>
              </w:rPr>
              <w:br/>
            </w:r>
          </w:p>
        </w:tc>
        <w:tc>
          <w:tcPr>
            <w:tcW w:w="2097" w:type="pct"/>
          </w:tcPr>
          <w:p w14:paraId="6148E38B" w14:textId="77777777" w:rsidR="00C30FDD" w:rsidRDefault="00C30FDD" w:rsidP="00CE1B80">
            <w:pPr>
              <w:rPr>
                <w:rFonts w:ascii="Arial" w:hAnsi="Arial" w:cs="Arial"/>
                <w:bCs/>
                <w:sz w:val="20"/>
                <w:szCs w:val="20"/>
                <w:lang w:val="en-GB"/>
              </w:rPr>
            </w:pPr>
          </w:p>
          <w:p w14:paraId="7AD6B501" w14:textId="77777777" w:rsidR="00CE1B80" w:rsidRPr="000C5C4A" w:rsidRDefault="00CE1B80" w:rsidP="00CE1B80">
            <w:pPr>
              <w:rPr>
                <w:rFonts w:ascii="Arial" w:hAnsi="Arial" w:cs="Arial"/>
                <w:bCs/>
                <w:sz w:val="20"/>
                <w:szCs w:val="20"/>
                <w:lang w:val="en-GB"/>
              </w:rPr>
            </w:pPr>
            <w:r w:rsidRPr="000C5C4A">
              <w:rPr>
                <w:rFonts w:ascii="Arial" w:hAnsi="Arial" w:cs="Arial"/>
                <w:bCs/>
                <w:sz w:val="20"/>
                <w:szCs w:val="20"/>
                <w:lang w:val="en-GB"/>
              </w:rPr>
              <w:t xml:space="preserve">Approval of suppliers shall be based on a documented risk assessment. Special attention should be placed on evaluating risk of fraud. Externally sourced materials and services, </w:t>
            </w:r>
            <w:r>
              <w:rPr>
                <w:rFonts w:ascii="Arial" w:hAnsi="Arial" w:cs="Arial"/>
                <w:bCs/>
                <w:sz w:val="20"/>
                <w:szCs w:val="20"/>
                <w:lang w:val="en-GB"/>
              </w:rPr>
              <w:t>affecting</w:t>
            </w:r>
            <w:r w:rsidRPr="000C5C4A">
              <w:rPr>
                <w:rFonts w:ascii="Arial" w:hAnsi="Arial" w:cs="Arial"/>
                <w:bCs/>
                <w:sz w:val="20"/>
                <w:szCs w:val="20"/>
                <w:lang w:val="en-GB"/>
              </w:rPr>
              <w:t xml:space="preserve"> food safety shall be identified and conform to food safety requirements, including food fraud mitigation plan requirements. </w:t>
            </w:r>
          </w:p>
          <w:p w14:paraId="592D5FFC" w14:textId="64F19526" w:rsidR="00CE1B80" w:rsidRPr="000C5C4A" w:rsidRDefault="00CE1B80" w:rsidP="00CE1B80">
            <w:pPr>
              <w:rPr>
                <w:rFonts w:ascii="Arial" w:hAnsi="Arial" w:cs="Arial"/>
                <w:bCs/>
                <w:sz w:val="20"/>
                <w:szCs w:val="20"/>
                <w:lang w:val="en-GB"/>
              </w:rPr>
            </w:pPr>
          </w:p>
        </w:tc>
      </w:tr>
      <w:tr w:rsidR="000C5C4A" w:rsidRPr="00C03430" w14:paraId="0C3D1F76" w14:textId="77777777" w:rsidTr="000F3D94">
        <w:tc>
          <w:tcPr>
            <w:tcW w:w="508" w:type="pct"/>
            <w:shd w:val="clear" w:color="auto" w:fill="00B0F0"/>
          </w:tcPr>
          <w:p w14:paraId="6732C93E" w14:textId="77777777" w:rsidR="000C5C4A" w:rsidRPr="000C5C4A" w:rsidRDefault="000C5C4A" w:rsidP="000C5C4A">
            <w:pPr>
              <w:rPr>
                <w:rFonts w:ascii="Arial" w:hAnsi="Arial" w:cs="Arial"/>
                <w:bCs/>
                <w:sz w:val="20"/>
                <w:szCs w:val="20"/>
                <w:lang w:val="en-GB"/>
              </w:rPr>
            </w:pPr>
          </w:p>
          <w:p w14:paraId="225F45EA"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t>2.11.13</w:t>
            </w:r>
          </w:p>
        </w:tc>
        <w:tc>
          <w:tcPr>
            <w:tcW w:w="2395" w:type="pct"/>
          </w:tcPr>
          <w:p w14:paraId="3C09D52F"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 xml:space="preserve">Quality requirements to the supplier shall be based on company requirements and experience with </w:t>
            </w:r>
            <w:r w:rsidR="000C3F7A">
              <w:rPr>
                <w:rFonts w:ascii="Arial" w:hAnsi="Arial" w:cs="Arial"/>
                <w:bCs/>
                <w:sz w:val="20"/>
                <w:szCs w:val="20"/>
                <w:lang w:val="en-GB"/>
              </w:rPr>
              <w:t>each</w:t>
            </w:r>
            <w:r w:rsidRPr="000C5C4A">
              <w:rPr>
                <w:rFonts w:ascii="Arial" w:hAnsi="Arial" w:cs="Arial"/>
                <w:bCs/>
                <w:sz w:val="20"/>
                <w:szCs w:val="20"/>
                <w:lang w:val="en-GB"/>
              </w:rPr>
              <w:t xml:space="preserve"> supplier.</w:t>
            </w:r>
          </w:p>
          <w:p w14:paraId="6044483C" w14:textId="77777777" w:rsidR="000C5C4A" w:rsidRPr="000C5C4A" w:rsidRDefault="000C5C4A" w:rsidP="000C5C4A">
            <w:pPr>
              <w:rPr>
                <w:rFonts w:ascii="Arial" w:hAnsi="Arial" w:cs="Arial"/>
                <w:bCs/>
                <w:sz w:val="20"/>
                <w:szCs w:val="20"/>
                <w:lang w:val="en-GB"/>
              </w:rPr>
            </w:pPr>
          </w:p>
        </w:tc>
        <w:tc>
          <w:tcPr>
            <w:tcW w:w="2097" w:type="pct"/>
          </w:tcPr>
          <w:p w14:paraId="67F37833" w14:textId="77777777" w:rsidR="00C30FDD" w:rsidRDefault="00C30FDD" w:rsidP="000C5C4A">
            <w:pPr>
              <w:jc w:val="center"/>
              <w:rPr>
                <w:rFonts w:ascii="Arial" w:hAnsi="Arial" w:cs="Arial"/>
                <w:bCs/>
                <w:sz w:val="20"/>
                <w:szCs w:val="20"/>
                <w:lang w:val="en-GB"/>
              </w:rPr>
            </w:pPr>
          </w:p>
          <w:p w14:paraId="692A0635" w14:textId="67BBDC93" w:rsidR="00A82BD4" w:rsidRPr="000C5C4A" w:rsidRDefault="00A82BD4" w:rsidP="000C5C4A">
            <w:pPr>
              <w:jc w:val="center"/>
              <w:rPr>
                <w:rFonts w:ascii="Arial" w:hAnsi="Arial" w:cs="Arial"/>
                <w:bCs/>
                <w:sz w:val="20"/>
                <w:szCs w:val="20"/>
                <w:lang w:val="en-GB"/>
              </w:rPr>
            </w:pPr>
            <w:r>
              <w:rPr>
                <w:rFonts w:ascii="Arial" w:hAnsi="Arial" w:cs="Arial"/>
                <w:bCs/>
                <w:sz w:val="20"/>
                <w:szCs w:val="20"/>
                <w:lang w:val="en-GB"/>
              </w:rPr>
              <w:t>NC</w:t>
            </w:r>
          </w:p>
        </w:tc>
      </w:tr>
      <w:tr w:rsidR="000C5C4A" w:rsidRPr="006D01AB" w14:paraId="4DB34501" w14:textId="77777777" w:rsidTr="000F3D94">
        <w:tc>
          <w:tcPr>
            <w:tcW w:w="508" w:type="pct"/>
            <w:shd w:val="clear" w:color="auto" w:fill="00B050"/>
          </w:tcPr>
          <w:p w14:paraId="1FEC9D2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2.11.14</w:t>
            </w:r>
          </w:p>
        </w:tc>
        <w:tc>
          <w:tcPr>
            <w:tcW w:w="2395" w:type="pct"/>
          </w:tcPr>
          <w:p w14:paraId="5356A0BC" w14:textId="0CBE3C2D" w:rsidR="000C5C4A" w:rsidRPr="000C5C4A" w:rsidRDefault="000C5C4A" w:rsidP="000C5C4A">
            <w:pPr>
              <w:rPr>
                <w:rFonts w:ascii="Arial" w:hAnsi="Arial" w:cs="Arial"/>
                <w:bCs/>
                <w:sz w:val="20"/>
                <w:szCs w:val="20"/>
                <w:lang w:val="en-GB"/>
              </w:rPr>
            </w:pPr>
            <w:r w:rsidRPr="000C5C4A">
              <w:rPr>
                <w:rFonts w:ascii="Arial" w:hAnsi="Arial" w:cs="Arial"/>
                <w:sz w:val="20"/>
                <w:szCs w:val="20"/>
                <w:lang w:val="en-GB"/>
              </w:rPr>
              <w:br/>
              <w:t>The performance of suppliers shall be continually reviewed.</w:t>
            </w:r>
            <w:r w:rsidRPr="000C5C4A">
              <w:rPr>
                <w:rFonts w:ascii="Arial" w:hAnsi="Arial" w:cs="Arial"/>
                <w:bCs/>
                <w:sz w:val="20"/>
                <w:szCs w:val="20"/>
                <w:lang w:val="en-GB"/>
              </w:rPr>
              <w:t xml:space="preserve"> The results of evaluations, investigations and </w:t>
            </w:r>
            <w:r w:rsidR="006A42A0">
              <w:rPr>
                <w:rFonts w:ascii="Arial" w:hAnsi="Arial" w:cs="Arial"/>
                <w:bCs/>
                <w:sz w:val="20"/>
                <w:szCs w:val="20"/>
                <w:lang w:val="en-GB"/>
              </w:rPr>
              <w:t>improvements</w:t>
            </w:r>
            <w:r w:rsidRPr="000C5C4A">
              <w:rPr>
                <w:rFonts w:ascii="Arial" w:hAnsi="Arial" w:cs="Arial"/>
                <w:bCs/>
                <w:sz w:val="20"/>
                <w:szCs w:val="20"/>
                <w:lang w:val="en-GB"/>
              </w:rPr>
              <w:t xml:space="preserve"> shall be recorded. The need for supplier audits shall be based on experience of the product or service and risk assessment.</w:t>
            </w:r>
            <w:r w:rsidRPr="000C5C4A">
              <w:rPr>
                <w:rFonts w:ascii="Arial" w:hAnsi="Arial" w:cs="Arial"/>
                <w:bCs/>
                <w:sz w:val="20"/>
                <w:szCs w:val="20"/>
                <w:lang w:val="en-GB"/>
              </w:rPr>
              <w:br/>
            </w:r>
          </w:p>
          <w:p w14:paraId="3D6140E3" w14:textId="77777777" w:rsidR="000C5C4A" w:rsidRPr="000C5C4A" w:rsidRDefault="000C5C4A" w:rsidP="000C5C4A">
            <w:pPr>
              <w:rPr>
                <w:rFonts w:ascii="Arial" w:hAnsi="Arial" w:cs="Arial"/>
                <w:bCs/>
                <w:sz w:val="20"/>
                <w:szCs w:val="20"/>
                <w:lang w:val="en-GB"/>
              </w:rPr>
            </w:pPr>
          </w:p>
        </w:tc>
        <w:tc>
          <w:tcPr>
            <w:tcW w:w="2097" w:type="pct"/>
          </w:tcPr>
          <w:p w14:paraId="70B6BFC8" w14:textId="77777777" w:rsidR="00C30FDD" w:rsidRDefault="00C30FDD" w:rsidP="000C5C4A">
            <w:pPr>
              <w:jc w:val="center"/>
              <w:rPr>
                <w:rFonts w:ascii="Arial" w:hAnsi="Arial" w:cs="Arial"/>
                <w:sz w:val="20"/>
                <w:szCs w:val="20"/>
                <w:lang w:val="en-GB"/>
              </w:rPr>
            </w:pPr>
          </w:p>
          <w:p w14:paraId="6A0D2A9C" w14:textId="77777777" w:rsidR="006A42A0" w:rsidRDefault="006A42A0" w:rsidP="006A42A0">
            <w:pPr>
              <w:rPr>
                <w:rFonts w:ascii="Arial" w:hAnsi="Arial" w:cs="Arial"/>
                <w:sz w:val="20"/>
                <w:szCs w:val="20"/>
                <w:lang w:val="en-GB"/>
              </w:rPr>
            </w:pPr>
            <w:r w:rsidRPr="006A42A0">
              <w:rPr>
                <w:rFonts w:ascii="Arial" w:hAnsi="Arial" w:cs="Arial"/>
                <w:sz w:val="20"/>
                <w:szCs w:val="20"/>
                <w:lang w:val="en-GB"/>
              </w:rPr>
              <w:t>The performance of suppliers shall be continually reviewed. The results of evaluations, investigations and follow up actions shall be recorded. The need for supplier audits shall be based on experience of the product or service and risk assessment.</w:t>
            </w:r>
          </w:p>
          <w:p w14:paraId="2F28DD01" w14:textId="4AD1B4AD" w:rsidR="00A82BD4" w:rsidRPr="000C5C4A" w:rsidRDefault="006A42A0" w:rsidP="006A42A0">
            <w:pPr>
              <w:rPr>
                <w:rFonts w:ascii="Arial" w:hAnsi="Arial" w:cs="Arial"/>
                <w:sz w:val="20"/>
                <w:szCs w:val="20"/>
                <w:lang w:val="en-GB"/>
              </w:rPr>
            </w:pPr>
            <w:r w:rsidRPr="006A42A0">
              <w:rPr>
                <w:rFonts w:ascii="Arial" w:hAnsi="Arial" w:cs="Arial"/>
                <w:sz w:val="20"/>
                <w:szCs w:val="20"/>
                <w:lang w:val="en-GB"/>
              </w:rPr>
              <w:t>This evaluation shall be included in the management review (section 1.7).</w:t>
            </w:r>
          </w:p>
        </w:tc>
      </w:tr>
    </w:tbl>
    <w:p w14:paraId="716B28CD" w14:textId="77777777" w:rsidR="000C5C4A" w:rsidRPr="000C5C4A" w:rsidRDefault="000C5C4A" w:rsidP="000C5C4A">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4428"/>
        <w:gridCol w:w="3875"/>
      </w:tblGrid>
      <w:tr w:rsidR="000C5C4A" w:rsidRPr="000C5C4A" w14:paraId="166F3E59" w14:textId="77777777" w:rsidTr="000F3D94">
        <w:tc>
          <w:tcPr>
            <w:tcW w:w="507" w:type="pct"/>
            <w:tcBorders>
              <w:top w:val="single" w:sz="4" w:space="0" w:color="auto"/>
              <w:bottom w:val="single" w:sz="4" w:space="0" w:color="auto"/>
            </w:tcBorders>
          </w:tcPr>
          <w:p w14:paraId="370940D3"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2.12</w:t>
            </w:r>
          </w:p>
        </w:tc>
        <w:tc>
          <w:tcPr>
            <w:tcW w:w="2396" w:type="pct"/>
            <w:tcBorders>
              <w:top w:val="single" w:sz="4" w:space="0" w:color="auto"/>
            </w:tcBorders>
          </w:tcPr>
          <w:p w14:paraId="7908BE55"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Control of documentation and records</w:t>
            </w:r>
          </w:p>
          <w:p w14:paraId="5F7AC15B" w14:textId="77777777" w:rsidR="000C5C4A" w:rsidRPr="000C5C4A" w:rsidRDefault="000C5C4A" w:rsidP="000C5C4A">
            <w:pPr>
              <w:rPr>
                <w:rFonts w:ascii="Arial" w:hAnsi="Arial" w:cs="Arial"/>
                <w:b/>
                <w:sz w:val="20"/>
                <w:szCs w:val="20"/>
                <w:lang w:val="en-GB"/>
              </w:rPr>
            </w:pPr>
          </w:p>
        </w:tc>
        <w:tc>
          <w:tcPr>
            <w:tcW w:w="2097" w:type="pct"/>
            <w:tcBorders>
              <w:top w:val="single" w:sz="4" w:space="0" w:color="auto"/>
            </w:tcBorders>
          </w:tcPr>
          <w:p w14:paraId="0358B147" w14:textId="77777777" w:rsidR="000C5C4A" w:rsidRDefault="000C5C4A" w:rsidP="000C5C4A">
            <w:pPr>
              <w:jc w:val="center"/>
              <w:rPr>
                <w:rFonts w:ascii="Arial" w:hAnsi="Arial" w:cs="Arial"/>
                <w:b/>
                <w:bCs/>
                <w:sz w:val="20"/>
                <w:szCs w:val="20"/>
                <w:lang w:val="en-GB"/>
              </w:rPr>
            </w:pPr>
          </w:p>
          <w:p w14:paraId="7C95B5E0" w14:textId="70A608C3" w:rsidR="000C5C4A" w:rsidRPr="000C5C4A" w:rsidRDefault="000F3D94"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1F31F1E7" w14:textId="77777777" w:rsidTr="000F3D94">
        <w:tc>
          <w:tcPr>
            <w:tcW w:w="507" w:type="pct"/>
            <w:shd w:val="clear" w:color="auto" w:fill="00B050"/>
          </w:tcPr>
          <w:p w14:paraId="44B7AC6E" w14:textId="77777777" w:rsidR="000C5C4A" w:rsidRPr="000C5C4A" w:rsidRDefault="000C5C4A" w:rsidP="008202AD">
            <w:pPr>
              <w:rPr>
                <w:rFonts w:ascii="Arial" w:hAnsi="Arial" w:cs="Arial"/>
                <w:b/>
                <w:sz w:val="20"/>
                <w:szCs w:val="20"/>
                <w:lang w:val="en-GB"/>
              </w:rPr>
            </w:pPr>
            <w:r w:rsidRPr="000C5C4A">
              <w:rPr>
                <w:rFonts w:ascii="Arial" w:hAnsi="Arial" w:cs="Arial"/>
                <w:sz w:val="20"/>
                <w:szCs w:val="20"/>
                <w:lang w:val="en-GB"/>
              </w:rPr>
              <w:br/>
              <w:t>2.12.</w:t>
            </w:r>
            <w:r w:rsidR="008202AD">
              <w:rPr>
                <w:rFonts w:ascii="Arial" w:hAnsi="Arial" w:cs="Arial"/>
                <w:sz w:val="20"/>
                <w:szCs w:val="20"/>
                <w:lang w:val="en-GB"/>
              </w:rPr>
              <w:t>1</w:t>
            </w:r>
          </w:p>
        </w:tc>
        <w:tc>
          <w:tcPr>
            <w:tcW w:w="2396" w:type="pct"/>
          </w:tcPr>
          <w:p w14:paraId="555ED878" w14:textId="77777777" w:rsidR="000C5C4A" w:rsidRPr="000C5C4A" w:rsidRDefault="000C5C4A" w:rsidP="000C5C4A">
            <w:pPr>
              <w:rPr>
                <w:rFonts w:ascii="Arial" w:hAnsi="Arial" w:cs="Arial"/>
                <w:sz w:val="20"/>
                <w:szCs w:val="20"/>
                <w:lang w:val="en-GB"/>
              </w:rPr>
            </w:pPr>
          </w:p>
          <w:p w14:paraId="32A34BA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All documents in the management system shall be comprehensive and approved.</w:t>
            </w:r>
            <w:r w:rsidRPr="000C5C4A">
              <w:rPr>
                <w:rFonts w:ascii="Arial" w:hAnsi="Arial" w:cs="Arial"/>
                <w:sz w:val="20"/>
                <w:szCs w:val="20"/>
                <w:lang w:val="en-GB"/>
              </w:rPr>
              <w:br/>
            </w:r>
          </w:p>
        </w:tc>
        <w:tc>
          <w:tcPr>
            <w:tcW w:w="2097" w:type="pct"/>
          </w:tcPr>
          <w:p w14:paraId="449FCD79" w14:textId="77777777" w:rsidR="00C30FDD" w:rsidRDefault="00C30FDD" w:rsidP="000C5C4A">
            <w:pPr>
              <w:jc w:val="center"/>
              <w:rPr>
                <w:rFonts w:ascii="Arial" w:hAnsi="Arial" w:cs="Arial"/>
                <w:sz w:val="20"/>
                <w:szCs w:val="20"/>
                <w:lang w:val="en-GB"/>
              </w:rPr>
            </w:pPr>
          </w:p>
          <w:p w14:paraId="426E5EA7" w14:textId="5BB0BC9A"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4A361237" w14:textId="77777777" w:rsidTr="000F3D94">
        <w:tc>
          <w:tcPr>
            <w:tcW w:w="507" w:type="pct"/>
            <w:shd w:val="clear" w:color="auto" w:fill="00B0F0"/>
          </w:tcPr>
          <w:p w14:paraId="5A19FE76" w14:textId="77777777" w:rsidR="000C5C4A" w:rsidRPr="000C5C4A" w:rsidRDefault="000C5C4A" w:rsidP="008202AD">
            <w:pPr>
              <w:rPr>
                <w:rFonts w:ascii="Arial" w:hAnsi="Arial" w:cs="Arial"/>
                <w:sz w:val="20"/>
                <w:szCs w:val="20"/>
                <w:lang w:val="en-GB"/>
              </w:rPr>
            </w:pPr>
            <w:r w:rsidRPr="000C5C4A">
              <w:rPr>
                <w:rFonts w:ascii="Arial" w:hAnsi="Arial" w:cs="Arial"/>
                <w:sz w:val="20"/>
                <w:szCs w:val="20"/>
                <w:lang w:val="en-GB"/>
              </w:rPr>
              <w:br/>
              <w:t>2.12.</w:t>
            </w:r>
            <w:r w:rsidR="008202AD">
              <w:rPr>
                <w:rFonts w:ascii="Arial" w:hAnsi="Arial" w:cs="Arial"/>
                <w:sz w:val="20"/>
                <w:szCs w:val="20"/>
                <w:lang w:val="en-GB"/>
              </w:rPr>
              <w:t>2</w:t>
            </w:r>
          </w:p>
        </w:tc>
        <w:tc>
          <w:tcPr>
            <w:tcW w:w="2396" w:type="pct"/>
          </w:tcPr>
          <w:p w14:paraId="3243E30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All documents in the management system shall be controlled and uniquely identified including relevant documents of external origin.</w:t>
            </w:r>
          </w:p>
          <w:p w14:paraId="7168C460" w14:textId="77777777" w:rsidR="000C5C4A" w:rsidRPr="000C5C4A" w:rsidRDefault="000C5C4A" w:rsidP="000C5C4A">
            <w:pPr>
              <w:rPr>
                <w:rFonts w:ascii="Arial" w:hAnsi="Arial" w:cs="Arial"/>
                <w:sz w:val="20"/>
                <w:szCs w:val="20"/>
                <w:lang w:val="en-GB"/>
              </w:rPr>
            </w:pPr>
          </w:p>
        </w:tc>
        <w:tc>
          <w:tcPr>
            <w:tcW w:w="2097" w:type="pct"/>
          </w:tcPr>
          <w:p w14:paraId="0A9672F1" w14:textId="77777777" w:rsidR="00C30FDD" w:rsidRDefault="00C30FDD" w:rsidP="00C30FDD">
            <w:pPr>
              <w:rPr>
                <w:rFonts w:ascii="Arial" w:hAnsi="Arial" w:cs="Arial"/>
                <w:sz w:val="20"/>
                <w:szCs w:val="20"/>
                <w:lang w:val="en-GB"/>
              </w:rPr>
            </w:pPr>
          </w:p>
          <w:p w14:paraId="1F3EE078" w14:textId="2D77D1EE" w:rsidR="00A82BD4" w:rsidRPr="000C5C4A" w:rsidRDefault="00A82BD4" w:rsidP="00A82BD4">
            <w:pPr>
              <w:jc w:val="center"/>
              <w:rPr>
                <w:rFonts w:ascii="Arial" w:hAnsi="Arial" w:cs="Arial"/>
                <w:sz w:val="20"/>
                <w:szCs w:val="20"/>
                <w:lang w:val="en-GB"/>
              </w:rPr>
            </w:pPr>
            <w:r>
              <w:rPr>
                <w:rFonts w:ascii="Arial" w:hAnsi="Arial" w:cs="Arial"/>
                <w:sz w:val="20"/>
                <w:szCs w:val="20"/>
                <w:lang w:val="en-GB"/>
              </w:rPr>
              <w:t>NC</w:t>
            </w:r>
          </w:p>
        </w:tc>
      </w:tr>
      <w:tr w:rsidR="000C5C4A" w:rsidRPr="00C03430" w14:paraId="21440220" w14:textId="77777777" w:rsidTr="000F3D94">
        <w:trPr>
          <w:trHeight w:val="562"/>
        </w:trPr>
        <w:tc>
          <w:tcPr>
            <w:tcW w:w="507" w:type="pct"/>
            <w:shd w:val="clear" w:color="auto" w:fill="00B0F0"/>
          </w:tcPr>
          <w:p w14:paraId="1765B1C8" w14:textId="77777777" w:rsidR="000C5C4A" w:rsidRPr="000C5C4A" w:rsidRDefault="000C5C4A" w:rsidP="000C5C4A">
            <w:pPr>
              <w:rPr>
                <w:rFonts w:ascii="Arial" w:hAnsi="Arial" w:cs="Arial"/>
                <w:sz w:val="20"/>
                <w:szCs w:val="20"/>
                <w:lang w:val="en-GB"/>
              </w:rPr>
            </w:pPr>
          </w:p>
          <w:p w14:paraId="33620B6A" w14:textId="77777777" w:rsidR="000C5C4A" w:rsidRPr="000C5C4A" w:rsidRDefault="000C5C4A" w:rsidP="008202AD">
            <w:pPr>
              <w:rPr>
                <w:rFonts w:ascii="Arial" w:hAnsi="Arial" w:cs="Arial"/>
                <w:sz w:val="20"/>
                <w:szCs w:val="20"/>
                <w:lang w:val="en-GB"/>
              </w:rPr>
            </w:pPr>
            <w:r w:rsidRPr="000C5C4A">
              <w:rPr>
                <w:rFonts w:ascii="Arial" w:hAnsi="Arial" w:cs="Arial"/>
                <w:sz w:val="20"/>
                <w:szCs w:val="20"/>
                <w:lang w:val="en-GB"/>
              </w:rPr>
              <w:t>2.12.</w:t>
            </w:r>
            <w:r w:rsidR="008202AD">
              <w:rPr>
                <w:rFonts w:ascii="Arial" w:hAnsi="Arial" w:cs="Arial"/>
                <w:sz w:val="20"/>
                <w:szCs w:val="20"/>
                <w:lang w:val="en-GB"/>
              </w:rPr>
              <w:t>3</w:t>
            </w:r>
          </w:p>
        </w:tc>
        <w:tc>
          <w:tcPr>
            <w:tcW w:w="2396" w:type="pct"/>
          </w:tcPr>
          <w:p w14:paraId="535CBF78" w14:textId="77777777" w:rsidR="000C5C4A" w:rsidRPr="000C5C4A" w:rsidRDefault="000C5C4A" w:rsidP="000C5C4A">
            <w:pPr>
              <w:rPr>
                <w:rFonts w:ascii="Arial" w:hAnsi="Arial" w:cs="Arial"/>
                <w:sz w:val="20"/>
                <w:szCs w:val="20"/>
                <w:lang w:val="en-GB"/>
              </w:rPr>
            </w:pPr>
          </w:p>
          <w:p w14:paraId="282A2FE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All documents in the management system shall be updated whenever necessary.</w:t>
            </w:r>
          </w:p>
          <w:p w14:paraId="757C1ABC" w14:textId="77777777" w:rsidR="000C5C4A" w:rsidRPr="000C5C4A" w:rsidRDefault="000C5C4A" w:rsidP="000C5C4A">
            <w:pPr>
              <w:rPr>
                <w:rFonts w:ascii="Arial" w:hAnsi="Arial" w:cs="Arial"/>
                <w:sz w:val="20"/>
                <w:szCs w:val="20"/>
                <w:lang w:val="en-GB"/>
              </w:rPr>
            </w:pPr>
          </w:p>
        </w:tc>
        <w:tc>
          <w:tcPr>
            <w:tcW w:w="2097" w:type="pct"/>
          </w:tcPr>
          <w:p w14:paraId="42CAF585" w14:textId="77777777" w:rsidR="00C30FDD" w:rsidRDefault="00C30FDD" w:rsidP="000C5C4A">
            <w:pPr>
              <w:jc w:val="center"/>
              <w:rPr>
                <w:rFonts w:ascii="Arial" w:hAnsi="Arial" w:cs="Arial"/>
                <w:sz w:val="20"/>
                <w:szCs w:val="20"/>
                <w:lang w:val="en-GB"/>
              </w:rPr>
            </w:pPr>
          </w:p>
          <w:p w14:paraId="5A9856BA" w14:textId="686AE3BE"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08EF528D" w14:textId="77777777" w:rsidTr="000F3D94">
        <w:trPr>
          <w:trHeight w:val="855"/>
        </w:trPr>
        <w:tc>
          <w:tcPr>
            <w:tcW w:w="507" w:type="pct"/>
            <w:shd w:val="clear" w:color="auto" w:fill="00B0F0"/>
          </w:tcPr>
          <w:p w14:paraId="49125653" w14:textId="77777777" w:rsidR="000C5C4A" w:rsidRPr="000C5C4A" w:rsidRDefault="000C5C4A" w:rsidP="008202AD">
            <w:pPr>
              <w:rPr>
                <w:rFonts w:ascii="Arial" w:hAnsi="Arial" w:cs="Arial"/>
                <w:sz w:val="20"/>
                <w:szCs w:val="20"/>
                <w:lang w:val="en-GB"/>
              </w:rPr>
            </w:pPr>
            <w:r w:rsidRPr="000C5C4A">
              <w:rPr>
                <w:rFonts w:ascii="Arial" w:hAnsi="Arial" w:cs="Arial"/>
                <w:sz w:val="20"/>
                <w:szCs w:val="20"/>
                <w:lang w:val="en-GB"/>
              </w:rPr>
              <w:br/>
              <w:t>2.12.</w:t>
            </w:r>
            <w:r w:rsidR="008202AD">
              <w:rPr>
                <w:rFonts w:ascii="Arial" w:hAnsi="Arial" w:cs="Arial"/>
                <w:sz w:val="20"/>
                <w:szCs w:val="20"/>
                <w:lang w:val="en-GB"/>
              </w:rPr>
              <w:t>4</w:t>
            </w:r>
            <w:r w:rsidRPr="000C5C4A">
              <w:rPr>
                <w:rFonts w:ascii="Arial" w:hAnsi="Arial" w:cs="Arial"/>
                <w:sz w:val="20"/>
                <w:szCs w:val="20"/>
                <w:lang w:val="en-GB"/>
              </w:rPr>
              <w:br/>
            </w:r>
          </w:p>
        </w:tc>
        <w:tc>
          <w:tcPr>
            <w:tcW w:w="2396" w:type="pct"/>
          </w:tcPr>
          <w:p w14:paraId="5F8679AE" w14:textId="77777777" w:rsidR="000C5C4A" w:rsidRPr="000C5C4A" w:rsidRDefault="000C5C4A" w:rsidP="000C5C4A">
            <w:pPr>
              <w:rPr>
                <w:rFonts w:ascii="Arial" w:hAnsi="Arial" w:cs="Arial"/>
                <w:sz w:val="20"/>
                <w:szCs w:val="20"/>
                <w:lang w:val="en-GB"/>
              </w:rPr>
            </w:pPr>
          </w:p>
          <w:p w14:paraId="44F6E5A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Documents shall be securely stored and readily accessible when needed. Documents shall be accessible at relevant points throughout the company and remain legible and readily identifiable.</w:t>
            </w:r>
          </w:p>
          <w:p w14:paraId="4ED4D830" w14:textId="77777777" w:rsidR="000C5C4A" w:rsidRPr="000C5C4A" w:rsidRDefault="000C5C4A" w:rsidP="000C5C4A">
            <w:pPr>
              <w:rPr>
                <w:rFonts w:ascii="Arial" w:hAnsi="Arial" w:cs="Arial"/>
                <w:sz w:val="20"/>
                <w:szCs w:val="20"/>
                <w:lang w:val="en-GB"/>
              </w:rPr>
            </w:pPr>
          </w:p>
        </w:tc>
        <w:tc>
          <w:tcPr>
            <w:tcW w:w="2097" w:type="pct"/>
          </w:tcPr>
          <w:p w14:paraId="60AE94A0" w14:textId="77777777" w:rsidR="00C30FDD" w:rsidRDefault="00C30FDD" w:rsidP="000C5C4A">
            <w:pPr>
              <w:jc w:val="center"/>
              <w:rPr>
                <w:rFonts w:ascii="Arial" w:hAnsi="Arial" w:cs="Arial"/>
                <w:sz w:val="20"/>
                <w:szCs w:val="20"/>
                <w:lang w:val="en-GB"/>
              </w:rPr>
            </w:pPr>
          </w:p>
          <w:p w14:paraId="786B7936" w14:textId="77777777" w:rsidR="00A82BD4" w:rsidRDefault="00A82BD4" w:rsidP="000C5C4A">
            <w:pPr>
              <w:jc w:val="center"/>
              <w:rPr>
                <w:rFonts w:ascii="Arial" w:hAnsi="Arial" w:cs="Arial"/>
                <w:sz w:val="20"/>
                <w:szCs w:val="20"/>
                <w:lang w:val="en-GB"/>
              </w:rPr>
            </w:pPr>
          </w:p>
          <w:p w14:paraId="011E7807" w14:textId="27FE279C"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69D2E695" w14:textId="77777777" w:rsidTr="000F3D94">
        <w:tc>
          <w:tcPr>
            <w:tcW w:w="507" w:type="pct"/>
            <w:shd w:val="clear" w:color="auto" w:fill="00B0F0"/>
          </w:tcPr>
          <w:p w14:paraId="603EB2EE" w14:textId="77777777" w:rsidR="000C5C4A" w:rsidRPr="000C5C4A" w:rsidRDefault="000C5C4A" w:rsidP="000C5C4A">
            <w:pPr>
              <w:rPr>
                <w:rFonts w:ascii="Arial" w:hAnsi="Arial" w:cs="Arial"/>
                <w:sz w:val="20"/>
                <w:szCs w:val="20"/>
                <w:lang w:val="en-GB"/>
              </w:rPr>
            </w:pPr>
          </w:p>
          <w:p w14:paraId="60633348" w14:textId="77777777" w:rsidR="000C5C4A" w:rsidRPr="000C5C4A" w:rsidRDefault="008202AD" w:rsidP="000C5C4A">
            <w:pPr>
              <w:rPr>
                <w:rFonts w:ascii="Arial" w:hAnsi="Arial" w:cs="Arial"/>
                <w:sz w:val="20"/>
                <w:szCs w:val="20"/>
                <w:lang w:val="en-GB"/>
              </w:rPr>
            </w:pPr>
            <w:r>
              <w:rPr>
                <w:rFonts w:ascii="Arial" w:hAnsi="Arial" w:cs="Arial"/>
                <w:sz w:val="20"/>
                <w:szCs w:val="20"/>
                <w:lang w:val="en-GB"/>
              </w:rPr>
              <w:t>2.12.5</w:t>
            </w:r>
          </w:p>
        </w:tc>
        <w:tc>
          <w:tcPr>
            <w:tcW w:w="2396" w:type="pct"/>
          </w:tcPr>
          <w:p w14:paraId="58B33901" w14:textId="77777777" w:rsidR="000C5C4A" w:rsidRPr="000C5C4A" w:rsidRDefault="000C5C4A" w:rsidP="000C5C4A">
            <w:pPr>
              <w:rPr>
                <w:rFonts w:ascii="Arial" w:hAnsi="Arial" w:cs="Arial"/>
                <w:sz w:val="20"/>
                <w:szCs w:val="20"/>
                <w:lang w:val="en-GB"/>
              </w:rPr>
            </w:pPr>
          </w:p>
          <w:p w14:paraId="6E9ED21F" w14:textId="77777777" w:rsidR="000C5C4A" w:rsidRPr="00B811A4" w:rsidRDefault="000C5C4A" w:rsidP="000C5C4A">
            <w:pPr>
              <w:rPr>
                <w:rFonts w:ascii="Arial" w:hAnsi="Arial" w:cs="Arial"/>
                <w:sz w:val="20"/>
                <w:szCs w:val="20"/>
                <w:lang w:val="en-GB"/>
              </w:rPr>
            </w:pPr>
            <w:r w:rsidRPr="00B811A4">
              <w:rPr>
                <w:rFonts w:ascii="Arial" w:hAnsi="Arial" w:cs="Arial"/>
                <w:sz w:val="20"/>
                <w:szCs w:val="20"/>
                <w:lang w:val="en-GB"/>
              </w:rPr>
              <w:t xml:space="preserve">Unintended use of obsolete documents shall be prevented. Obsolete documents shall be identified as such and kept for a minimum of </w:t>
            </w:r>
            <w:r w:rsidR="007241D6" w:rsidRPr="00B811A4">
              <w:rPr>
                <w:rFonts w:ascii="Arial" w:hAnsi="Arial" w:cs="Arial"/>
                <w:sz w:val="20"/>
                <w:szCs w:val="20"/>
                <w:lang w:val="en-GB"/>
              </w:rPr>
              <w:t>3</w:t>
            </w:r>
            <w:r w:rsidRPr="00B811A4">
              <w:rPr>
                <w:rFonts w:ascii="Arial" w:hAnsi="Arial" w:cs="Arial"/>
                <w:sz w:val="20"/>
                <w:szCs w:val="20"/>
                <w:lang w:val="en-GB"/>
              </w:rPr>
              <w:t xml:space="preserve"> years.</w:t>
            </w:r>
          </w:p>
          <w:p w14:paraId="5DEFEBA4" w14:textId="77777777" w:rsidR="000C5C4A" w:rsidRPr="000C5C4A" w:rsidRDefault="000C5C4A" w:rsidP="000C5C4A">
            <w:pPr>
              <w:rPr>
                <w:rFonts w:ascii="Arial" w:hAnsi="Arial" w:cs="Arial"/>
                <w:sz w:val="20"/>
                <w:szCs w:val="20"/>
                <w:lang w:val="en-GB"/>
              </w:rPr>
            </w:pPr>
          </w:p>
        </w:tc>
        <w:tc>
          <w:tcPr>
            <w:tcW w:w="2097" w:type="pct"/>
          </w:tcPr>
          <w:p w14:paraId="3B75CE63" w14:textId="77777777" w:rsidR="00C30FDD" w:rsidRDefault="00C30FDD" w:rsidP="000C5C4A">
            <w:pPr>
              <w:jc w:val="center"/>
              <w:rPr>
                <w:rFonts w:ascii="Arial" w:hAnsi="Arial" w:cs="Arial"/>
                <w:sz w:val="20"/>
                <w:szCs w:val="20"/>
                <w:lang w:val="en-GB"/>
              </w:rPr>
            </w:pPr>
          </w:p>
          <w:p w14:paraId="68FA3654" w14:textId="77777777" w:rsidR="00A82BD4" w:rsidRDefault="00A82BD4" w:rsidP="000C5C4A">
            <w:pPr>
              <w:jc w:val="center"/>
              <w:rPr>
                <w:rFonts w:ascii="Arial" w:hAnsi="Arial" w:cs="Arial"/>
                <w:sz w:val="20"/>
                <w:szCs w:val="20"/>
                <w:lang w:val="en-GB"/>
              </w:rPr>
            </w:pPr>
          </w:p>
          <w:p w14:paraId="3FC453E2" w14:textId="2BEB57FB"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2BD012F6" w14:textId="77777777" w:rsidTr="000F3D94">
        <w:tc>
          <w:tcPr>
            <w:tcW w:w="507" w:type="pct"/>
            <w:shd w:val="clear" w:color="auto" w:fill="00B0F0"/>
          </w:tcPr>
          <w:p w14:paraId="5AE4C808" w14:textId="77777777" w:rsidR="000C5C4A" w:rsidRPr="000C5C4A" w:rsidRDefault="000C5C4A" w:rsidP="000C5C4A">
            <w:pPr>
              <w:rPr>
                <w:rFonts w:ascii="Arial" w:hAnsi="Arial" w:cs="Arial"/>
                <w:sz w:val="20"/>
                <w:szCs w:val="20"/>
                <w:lang w:val="en-GB"/>
              </w:rPr>
            </w:pPr>
          </w:p>
          <w:p w14:paraId="15DAB5F2" w14:textId="77777777" w:rsidR="000C5C4A" w:rsidRPr="000C5C4A" w:rsidRDefault="008202AD" w:rsidP="000C5C4A">
            <w:pPr>
              <w:rPr>
                <w:rFonts w:ascii="Arial" w:hAnsi="Arial" w:cs="Arial"/>
                <w:sz w:val="20"/>
                <w:szCs w:val="20"/>
                <w:lang w:val="en-GB"/>
              </w:rPr>
            </w:pPr>
            <w:r>
              <w:rPr>
                <w:rFonts w:ascii="Arial" w:hAnsi="Arial" w:cs="Arial"/>
                <w:sz w:val="20"/>
                <w:szCs w:val="20"/>
                <w:lang w:val="en-GB"/>
              </w:rPr>
              <w:t>2.12.6</w:t>
            </w:r>
          </w:p>
        </w:tc>
        <w:tc>
          <w:tcPr>
            <w:tcW w:w="2396" w:type="pct"/>
          </w:tcPr>
          <w:p w14:paraId="0282D2FE" w14:textId="77777777" w:rsidR="000C5C4A" w:rsidRPr="000C5C4A" w:rsidRDefault="000C5C4A" w:rsidP="000C5C4A">
            <w:pPr>
              <w:rPr>
                <w:rFonts w:ascii="Arial" w:hAnsi="Arial" w:cs="Arial"/>
                <w:sz w:val="20"/>
                <w:szCs w:val="20"/>
                <w:lang w:val="en-GB"/>
              </w:rPr>
            </w:pPr>
          </w:p>
          <w:p w14:paraId="6FE51816" w14:textId="3CB9E698"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Records shall be kept for a defined time (minimum 1 year) in accordance with the shelf life of the products. A back-up system with defined frequencies shall be in place for electronic records. All records shall be properly </w:t>
            </w:r>
            <w:r w:rsidRPr="007C2579">
              <w:rPr>
                <w:rFonts w:ascii="Arial" w:hAnsi="Arial" w:cs="Arial"/>
                <w:sz w:val="20"/>
                <w:szCs w:val="20"/>
                <w:lang w:val="en-GB"/>
              </w:rPr>
              <w:t xml:space="preserve">kept </w:t>
            </w:r>
            <w:r w:rsidR="00A82BD4" w:rsidRPr="007C2579">
              <w:rPr>
                <w:rFonts w:ascii="Arial" w:hAnsi="Arial" w:cs="Arial"/>
                <w:sz w:val="20"/>
                <w:szCs w:val="20"/>
                <w:lang w:val="en-GB"/>
              </w:rPr>
              <w:t>avoiding</w:t>
            </w:r>
            <w:r w:rsidRPr="007C2579">
              <w:rPr>
                <w:rFonts w:ascii="Arial" w:hAnsi="Arial" w:cs="Arial"/>
                <w:sz w:val="20"/>
                <w:szCs w:val="20"/>
                <w:lang w:val="en-GB"/>
              </w:rPr>
              <w:t xml:space="preserve"> loss and changes</w:t>
            </w:r>
            <w:r w:rsidRPr="000C5C4A">
              <w:rPr>
                <w:rFonts w:ascii="Arial" w:hAnsi="Arial" w:cs="Arial"/>
                <w:sz w:val="20"/>
                <w:szCs w:val="20"/>
                <w:lang w:val="en-GB"/>
              </w:rPr>
              <w:t>.</w:t>
            </w:r>
          </w:p>
          <w:p w14:paraId="42D9FE94" w14:textId="77777777" w:rsidR="000C5C4A" w:rsidRPr="000C5C4A" w:rsidRDefault="000C5C4A" w:rsidP="000C5C4A">
            <w:pPr>
              <w:rPr>
                <w:rFonts w:ascii="Arial" w:hAnsi="Arial" w:cs="Arial"/>
                <w:sz w:val="20"/>
                <w:szCs w:val="20"/>
                <w:lang w:val="en-GB"/>
              </w:rPr>
            </w:pPr>
          </w:p>
        </w:tc>
        <w:tc>
          <w:tcPr>
            <w:tcW w:w="2097" w:type="pct"/>
          </w:tcPr>
          <w:p w14:paraId="1AAE08C8" w14:textId="77777777" w:rsidR="00C30FDD" w:rsidRDefault="00C30FDD" w:rsidP="00A82BD4">
            <w:pPr>
              <w:jc w:val="center"/>
              <w:rPr>
                <w:rFonts w:ascii="Arial" w:hAnsi="Arial" w:cs="Arial"/>
                <w:sz w:val="20"/>
                <w:szCs w:val="20"/>
                <w:lang w:val="en-GB"/>
              </w:rPr>
            </w:pPr>
          </w:p>
          <w:p w14:paraId="41F33F4C" w14:textId="6030B0CD" w:rsidR="00A82BD4" w:rsidRPr="000C5C4A" w:rsidRDefault="00A82BD4" w:rsidP="00A82BD4">
            <w:pPr>
              <w:rPr>
                <w:rFonts w:ascii="Arial" w:hAnsi="Arial" w:cs="Arial"/>
                <w:sz w:val="20"/>
                <w:szCs w:val="20"/>
                <w:lang w:val="en-GB"/>
              </w:rPr>
            </w:pPr>
            <w:r w:rsidRPr="00A82BD4">
              <w:rPr>
                <w:rFonts w:ascii="Arial" w:hAnsi="Arial" w:cs="Arial"/>
                <w:sz w:val="20"/>
                <w:szCs w:val="20"/>
                <w:lang w:val="en-GB"/>
              </w:rPr>
              <w:t xml:space="preserve">Records shall be kept for a defined time (minimum 1 year) in accordance with the shelf life of the products. A back-up system with defined frequencies shall be in place for electronic records. All records shall be properly kept </w:t>
            </w:r>
            <w:proofErr w:type="gramStart"/>
            <w:r w:rsidRPr="00A82BD4">
              <w:rPr>
                <w:rFonts w:ascii="Arial" w:hAnsi="Arial" w:cs="Arial"/>
                <w:sz w:val="20"/>
                <w:szCs w:val="20"/>
                <w:lang w:val="en-GB"/>
              </w:rPr>
              <w:t>to avoid</w:t>
            </w:r>
            <w:proofErr w:type="gramEnd"/>
            <w:r w:rsidRPr="00A82BD4">
              <w:rPr>
                <w:rFonts w:ascii="Arial" w:hAnsi="Arial" w:cs="Arial"/>
                <w:sz w:val="20"/>
                <w:szCs w:val="20"/>
                <w:lang w:val="en-GB"/>
              </w:rPr>
              <w:t xml:space="preserve"> loss and changes.</w:t>
            </w:r>
          </w:p>
        </w:tc>
      </w:tr>
      <w:tr w:rsidR="000C5C4A" w:rsidRPr="00C03430" w14:paraId="45A7C63F" w14:textId="77777777" w:rsidTr="000F3D94">
        <w:tc>
          <w:tcPr>
            <w:tcW w:w="507" w:type="pct"/>
            <w:shd w:val="clear" w:color="auto" w:fill="00B0F0"/>
          </w:tcPr>
          <w:p w14:paraId="687444BA" w14:textId="77777777" w:rsidR="000C5C4A" w:rsidRPr="000C5C4A" w:rsidRDefault="000C5C4A" w:rsidP="000C5C4A">
            <w:pPr>
              <w:rPr>
                <w:rFonts w:ascii="Arial" w:hAnsi="Arial" w:cs="Arial"/>
                <w:sz w:val="20"/>
                <w:szCs w:val="20"/>
                <w:lang w:val="en-GB"/>
              </w:rPr>
            </w:pPr>
          </w:p>
          <w:p w14:paraId="4F7D79D9" w14:textId="77777777" w:rsidR="000C5C4A" w:rsidRPr="000C5C4A" w:rsidRDefault="008202AD" w:rsidP="000C5C4A">
            <w:pPr>
              <w:rPr>
                <w:rFonts w:ascii="Arial" w:hAnsi="Arial" w:cs="Arial"/>
                <w:sz w:val="20"/>
                <w:szCs w:val="20"/>
                <w:lang w:val="en-GB"/>
              </w:rPr>
            </w:pPr>
            <w:r>
              <w:rPr>
                <w:rFonts w:ascii="Arial" w:hAnsi="Arial" w:cs="Arial"/>
                <w:sz w:val="20"/>
                <w:szCs w:val="20"/>
                <w:lang w:val="en-GB"/>
              </w:rPr>
              <w:t>2.12.7</w:t>
            </w:r>
          </w:p>
          <w:p w14:paraId="1BB8515A" w14:textId="77777777" w:rsidR="000C5C4A" w:rsidRPr="000C5C4A" w:rsidRDefault="000C5C4A" w:rsidP="000C5C4A">
            <w:pPr>
              <w:rPr>
                <w:rFonts w:ascii="Arial" w:hAnsi="Arial" w:cs="Arial"/>
                <w:sz w:val="20"/>
                <w:szCs w:val="20"/>
                <w:lang w:val="en-GB"/>
              </w:rPr>
            </w:pPr>
          </w:p>
        </w:tc>
        <w:tc>
          <w:tcPr>
            <w:tcW w:w="2396" w:type="pct"/>
          </w:tcPr>
          <w:p w14:paraId="0915A32B" w14:textId="77777777" w:rsidR="000C5C4A" w:rsidRPr="000C5C4A" w:rsidRDefault="000C5C4A" w:rsidP="000C5C4A">
            <w:pPr>
              <w:rPr>
                <w:rFonts w:ascii="Arial" w:hAnsi="Arial" w:cs="Arial"/>
                <w:sz w:val="20"/>
                <w:szCs w:val="20"/>
                <w:lang w:val="en-GB"/>
              </w:rPr>
            </w:pPr>
          </w:p>
          <w:p w14:paraId="1E21685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Only authorised personnel may alter records. Original records shall not be deleted.</w:t>
            </w:r>
          </w:p>
          <w:p w14:paraId="02AB87AE" w14:textId="77777777" w:rsidR="000C5C4A" w:rsidRPr="000C5C4A" w:rsidRDefault="000C5C4A" w:rsidP="000C5C4A">
            <w:pPr>
              <w:rPr>
                <w:rFonts w:ascii="Arial" w:hAnsi="Arial" w:cs="Arial"/>
                <w:sz w:val="20"/>
                <w:szCs w:val="20"/>
                <w:lang w:val="en-GB"/>
              </w:rPr>
            </w:pPr>
          </w:p>
        </w:tc>
        <w:tc>
          <w:tcPr>
            <w:tcW w:w="2097" w:type="pct"/>
          </w:tcPr>
          <w:p w14:paraId="173072F4" w14:textId="77777777" w:rsidR="00C30FDD" w:rsidRDefault="00C30FDD" w:rsidP="000C5C4A">
            <w:pPr>
              <w:jc w:val="center"/>
              <w:rPr>
                <w:rFonts w:ascii="Arial" w:hAnsi="Arial" w:cs="Arial"/>
                <w:sz w:val="20"/>
                <w:szCs w:val="20"/>
                <w:lang w:val="en-GB"/>
              </w:rPr>
            </w:pPr>
          </w:p>
          <w:p w14:paraId="2AF9A125" w14:textId="54EBF36E"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r w:rsidR="000C5C4A" w:rsidRPr="000C5C4A" w14:paraId="6412A56F" w14:textId="77777777" w:rsidTr="000F3D94">
        <w:tc>
          <w:tcPr>
            <w:tcW w:w="507" w:type="pct"/>
            <w:shd w:val="clear" w:color="auto" w:fill="00B0F0"/>
          </w:tcPr>
          <w:p w14:paraId="506D4A39" w14:textId="77777777" w:rsidR="000C5C4A" w:rsidRPr="000C5C4A" w:rsidRDefault="000C5C4A" w:rsidP="000C5C4A">
            <w:pPr>
              <w:rPr>
                <w:rFonts w:ascii="Arial" w:hAnsi="Arial" w:cs="Arial"/>
                <w:sz w:val="20"/>
                <w:szCs w:val="20"/>
                <w:lang w:val="en-GB"/>
              </w:rPr>
            </w:pPr>
          </w:p>
          <w:p w14:paraId="0BC53B1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2.12.</w:t>
            </w:r>
            <w:r w:rsidR="008202AD">
              <w:rPr>
                <w:rFonts w:ascii="Arial" w:hAnsi="Arial" w:cs="Arial"/>
                <w:sz w:val="20"/>
                <w:szCs w:val="20"/>
                <w:lang w:val="en-GB"/>
              </w:rPr>
              <w:t>8</w:t>
            </w:r>
          </w:p>
        </w:tc>
        <w:tc>
          <w:tcPr>
            <w:tcW w:w="2396" w:type="pct"/>
          </w:tcPr>
          <w:p w14:paraId="28786E52" w14:textId="77777777" w:rsidR="000C5C4A" w:rsidRPr="000C5C4A" w:rsidRDefault="000C5C4A" w:rsidP="000C5C4A">
            <w:pPr>
              <w:rPr>
                <w:rFonts w:ascii="Arial" w:hAnsi="Arial" w:cs="Arial"/>
                <w:sz w:val="20"/>
                <w:szCs w:val="20"/>
                <w:lang w:val="en-GB"/>
              </w:rPr>
            </w:pPr>
          </w:p>
          <w:p w14:paraId="2F2D038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t>The person recording or altering records shall sign and date the alteration in question.</w:t>
            </w:r>
            <w:r w:rsidRPr="000C5C4A">
              <w:rPr>
                <w:rFonts w:ascii="Arial" w:hAnsi="Arial" w:cs="Arial"/>
                <w:sz w:val="20"/>
                <w:szCs w:val="20"/>
                <w:lang w:val="en-GB"/>
              </w:rPr>
              <w:br/>
              <w:t>A password is required for electronic recording.</w:t>
            </w:r>
          </w:p>
          <w:p w14:paraId="6CED0D4F" w14:textId="77777777" w:rsidR="000C5C4A" w:rsidRPr="000C5C4A" w:rsidRDefault="000C5C4A" w:rsidP="000C5C4A">
            <w:pPr>
              <w:rPr>
                <w:rFonts w:ascii="Arial" w:hAnsi="Arial" w:cs="Arial"/>
                <w:sz w:val="20"/>
                <w:szCs w:val="20"/>
                <w:lang w:val="en-GB"/>
              </w:rPr>
            </w:pPr>
          </w:p>
        </w:tc>
        <w:tc>
          <w:tcPr>
            <w:tcW w:w="2097" w:type="pct"/>
          </w:tcPr>
          <w:p w14:paraId="7C9E7031" w14:textId="77777777" w:rsidR="00C30FDD" w:rsidRDefault="00C30FDD" w:rsidP="000C5C4A">
            <w:pPr>
              <w:jc w:val="center"/>
              <w:rPr>
                <w:rFonts w:ascii="Arial" w:hAnsi="Arial" w:cs="Arial"/>
                <w:sz w:val="20"/>
                <w:szCs w:val="20"/>
                <w:lang w:val="en-GB"/>
              </w:rPr>
            </w:pPr>
          </w:p>
          <w:p w14:paraId="42C39407" w14:textId="57DBDD01" w:rsidR="00A82BD4" w:rsidRPr="000C5C4A" w:rsidRDefault="00A82BD4" w:rsidP="000C5C4A">
            <w:pPr>
              <w:jc w:val="center"/>
              <w:rPr>
                <w:rFonts w:ascii="Arial" w:hAnsi="Arial" w:cs="Arial"/>
                <w:sz w:val="20"/>
                <w:szCs w:val="20"/>
                <w:lang w:val="en-GB"/>
              </w:rPr>
            </w:pPr>
            <w:r>
              <w:rPr>
                <w:rFonts w:ascii="Arial" w:hAnsi="Arial" w:cs="Arial"/>
                <w:sz w:val="20"/>
                <w:szCs w:val="20"/>
                <w:lang w:val="en-GB"/>
              </w:rPr>
              <w:t>NC</w:t>
            </w:r>
          </w:p>
        </w:tc>
      </w:tr>
    </w:tbl>
    <w:p w14:paraId="3A618BCF" w14:textId="77777777" w:rsidR="000C5C4A" w:rsidRPr="000C5C4A" w:rsidRDefault="000C5C4A" w:rsidP="000C5C4A"/>
    <w:p w14:paraId="4B3D6109" w14:textId="02131EA9" w:rsidR="000C5C4A" w:rsidRPr="000C5C4A" w:rsidRDefault="000C5C4A" w:rsidP="000C5C4A"/>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4433"/>
        <w:gridCol w:w="3879"/>
      </w:tblGrid>
      <w:tr w:rsidR="000C5C4A" w:rsidRPr="000C5C4A" w14:paraId="5B01D085" w14:textId="77777777" w:rsidTr="000F3D94">
        <w:tc>
          <w:tcPr>
            <w:tcW w:w="507" w:type="pct"/>
            <w:tcBorders>
              <w:top w:val="nil"/>
              <w:left w:val="nil"/>
              <w:bottom w:val="single" w:sz="4" w:space="0" w:color="auto"/>
              <w:right w:val="nil"/>
            </w:tcBorders>
          </w:tcPr>
          <w:p w14:paraId="0CC07223" w14:textId="77777777" w:rsidR="000C5C4A" w:rsidRPr="000C5C4A" w:rsidRDefault="000C5C4A" w:rsidP="000C5C4A">
            <w:pPr>
              <w:keepNext/>
              <w:outlineLvl w:val="0"/>
              <w:rPr>
                <w:rFonts w:ascii="Arial" w:hAnsi="Arial" w:cs="Arial"/>
                <w:b/>
                <w:bCs/>
                <w:sz w:val="22"/>
                <w:szCs w:val="22"/>
                <w:lang w:val="en-GB"/>
              </w:rPr>
            </w:pPr>
            <w:r w:rsidRPr="000C5C4A">
              <w:rPr>
                <w:rFonts w:ascii="Arial" w:hAnsi="Arial" w:cs="Arial"/>
                <w:b/>
                <w:bCs/>
                <w:sz w:val="22"/>
                <w:szCs w:val="22"/>
                <w:lang w:val="en-GB"/>
              </w:rPr>
              <w:t>3.</w:t>
            </w:r>
          </w:p>
        </w:tc>
        <w:tc>
          <w:tcPr>
            <w:tcW w:w="2396" w:type="pct"/>
            <w:tcBorders>
              <w:top w:val="nil"/>
              <w:left w:val="nil"/>
              <w:bottom w:val="single" w:sz="4" w:space="0" w:color="auto"/>
              <w:right w:val="nil"/>
            </w:tcBorders>
          </w:tcPr>
          <w:p w14:paraId="4DE7505A" w14:textId="77777777" w:rsidR="000C5C4A" w:rsidRPr="000C5C4A" w:rsidRDefault="000C5C4A" w:rsidP="000C5C4A">
            <w:pPr>
              <w:keepNext/>
              <w:outlineLvl w:val="0"/>
              <w:rPr>
                <w:rFonts w:ascii="Arial" w:hAnsi="Arial" w:cs="Arial"/>
                <w:b/>
                <w:bCs/>
                <w:sz w:val="22"/>
                <w:szCs w:val="22"/>
                <w:lang w:val="en-GB"/>
              </w:rPr>
            </w:pPr>
            <w:r w:rsidRPr="000C5C4A">
              <w:rPr>
                <w:rFonts w:ascii="Arial" w:hAnsi="Arial" w:cs="Arial"/>
                <w:b/>
                <w:bCs/>
                <w:sz w:val="22"/>
                <w:szCs w:val="22"/>
                <w:lang w:val="en-GB"/>
              </w:rPr>
              <w:t>Food safety system</w:t>
            </w:r>
          </w:p>
          <w:p w14:paraId="3E0269E8" w14:textId="77777777" w:rsidR="000C5C4A" w:rsidRPr="000C5C4A"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7DA5C19E"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106B63B5" w14:textId="77777777" w:rsidTr="000F3D94">
        <w:tc>
          <w:tcPr>
            <w:tcW w:w="507" w:type="pct"/>
            <w:tcBorders>
              <w:top w:val="single" w:sz="4" w:space="0" w:color="auto"/>
              <w:bottom w:val="single" w:sz="4" w:space="0" w:color="auto"/>
            </w:tcBorders>
          </w:tcPr>
          <w:p w14:paraId="6FA95D8C" w14:textId="77777777" w:rsidR="000C5C4A" w:rsidRPr="000C5C4A" w:rsidRDefault="000C5C4A" w:rsidP="000C5C4A">
            <w:pPr>
              <w:rPr>
                <w:rFonts w:ascii="Arial" w:hAnsi="Arial" w:cs="Arial"/>
                <w:b/>
                <w:bCs/>
                <w:sz w:val="20"/>
                <w:szCs w:val="20"/>
                <w:lang w:val="en-GB"/>
              </w:rPr>
            </w:pPr>
          </w:p>
          <w:p w14:paraId="4F76BEE4"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3.1</w:t>
            </w:r>
          </w:p>
        </w:tc>
        <w:tc>
          <w:tcPr>
            <w:tcW w:w="2396" w:type="pct"/>
            <w:tcBorders>
              <w:top w:val="single" w:sz="4" w:space="0" w:color="auto"/>
            </w:tcBorders>
          </w:tcPr>
          <w:p w14:paraId="1986148F"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General requirements</w:t>
            </w:r>
            <w:r w:rsidRPr="000C5C4A">
              <w:rPr>
                <w:rFonts w:ascii="Arial" w:hAnsi="Arial" w:cs="Arial"/>
                <w:b/>
                <w:sz w:val="20"/>
                <w:szCs w:val="20"/>
                <w:lang w:val="en-GB"/>
              </w:rPr>
              <w:br/>
            </w:r>
          </w:p>
        </w:tc>
        <w:tc>
          <w:tcPr>
            <w:tcW w:w="2097" w:type="pct"/>
            <w:tcBorders>
              <w:top w:val="single" w:sz="4" w:space="0" w:color="auto"/>
            </w:tcBorders>
          </w:tcPr>
          <w:p w14:paraId="47CF82B9" w14:textId="77777777" w:rsidR="000C5C4A" w:rsidRDefault="000C5C4A" w:rsidP="000C5C4A">
            <w:pPr>
              <w:jc w:val="center"/>
              <w:rPr>
                <w:rFonts w:ascii="Arial" w:hAnsi="Arial" w:cs="Arial"/>
                <w:b/>
                <w:bCs/>
                <w:sz w:val="20"/>
                <w:szCs w:val="20"/>
                <w:lang w:val="en-GB"/>
              </w:rPr>
            </w:pPr>
          </w:p>
          <w:p w14:paraId="7ED6C5B3" w14:textId="4B7360B5" w:rsidR="000C5C4A" w:rsidRPr="000C5C4A" w:rsidRDefault="000F3D94"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0C5C4A" w14:paraId="2401933B" w14:textId="77777777" w:rsidTr="000F3D94">
        <w:tc>
          <w:tcPr>
            <w:tcW w:w="507" w:type="pct"/>
            <w:shd w:val="clear" w:color="auto" w:fill="00B050"/>
          </w:tcPr>
          <w:p w14:paraId="02DCDE04" w14:textId="77777777" w:rsidR="000C5C4A" w:rsidRPr="000C5C4A" w:rsidRDefault="000C5C4A" w:rsidP="000C5C4A">
            <w:pPr>
              <w:rPr>
                <w:rFonts w:ascii="Arial" w:hAnsi="Arial" w:cs="Arial"/>
                <w:sz w:val="20"/>
                <w:szCs w:val="20"/>
                <w:lang w:val="en-US"/>
              </w:rPr>
            </w:pPr>
          </w:p>
          <w:p w14:paraId="6E3DE8F6" w14:textId="77777777" w:rsidR="000C5C4A" w:rsidRPr="000C5C4A" w:rsidRDefault="000C5C4A" w:rsidP="000C5C4A">
            <w:pPr>
              <w:rPr>
                <w:rFonts w:ascii="Arial" w:hAnsi="Arial" w:cs="Arial"/>
                <w:sz w:val="20"/>
                <w:szCs w:val="20"/>
                <w:lang w:val="en-US"/>
              </w:rPr>
            </w:pPr>
            <w:r w:rsidRPr="000C5C4A">
              <w:rPr>
                <w:rFonts w:ascii="Arial" w:hAnsi="Arial" w:cs="Arial"/>
                <w:sz w:val="20"/>
                <w:szCs w:val="20"/>
                <w:lang w:val="en-US"/>
              </w:rPr>
              <w:t>3.1.1</w:t>
            </w:r>
          </w:p>
        </w:tc>
        <w:tc>
          <w:tcPr>
            <w:tcW w:w="2396" w:type="pct"/>
          </w:tcPr>
          <w:p w14:paraId="581F1756" w14:textId="77777777" w:rsidR="000C5C4A" w:rsidRPr="000C5C4A" w:rsidRDefault="000C5C4A" w:rsidP="00AE528B">
            <w:pPr>
              <w:rPr>
                <w:rFonts w:ascii="Arial" w:hAnsi="Arial" w:cs="Arial"/>
                <w:sz w:val="20"/>
                <w:szCs w:val="20"/>
                <w:lang w:val="en-GB"/>
              </w:rPr>
            </w:pPr>
            <w:r w:rsidRPr="000C5C4A">
              <w:rPr>
                <w:rFonts w:ascii="Arial" w:hAnsi="Arial" w:cs="Arial"/>
                <w:sz w:val="20"/>
                <w:szCs w:val="20"/>
                <w:shd w:val="clear" w:color="auto" w:fill="FFFFFF"/>
                <w:lang w:val="en-GB"/>
              </w:rPr>
              <w:br/>
              <w:t>The scope of the food safety system shall include all products and processes relevant to the certified production site.</w:t>
            </w:r>
            <w:r w:rsidRPr="000C5C4A">
              <w:rPr>
                <w:lang w:val="en-US"/>
              </w:rPr>
              <w:t xml:space="preserve"> </w:t>
            </w:r>
            <w:r w:rsidRPr="000C5C4A">
              <w:rPr>
                <w:rFonts w:ascii="Arial" w:hAnsi="Arial" w:cs="Arial"/>
                <w:sz w:val="20"/>
                <w:szCs w:val="20"/>
                <w:lang w:val="en-US"/>
              </w:rPr>
              <w:t xml:space="preserve">The company shall establish, </w:t>
            </w:r>
            <w:r w:rsidRPr="000C5C4A">
              <w:rPr>
                <w:rFonts w:ascii="Arial" w:hAnsi="Arial" w:cs="Arial"/>
                <w:sz w:val="20"/>
                <w:szCs w:val="20"/>
                <w:shd w:val="clear" w:color="auto" w:fill="FFFFFF"/>
                <w:lang w:val="en-GB"/>
              </w:rPr>
              <w:t xml:space="preserve">implement and maintain documented and detailed procedures and instructions for all processes and operations </w:t>
            </w:r>
            <w:r w:rsidR="000C3F7A">
              <w:rPr>
                <w:rFonts w:ascii="Arial" w:hAnsi="Arial" w:cs="Arial"/>
                <w:sz w:val="20"/>
                <w:szCs w:val="20"/>
                <w:shd w:val="clear" w:color="auto" w:fill="FFFFFF"/>
                <w:lang w:val="en-GB"/>
              </w:rPr>
              <w:t>affecting</w:t>
            </w:r>
            <w:r w:rsidRPr="000C5C4A">
              <w:rPr>
                <w:rFonts w:ascii="Arial" w:hAnsi="Arial" w:cs="Arial"/>
                <w:sz w:val="20"/>
                <w:szCs w:val="20"/>
                <w:shd w:val="clear" w:color="auto" w:fill="FFFFFF"/>
                <w:lang w:val="en-GB"/>
              </w:rPr>
              <w:t xml:space="preserve"> food safety.</w:t>
            </w:r>
            <w:r w:rsidR="00DF0066">
              <w:rPr>
                <w:rFonts w:ascii="Arial" w:hAnsi="Arial" w:cs="Arial"/>
                <w:sz w:val="20"/>
                <w:szCs w:val="20"/>
                <w:shd w:val="clear" w:color="auto" w:fill="FFFFFF"/>
                <w:lang w:val="en-GB"/>
              </w:rPr>
              <w:t xml:space="preserve"> </w:t>
            </w:r>
            <w:r w:rsidRPr="000C5C4A">
              <w:rPr>
                <w:rFonts w:ascii="Arial" w:hAnsi="Arial" w:cs="Arial"/>
                <w:sz w:val="20"/>
                <w:szCs w:val="20"/>
                <w:shd w:val="clear" w:color="auto" w:fill="FFFFFF"/>
                <w:lang w:val="en-GB"/>
              </w:rPr>
              <w:t>Any agreed exclusions shall be indicated on the certificate.</w:t>
            </w:r>
            <w:r w:rsidRPr="000C5C4A">
              <w:rPr>
                <w:rFonts w:ascii="Arial" w:hAnsi="Arial" w:cs="Arial"/>
                <w:sz w:val="20"/>
                <w:szCs w:val="20"/>
                <w:shd w:val="clear" w:color="auto" w:fill="FFFFFF"/>
                <w:lang w:val="en-GB"/>
              </w:rPr>
              <w:br/>
              <w:t xml:space="preserve"> </w:t>
            </w:r>
          </w:p>
        </w:tc>
        <w:tc>
          <w:tcPr>
            <w:tcW w:w="2097" w:type="pct"/>
          </w:tcPr>
          <w:p w14:paraId="65C8335D" w14:textId="77777777" w:rsidR="00C30FDD" w:rsidRDefault="00C30FDD" w:rsidP="000C5C4A">
            <w:pPr>
              <w:jc w:val="center"/>
              <w:rPr>
                <w:rFonts w:ascii="Arial" w:hAnsi="Arial" w:cs="Arial"/>
                <w:sz w:val="20"/>
                <w:szCs w:val="20"/>
                <w:shd w:val="clear" w:color="auto" w:fill="FFFFFF"/>
                <w:lang w:val="en-GB"/>
              </w:rPr>
            </w:pPr>
          </w:p>
          <w:p w14:paraId="32F17746" w14:textId="77777777" w:rsidR="00BA5539" w:rsidRDefault="00BA5539" w:rsidP="000C5C4A">
            <w:pPr>
              <w:jc w:val="center"/>
              <w:rPr>
                <w:rFonts w:ascii="Arial" w:hAnsi="Arial" w:cs="Arial"/>
                <w:sz w:val="20"/>
                <w:szCs w:val="20"/>
                <w:shd w:val="clear" w:color="auto" w:fill="FFFFFF"/>
                <w:lang w:val="en-GB"/>
              </w:rPr>
            </w:pPr>
          </w:p>
          <w:p w14:paraId="4E440F08" w14:textId="727DC5D2" w:rsidR="00BA5539" w:rsidRPr="000C5C4A" w:rsidRDefault="00BA5539" w:rsidP="000C5C4A">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NC</w:t>
            </w:r>
          </w:p>
        </w:tc>
      </w:tr>
      <w:tr w:rsidR="000C5C4A" w:rsidRPr="006D01AB" w14:paraId="607B68A5" w14:textId="77777777" w:rsidTr="000F3D94">
        <w:tc>
          <w:tcPr>
            <w:tcW w:w="507" w:type="pct"/>
            <w:shd w:val="clear" w:color="auto" w:fill="00B0F0"/>
          </w:tcPr>
          <w:p w14:paraId="6B79F26E" w14:textId="77777777" w:rsidR="000C5C4A" w:rsidRPr="000C5C4A" w:rsidRDefault="000C5C4A" w:rsidP="000C5C4A">
            <w:pPr>
              <w:rPr>
                <w:rFonts w:ascii="Arial" w:hAnsi="Arial" w:cs="Arial"/>
                <w:sz w:val="20"/>
                <w:szCs w:val="20"/>
                <w:lang w:val="en-GB"/>
              </w:rPr>
            </w:pPr>
          </w:p>
          <w:p w14:paraId="4056686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3.1.2</w:t>
            </w:r>
          </w:p>
        </w:tc>
        <w:tc>
          <w:tcPr>
            <w:tcW w:w="2396" w:type="pct"/>
          </w:tcPr>
          <w:p w14:paraId="4DF06720" w14:textId="77777777" w:rsidR="000C5C4A" w:rsidRPr="000C5C4A" w:rsidRDefault="000C5C4A" w:rsidP="000C5C4A">
            <w:pPr>
              <w:rPr>
                <w:rFonts w:ascii="Arial" w:hAnsi="Arial" w:cs="Arial"/>
                <w:sz w:val="20"/>
                <w:szCs w:val="20"/>
                <w:lang w:val="en-GB"/>
              </w:rPr>
            </w:pPr>
          </w:p>
          <w:p w14:paraId="1AB10E72" w14:textId="7025BD25"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The company shall evaluate and </w:t>
            </w:r>
            <w:r w:rsidR="00BB485C">
              <w:rPr>
                <w:rFonts w:ascii="Arial" w:hAnsi="Arial" w:cs="Arial"/>
                <w:sz w:val="20"/>
                <w:szCs w:val="20"/>
                <w:lang w:val="en-GB"/>
              </w:rPr>
              <w:t>improve</w:t>
            </w:r>
            <w:r w:rsidRPr="000C5C4A">
              <w:rPr>
                <w:rFonts w:ascii="Arial" w:hAnsi="Arial" w:cs="Arial"/>
                <w:sz w:val="20"/>
                <w:szCs w:val="20"/>
                <w:lang w:val="en-GB"/>
              </w:rPr>
              <w:t xml:space="preserve"> the food safety system to ensure that the system reflects the activities of the company and incorporates the most recent information on the food safety hazards</w:t>
            </w:r>
            <w:r w:rsidR="007C2579">
              <w:rPr>
                <w:rFonts w:ascii="Arial" w:hAnsi="Arial" w:cs="Arial"/>
                <w:sz w:val="20"/>
                <w:szCs w:val="20"/>
                <w:lang w:val="en-GB"/>
              </w:rPr>
              <w:t>.</w:t>
            </w:r>
            <w:r w:rsidRPr="000C5C4A">
              <w:rPr>
                <w:rFonts w:ascii="Arial" w:hAnsi="Arial" w:cs="Arial"/>
                <w:sz w:val="20"/>
                <w:szCs w:val="20"/>
                <w:lang w:val="en-GB"/>
              </w:rPr>
              <w:t xml:space="preserve"> </w:t>
            </w:r>
          </w:p>
          <w:p w14:paraId="1583DA66" w14:textId="77777777" w:rsidR="000C5C4A" w:rsidRPr="000C5C4A" w:rsidRDefault="000C5C4A" w:rsidP="000C5C4A">
            <w:pPr>
              <w:rPr>
                <w:rFonts w:ascii="Arial" w:hAnsi="Arial" w:cs="Arial"/>
                <w:sz w:val="20"/>
                <w:szCs w:val="20"/>
                <w:lang w:val="en-GB"/>
              </w:rPr>
            </w:pPr>
          </w:p>
        </w:tc>
        <w:tc>
          <w:tcPr>
            <w:tcW w:w="2097" w:type="pct"/>
          </w:tcPr>
          <w:p w14:paraId="4AF51ECD" w14:textId="77777777" w:rsidR="00C30FDD" w:rsidRDefault="00C30FDD" w:rsidP="000C5C4A">
            <w:pPr>
              <w:jc w:val="center"/>
              <w:rPr>
                <w:rFonts w:ascii="Arial" w:hAnsi="Arial" w:cs="Arial"/>
                <w:sz w:val="20"/>
                <w:szCs w:val="20"/>
                <w:lang w:val="en-GB"/>
              </w:rPr>
            </w:pPr>
          </w:p>
          <w:p w14:paraId="4BBC44F3" w14:textId="77777777" w:rsidR="00BB485C" w:rsidRPr="00BB485C" w:rsidRDefault="00BB485C" w:rsidP="00BB485C">
            <w:pPr>
              <w:rPr>
                <w:rFonts w:ascii="Arial" w:hAnsi="Arial" w:cs="Arial"/>
                <w:sz w:val="20"/>
                <w:szCs w:val="20"/>
                <w:lang w:val="en-GB"/>
              </w:rPr>
            </w:pPr>
            <w:r w:rsidRPr="00BB485C">
              <w:rPr>
                <w:rFonts w:ascii="Arial" w:hAnsi="Arial" w:cs="Arial"/>
                <w:sz w:val="20"/>
                <w:szCs w:val="20"/>
                <w:lang w:val="en-GB"/>
              </w:rPr>
              <w:t>The company shall evaluate and update the food safety system to ensure that the system reflects the activities of the company and incorporates the most recent information on the food safety hazards subject to control (section 4).</w:t>
            </w:r>
          </w:p>
          <w:p w14:paraId="67EBE9F6" w14:textId="10AE059B" w:rsidR="00BA5539" w:rsidRPr="000C5C4A" w:rsidRDefault="00BB485C" w:rsidP="00BB485C">
            <w:pPr>
              <w:rPr>
                <w:rFonts w:ascii="Arial" w:hAnsi="Arial" w:cs="Arial"/>
                <w:sz w:val="20"/>
                <w:szCs w:val="20"/>
                <w:lang w:val="en-GB"/>
              </w:rPr>
            </w:pPr>
            <w:r w:rsidRPr="00BB485C">
              <w:rPr>
                <w:rFonts w:ascii="Arial" w:hAnsi="Arial" w:cs="Arial"/>
                <w:sz w:val="20"/>
                <w:szCs w:val="20"/>
                <w:lang w:val="en-GB"/>
              </w:rPr>
              <w:t>The evaluation shall be included in the management review (section 1.7).</w:t>
            </w:r>
          </w:p>
        </w:tc>
      </w:tr>
      <w:tr w:rsidR="000C5C4A" w:rsidRPr="00C03430" w14:paraId="22AA6A41" w14:textId="77777777" w:rsidTr="000F3D94">
        <w:trPr>
          <w:trHeight w:val="1028"/>
        </w:trPr>
        <w:tc>
          <w:tcPr>
            <w:tcW w:w="507" w:type="pct"/>
            <w:shd w:val="clear" w:color="auto" w:fill="00B050"/>
          </w:tcPr>
          <w:p w14:paraId="796A5974" w14:textId="77777777" w:rsidR="000C5C4A" w:rsidRPr="000C5C4A" w:rsidRDefault="000C5C4A" w:rsidP="000C5C4A">
            <w:pPr>
              <w:rPr>
                <w:rFonts w:ascii="Arial" w:hAnsi="Arial" w:cs="Arial"/>
                <w:sz w:val="20"/>
                <w:szCs w:val="20"/>
                <w:lang w:val="en-GB"/>
              </w:rPr>
            </w:pPr>
          </w:p>
          <w:p w14:paraId="7FF6BD5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3.1.3</w:t>
            </w:r>
          </w:p>
        </w:tc>
        <w:tc>
          <w:tcPr>
            <w:tcW w:w="2396" w:type="pct"/>
          </w:tcPr>
          <w:p w14:paraId="37CA725F" w14:textId="77777777" w:rsidR="000C5C4A" w:rsidRPr="000C5C4A" w:rsidRDefault="000C5C4A" w:rsidP="000C5C4A">
            <w:pPr>
              <w:rPr>
                <w:rFonts w:ascii="Arial" w:hAnsi="Arial" w:cs="Arial"/>
                <w:sz w:val="20"/>
                <w:szCs w:val="20"/>
                <w:lang w:val="en-GB"/>
              </w:rPr>
            </w:pPr>
          </w:p>
          <w:p w14:paraId="102F02A2" w14:textId="77777777" w:rsidR="00DA7B17" w:rsidRDefault="00070A8C" w:rsidP="00070A8C">
            <w:pPr>
              <w:rPr>
                <w:rFonts w:ascii="Arial" w:hAnsi="Arial" w:cs="Arial"/>
                <w:sz w:val="20"/>
                <w:szCs w:val="20"/>
                <w:lang w:val="en-GB"/>
              </w:rPr>
            </w:pPr>
            <w:r w:rsidRPr="00070A8C">
              <w:rPr>
                <w:rFonts w:ascii="Arial" w:hAnsi="Arial" w:cs="Arial"/>
                <w:sz w:val="20"/>
                <w:szCs w:val="20"/>
                <w:lang w:val="en-GB"/>
              </w:rPr>
              <w:t xml:space="preserve">Where the company chooses to outsource any process that may affect product safety or </w:t>
            </w:r>
            <w:proofErr w:type="gramStart"/>
            <w:r w:rsidRPr="00070A8C">
              <w:rPr>
                <w:rFonts w:ascii="Arial" w:hAnsi="Arial" w:cs="Arial"/>
                <w:sz w:val="20"/>
                <w:szCs w:val="20"/>
                <w:lang w:val="en-GB"/>
              </w:rPr>
              <w:t>end product</w:t>
            </w:r>
            <w:proofErr w:type="gramEnd"/>
            <w:r w:rsidRPr="00070A8C">
              <w:rPr>
                <w:rFonts w:ascii="Arial" w:hAnsi="Arial" w:cs="Arial"/>
                <w:sz w:val="20"/>
                <w:szCs w:val="20"/>
                <w:lang w:val="en-GB"/>
              </w:rPr>
              <w:t xml:space="preserve"> conformity, the company shall ensure control over such processes. Control of such outsourced processes shall be documented within the management system.</w:t>
            </w:r>
          </w:p>
          <w:p w14:paraId="6C92702A" w14:textId="7186A2D6" w:rsidR="00070A8C" w:rsidRPr="000C5C4A" w:rsidRDefault="00070A8C" w:rsidP="00070A8C">
            <w:pPr>
              <w:rPr>
                <w:rFonts w:ascii="Arial" w:hAnsi="Arial" w:cs="Arial"/>
                <w:sz w:val="20"/>
                <w:szCs w:val="20"/>
                <w:lang w:val="en-GB"/>
              </w:rPr>
            </w:pPr>
          </w:p>
        </w:tc>
        <w:tc>
          <w:tcPr>
            <w:tcW w:w="2097" w:type="pct"/>
          </w:tcPr>
          <w:p w14:paraId="5522FF65" w14:textId="77777777" w:rsidR="00C30FDD" w:rsidRDefault="00C30FDD" w:rsidP="00070A8C">
            <w:pPr>
              <w:jc w:val="center"/>
              <w:rPr>
                <w:rFonts w:ascii="Arial" w:hAnsi="Arial" w:cs="Arial"/>
                <w:sz w:val="20"/>
                <w:szCs w:val="20"/>
                <w:lang w:val="en-GB"/>
              </w:rPr>
            </w:pPr>
          </w:p>
          <w:p w14:paraId="5AB67B51" w14:textId="77777777" w:rsidR="00070A8C" w:rsidRDefault="00070A8C" w:rsidP="00070A8C">
            <w:pPr>
              <w:jc w:val="center"/>
              <w:rPr>
                <w:rFonts w:ascii="Arial" w:hAnsi="Arial" w:cs="Arial"/>
                <w:sz w:val="20"/>
                <w:szCs w:val="20"/>
                <w:lang w:val="en-GB"/>
              </w:rPr>
            </w:pPr>
          </w:p>
          <w:p w14:paraId="63049963" w14:textId="5C4C52EB" w:rsidR="00070A8C" w:rsidRDefault="00070A8C" w:rsidP="00070A8C">
            <w:pPr>
              <w:jc w:val="center"/>
              <w:rPr>
                <w:rFonts w:ascii="Arial" w:hAnsi="Arial" w:cs="Arial"/>
                <w:sz w:val="20"/>
                <w:szCs w:val="20"/>
                <w:lang w:val="en-GB"/>
              </w:rPr>
            </w:pPr>
            <w:r>
              <w:rPr>
                <w:rFonts w:ascii="Arial" w:hAnsi="Arial" w:cs="Arial"/>
                <w:sz w:val="20"/>
                <w:szCs w:val="20"/>
                <w:lang w:val="en-GB"/>
              </w:rPr>
              <w:t>NC</w:t>
            </w:r>
          </w:p>
          <w:p w14:paraId="2320214E" w14:textId="42088CEE" w:rsidR="00CE1B80" w:rsidRPr="000C5C4A" w:rsidRDefault="00CE1B80" w:rsidP="00CE1B80">
            <w:pPr>
              <w:rPr>
                <w:rFonts w:ascii="Arial" w:hAnsi="Arial" w:cs="Arial"/>
                <w:sz w:val="20"/>
                <w:szCs w:val="20"/>
                <w:lang w:val="en-GB"/>
              </w:rPr>
            </w:pPr>
          </w:p>
        </w:tc>
      </w:tr>
      <w:tr w:rsidR="000C5C4A" w:rsidRPr="00C03430" w14:paraId="7AFE7E71" w14:textId="77777777" w:rsidTr="000F3D94">
        <w:tc>
          <w:tcPr>
            <w:tcW w:w="507" w:type="pct"/>
            <w:shd w:val="clear" w:color="auto" w:fill="00B050"/>
          </w:tcPr>
          <w:p w14:paraId="7EBB0CF0" w14:textId="77777777" w:rsidR="000C5C4A" w:rsidRPr="000C5C4A" w:rsidRDefault="000C5C4A" w:rsidP="000C5C4A">
            <w:pPr>
              <w:rPr>
                <w:rFonts w:ascii="Arial" w:hAnsi="Arial" w:cs="Arial"/>
                <w:sz w:val="20"/>
                <w:szCs w:val="20"/>
                <w:lang w:val="en-GB"/>
              </w:rPr>
            </w:pPr>
          </w:p>
          <w:p w14:paraId="68EC3E6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3.1.4</w:t>
            </w:r>
          </w:p>
        </w:tc>
        <w:tc>
          <w:tcPr>
            <w:tcW w:w="2396" w:type="pct"/>
          </w:tcPr>
          <w:p w14:paraId="4A231949" w14:textId="77777777" w:rsidR="000C5C4A" w:rsidRPr="000C5C4A" w:rsidRDefault="000C5C4A" w:rsidP="000C5C4A">
            <w:pPr>
              <w:rPr>
                <w:rFonts w:ascii="Arial" w:hAnsi="Arial" w:cs="Arial"/>
                <w:sz w:val="20"/>
                <w:szCs w:val="20"/>
                <w:lang w:val="en-GB"/>
              </w:rPr>
            </w:pPr>
          </w:p>
          <w:p w14:paraId="3F8DE8E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The company shall have a documented procedure to ensure that any product, which does not conform to food safety requirements, is clearly identified and controlled to prevent unintended use or delivery. </w:t>
            </w:r>
          </w:p>
          <w:p w14:paraId="422BADAB" w14:textId="77777777" w:rsidR="000C5C4A" w:rsidRPr="000C5C4A" w:rsidRDefault="000C5C4A" w:rsidP="000C5C4A">
            <w:pPr>
              <w:rPr>
                <w:rFonts w:ascii="Arial" w:hAnsi="Arial" w:cs="Arial"/>
                <w:sz w:val="20"/>
                <w:szCs w:val="20"/>
                <w:lang w:val="en-GB"/>
              </w:rPr>
            </w:pPr>
          </w:p>
        </w:tc>
        <w:tc>
          <w:tcPr>
            <w:tcW w:w="2097" w:type="pct"/>
          </w:tcPr>
          <w:p w14:paraId="080D8588" w14:textId="77777777" w:rsidR="00C30FDD" w:rsidRDefault="00C30FDD" w:rsidP="000C5C4A">
            <w:pPr>
              <w:jc w:val="center"/>
              <w:rPr>
                <w:rFonts w:ascii="Arial" w:hAnsi="Arial" w:cs="Arial"/>
                <w:sz w:val="20"/>
                <w:szCs w:val="20"/>
                <w:lang w:val="en-GB"/>
              </w:rPr>
            </w:pPr>
          </w:p>
          <w:p w14:paraId="6963907A" w14:textId="77777777" w:rsidR="00BA5539" w:rsidRDefault="00BA5539" w:rsidP="000C5C4A">
            <w:pPr>
              <w:jc w:val="center"/>
              <w:rPr>
                <w:rFonts w:ascii="Arial" w:hAnsi="Arial" w:cs="Arial"/>
                <w:sz w:val="20"/>
                <w:szCs w:val="20"/>
                <w:lang w:val="en-GB"/>
              </w:rPr>
            </w:pPr>
          </w:p>
          <w:p w14:paraId="1B5084AC" w14:textId="47854290"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1DCB7467" w14:textId="77777777" w:rsidTr="000F3D94">
        <w:tc>
          <w:tcPr>
            <w:tcW w:w="507" w:type="pct"/>
            <w:shd w:val="clear" w:color="auto" w:fill="00B0F0"/>
          </w:tcPr>
          <w:p w14:paraId="1045AB97" w14:textId="77777777" w:rsidR="000C5C4A" w:rsidRPr="000C5C4A" w:rsidRDefault="000C5C4A" w:rsidP="000C5C4A">
            <w:pPr>
              <w:rPr>
                <w:rFonts w:ascii="Arial" w:hAnsi="Arial" w:cs="Arial"/>
                <w:sz w:val="20"/>
                <w:szCs w:val="20"/>
                <w:lang w:val="en-GB"/>
              </w:rPr>
            </w:pPr>
          </w:p>
          <w:p w14:paraId="5BD4811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3.1.5</w:t>
            </w:r>
          </w:p>
          <w:p w14:paraId="026A3DC2" w14:textId="77777777" w:rsidR="000C5C4A" w:rsidRPr="000C5C4A" w:rsidRDefault="000C5C4A" w:rsidP="000C5C4A">
            <w:pPr>
              <w:rPr>
                <w:rFonts w:ascii="Arial" w:hAnsi="Arial" w:cs="Arial"/>
                <w:sz w:val="20"/>
                <w:szCs w:val="20"/>
                <w:lang w:val="en-GB"/>
              </w:rPr>
            </w:pPr>
          </w:p>
        </w:tc>
        <w:tc>
          <w:tcPr>
            <w:tcW w:w="2396" w:type="pct"/>
          </w:tcPr>
          <w:p w14:paraId="40CFF77F" w14:textId="77777777" w:rsidR="000C5C4A" w:rsidRPr="000C5C4A" w:rsidRDefault="000C5C4A" w:rsidP="000C5C4A">
            <w:pPr>
              <w:rPr>
                <w:rFonts w:ascii="Arial" w:hAnsi="Arial" w:cs="Arial"/>
                <w:sz w:val="20"/>
                <w:szCs w:val="20"/>
                <w:lang w:val="en-GB"/>
              </w:rPr>
            </w:pPr>
          </w:p>
          <w:p w14:paraId="05568993" w14:textId="77777777" w:rsidR="000C5C4A" w:rsidRPr="000C5C4A" w:rsidRDefault="000C5C4A" w:rsidP="00AE528B">
            <w:pPr>
              <w:rPr>
                <w:rFonts w:ascii="Arial" w:hAnsi="Arial" w:cs="Arial"/>
                <w:sz w:val="20"/>
                <w:szCs w:val="20"/>
                <w:lang w:val="en-GB"/>
              </w:rPr>
            </w:pPr>
            <w:r w:rsidRPr="000C5C4A">
              <w:rPr>
                <w:rFonts w:ascii="Arial" w:hAnsi="Arial" w:cs="Arial"/>
                <w:sz w:val="20"/>
                <w:szCs w:val="20"/>
                <w:lang w:val="en-GB"/>
              </w:rPr>
              <w:t xml:space="preserve">The company shall have procedures to manage potential emergency situations and accidents that can impact food safety, including fire and disruptions of water and energy supplies. </w:t>
            </w:r>
          </w:p>
        </w:tc>
        <w:tc>
          <w:tcPr>
            <w:tcW w:w="2097" w:type="pct"/>
          </w:tcPr>
          <w:p w14:paraId="5AA52D71" w14:textId="77777777" w:rsidR="00C30FDD" w:rsidRDefault="00C30FDD" w:rsidP="000C5C4A">
            <w:pPr>
              <w:jc w:val="center"/>
              <w:rPr>
                <w:rFonts w:ascii="Arial" w:hAnsi="Arial" w:cs="Arial"/>
                <w:sz w:val="20"/>
                <w:szCs w:val="20"/>
                <w:lang w:val="en-GB"/>
              </w:rPr>
            </w:pPr>
          </w:p>
          <w:p w14:paraId="2DC73FA0" w14:textId="77777777" w:rsidR="00BA5539" w:rsidRDefault="00BA5539" w:rsidP="000C5C4A">
            <w:pPr>
              <w:jc w:val="center"/>
              <w:rPr>
                <w:rFonts w:ascii="Arial" w:hAnsi="Arial" w:cs="Arial"/>
                <w:sz w:val="20"/>
                <w:szCs w:val="20"/>
                <w:lang w:val="en-GB"/>
              </w:rPr>
            </w:pPr>
          </w:p>
          <w:p w14:paraId="13886342" w14:textId="77777777" w:rsidR="00BA5539" w:rsidRDefault="00BA5539" w:rsidP="000C5C4A">
            <w:pPr>
              <w:jc w:val="center"/>
              <w:rPr>
                <w:rFonts w:ascii="Arial" w:hAnsi="Arial" w:cs="Arial"/>
                <w:sz w:val="20"/>
                <w:szCs w:val="20"/>
                <w:lang w:val="en-GB"/>
              </w:rPr>
            </w:pPr>
          </w:p>
          <w:p w14:paraId="6B75B5C7" w14:textId="33DAE7EE"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19142933" w14:textId="77777777" w:rsidTr="000F3D94">
        <w:tc>
          <w:tcPr>
            <w:tcW w:w="507" w:type="pct"/>
            <w:shd w:val="clear" w:color="auto" w:fill="00B0F0"/>
          </w:tcPr>
          <w:p w14:paraId="213D567B" w14:textId="77777777" w:rsidR="000C5C4A" w:rsidRPr="000C5C4A" w:rsidRDefault="000C5C4A" w:rsidP="000C5C4A">
            <w:pPr>
              <w:rPr>
                <w:rFonts w:ascii="Arial" w:hAnsi="Arial" w:cs="Arial"/>
                <w:sz w:val="20"/>
                <w:szCs w:val="20"/>
                <w:lang w:val="en-GB"/>
              </w:rPr>
            </w:pPr>
          </w:p>
          <w:p w14:paraId="492B75F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3.1.6</w:t>
            </w:r>
          </w:p>
        </w:tc>
        <w:tc>
          <w:tcPr>
            <w:tcW w:w="2396" w:type="pct"/>
          </w:tcPr>
          <w:p w14:paraId="235950EF" w14:textId="77777777" w:rsidR="000C5C4A" w:rsidRPr="000C5C4A" w:rsidRDefault="000C5C4A" w:rsidP="000C5C4A">
            <w:pPr>
              <w:rPr>
                <w:rFonts w:ascii="Arial" w:hAnsi="Arial" w:cs="Arial"/>
                <w:sz w:val="20"/>
                <w:szCs w:val="20"/>
                <w:lang w:val="en-GB"/>
              </w:rPr>
            </w:pPr>
          </w:p>
          <w:p w14:paraId="3482B04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Procedures shall be in place to manage unforeseen hazards (sabotage, vandalism, natural disasters etc.).</w:t>
            </w:r>
          </w:p>
          <w:p w14:paraId="14B04F69" w14:textId="77777777" w:rsidR="000C5C4A" w:rsidRPr="000C5C4A" w:rsidRDefault="000C5C4A" w:rsidP="000C5C4A">
            <w:pPr>
              <w:rPr>
                <w:rFonts w:ascii="Arial" w:hAnsi="Arial" w:cs="Arial"/>
                <w:sz w:val="20"/>
                <w:szCs w:val="20"/>
                <w:lang w:val="en-GB"/>
              </w:rPr>
            </w:pPr>
          </w:p>
        </w:tc>
        <w:tc>
          <w:tcPr>
            <w:tcW w:w="2097" w:type="pct"/>
          </w:tcPr>
          <w:p w14:paraId="4AE31F8C" w14:textId="77777777" w:rsidR="000C5C4A" w:rsidRDefault="000C5C4A" w:rsidP="000C5C4A">
            <w:pPr>
              <w:jc w:val="center"/>
              <w:rPr>
                <w:rFonts w:ascii="Arial" w:hAnsi="Arial" w:cs="Arial"/>
                <w:sz w:val="20"/>
                <w:szCs w:val="20"/>
                <w:lang w:val="en-GB"/>
              </w:rPr>
            </w:pPr>
          </w:p>
          <w:p w14:paraId="063E24BD" w14:textId="5AD4B8FD" w:rsidR="00C30FDD"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473967C2" w14:textId="77777777" w:rsidTr="000F3D94">
        <w:tc>
          <w:tcPr>
            <w:tcW w:w="507" w:type="pct"/>
            <w:shd w:val="clear" w:color="auto" w:fill="00B0F0"/>
          </w:tcPr>
          <w:p w14:paraId="357D4865" w14:textId="77777777" w:rsidR="000C5C4A" w:rsidRPr="000C5C4A" w:rsidRDefault="000C5C4A" w:rsidP="000C5C4A">
            <w:pPr>
              <w:rPr>
                <w:rFonts w:ascii="Arial" w:hAnsi="Arial" w:cs="Arial"/>
                <w:sz w:val="20"/>
                <w:szCs w:val="20"/>
                <w:lang w:val="en-GB"/>
              </w:rPr>
            </w:pPr>
          </w:p>
          <w:p w14:paraId="224F0D6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3.1.7</w:t>
            </w:r>
          </w:p>
          <w:p w14:paraId="4DC10F0A" w14:textId="77777777" w:rsidR="000C5C4A" w:rsidRPr="000C5C4A" w:rsidRDefault="000C5C4A" w:rsidP="000C5C4A">
            <w:pPr>
              <w:rPr>
                <w:rFonts w:ascii="Arial" w:hAnsi="Arial" w:cs="Arial"/>
                <w:sz w:val="20"/>
                <w:szCs w:val="20"/>
                <w:lang w:val="en-GB"/>
              </w:rPr>
            </w:pPr>
          </w:p>
        </w:tc>
        <w:tc>
          <w:tcPr>
            <w:tcW w:w="2396" w:type="pct"/>
          </w:tcPr>
          <w:p w14:paraId="026AD372" w14:textId="77777777" w:rsidR="000C5C4A" w:rsidRPr="000C5C4A" w:rsidRDefault="000C5C4A" w:rsidP="000C5C4A">
            <w:pPr>
              <w:rPr>
                <w:rFonts w:ascii="Arial" w:hAnsi="Arial" w:cs="Arial"/>
                <w:sz w:val="20"/>
                <w:szCs w:val="20"/>
                <w:lang w:val="en-GB"/>
              </w:rPr>
            </w:pPr>
          </w:p>
          <w:p w14:paraId="573E639A" w14:textId="4EC97F2F" w:rsidR="000C5C4A" w:rsidRPr="000C5C4A" w:rsidRDefault="00C25A52" w:rsidP="003A3062">
            <w:pPr>
              <w:rPr>
                <w:rFonts w:ascii="Arial" w:hAnsi="Arial" w:cs="Arial"/>
                <w:sz w:val="20"/>
                <w:szCs w:val="20"/>
                <w:lang w:val="en-GB"/>
              </w:rPr>
            </w:pPr>
            <w:r w:rsidRPr="00E57D9F">
              <w:rPr>
                <w:rFonts w:ascii="Arial" w:hAnsi="Arial" w:cs="Arial"/>
                <w:sz w:val="20"/>
                <w:szCs w:val="20"/>
                <w:lang w:val="en-GB"/>
              </w:rPr>
              <w:t xml:space="preserve">Procedures shall be in place to control the risk of allergens. </w:t>
            </w:r>
            <w:r w:rsidR="003A3062" w:rsidRPr="003A3062">
              <w:rPr>
                <w:rFonts w:ascii="Arial" w:hAnsi="Arial" w:cs="Arial"/>
                <w:sz w:val="20"/>
                <w:szCs w:val="20"/>
                <w:lang w:val="en-GB"/>
              </w:rPr>
              <w:t xml:space="preserve">This shall include risk assessment of allergen cross contact and implemented controls to reduce or eliminate the risk of cross </w:t>
            </w:r>
            <w:r w:rsidR="003A3062" w:rsidRPr="003A3062">
              <w:rPr>
                <w:rFonts w:ascii="Arial" w:hAnsi="Arial" w:cs="Arial"/>
                <w:sz w:val="20"/>
                <w:szCs w:val="20"/>
                <w:lang w:val="en-GB"/>
              </w:rPr>
              <w:lastRenderedPageBreak/>
              <w:t xml:space="preserve">contact. Risk assessment of allergens shall be included in the Hazard </w:t>
            </w:r>
            <w:r w:rsidR="003A3062" w:rsidRPr="007C2579">
              <w:rPr>
                <w:rFonts w:ascii="Arial" w:hAnsi="Arial" w:cs="Arial"/>
                <w:sz w:val="20"/>
                <w:szCs w:val="20"/>
                <w:lang w:val="en-GB"/>
              </w:rPr>
              <w:t xml:space="preserve">Analysis. </w:t>
            </w:r>
            <w:r w:rsidRPr="007C2579">
              <w:rPr>
                <w:rFonts w:ascii="Arial" w:hAnsi="Arial" w:cs="Arial"/>
                <w:sz w:val="20"/>
                <w:szCs w:val="20"/>
                <w:lang w:val="en-GB"/>
              </w:rPr>
              <w:t xml:space="preserve">Appropriate guidelines and work instructions must be in place. </w:t>
            </w:r>
            <w:r w:rsidR="003C2C33" w:rsidRPr="007C2579">
              <w:rPr>
                <w:rFonts w:ascii="Arial" w:hAnsi="Arial" w:cs="Arial"/>
                <w:sz w:val="20"/>
                <w:szCs w:val="20"/>
                <w:lang w:val="en-GB"/>
              </w:rPr>
              <w:t xml:space="preserve">Employees </w:t>
            </w:r>
            <w:r w:rsidRPr="007C2579">
              <w:rPr>
                <w:rFonts w:ascii="Arial" w:hAnsi="Arial" w:cs="Arial"/>
                <w:sz w:val="20"/>
                <w:szCs w:val="20"/>
                <w:lang w:val="en-GB"/>
              </w:rPr>
              <w:t xml:space="preserve">shall demonstrate awareness </w:t>
            </w:r>
            <w:r w:rsidR="001600EB" w:rsidRPr="007C2579">
              <w:rPr>
                <w:rFonts w:ascii="Arial" w:hAnsi="Arial" w:cs="Arial"/>
                <w:sz w:val="20"/>
                <w:szCs w:val="20"/>
                <w:lang w:val="en-GB"/>
              </w:rPr>
              <w:t xml:space="preserve">and responsibility </w:t>
            </w:r>
            <w:r w:rsidRPr="007C2579">
              <w:rPr>
                <w:rFonts w:ascii="Arial" w:hAnsi="Arial" w:cs="Arial"/>
                <w:sz w:val="20"/>
                <w:szCs w:val="20"/>
                <w:lang w:val="en-GB"/>
              </w:rPr>
              <w:t>o</w:t>
            </w:r>
            <w:r w:rsidR="001600EB" w:rsidRPr="007C2579">
              <w:rPr>
                <w:rFonts w:ascii="Arial" w:hAnsi="Arial" w:cs="Arial"/>
                <w:sz w:val="20"/>
                <w:szCs w:val="20"/>
                <w:lang w:val="en-GB"/>
              </w:rPr>
              <w:t>n</w:t>
            </w:r>
            <w:r w:rsidRPr="007C2579">
              <w:rPr>
                <w:rFonts w:ascii="Arial" w:hAnsi="Arial" w:cs="Arial"/>
                <w:sz w:val="20"/>
                <w:szCs w:val="20"/>
                <w:lang w:val="en-GB"/>
              </w:rPr>
              <w:t xml:space="preserve"> allergen risk in practice.</w:t>
            </w:r>
            <w:r>
              <w:rPr>
                <w:rFonts w:ascii="Arial" w:hAnsi="Arial" w:cs="Arial"/>
                <w:sz w:val="20"/>
                <w:szCs w:val="20"/>
                <w:lang w:val="en-GB"/>
              </w:rPr>
              <w:br/>
            </w:r>
          </w:p>
        </w:tc>
        <w:tc>
          <w:tcPr>
            <w:tcW w:w="2097" w:type="pct"/>
          </w:tcPr>
          <w:p w14:paraId="4A2D83AF" w14:textId="77777777" w:rsidR="00C30FDD" w:rsidRDefault="00C30FDD" w:rsidP="00CE1B80">
            <w:pPr>
              <w:rPr>
                <w:rFonts w:ascii="Arial" w:hAnsi="Arial" w:cs="Arial"/>
                <w:sz w:val="20"/>
                <w:szCs w:val="20"/>
                <w:lang w:val="en-GB"/>
              </w:rPr>
            </w:pPr>
          </w:p>
          <w:p w14:paraId="214AA219" w14:textId="3E757B89" w:rsidR="00CE1B80" w:rsidRPr="000C5C4A" w:rsidRDefault="00CE1B80" w:rsidP="00CE1B80">
            <w:pPr>
              <w:rPr>
                <w:rFonts w:ascii="Arial" w:hAnsi="Arial" w:cs="Arial"/>
                <w:sz w:val="20"/>
                <w:szCs w:val="20"/>
                <w:lang w:val="en-GB"/>
              </w:rPr>
            </w:pPr>
            <w:r w:rsidRPr="000C5C4A">
              <w:rPr>
                <w:rFonts w:ascii="Arial" w:hAnsi="Arial" w:cs="Arial"/>
                <w:sz w:val="20"/>
                <w:szCs w:val="20"/>
                <w:lang w:val="en-GB"/>
              </w:rPr>
              <w:t xml:space="preserve">Procedures shall be in place to control the risk of allergens. This shall include risk assessment of allergen cross contact and implemented controls to reduce or </w:t>
            </w:r>
            <w:r w:rsidRPr="000C5C4A">
              <w:rPr>
                <w:rFonts w:ascii="Arial" w:hAnsi="Arial" w:cs="Arial"/>
                <w:sz w:val="20"/>
                <w:szCs w:val="20"/>
                <w:lang w:val="en-GB"/>
              </w:rPr>
              <w:lastRenderedPageBreak/>
              <w:t>eliminate the risk of cross contact. Risk assessment of allergens shall be included in the Hazard Analysis.</w:t>
            </w:r>
            <w:r>
              <w:rPr>
                <w:rFonts w:ascii="Arial" w:hAnsi="Arial" w:cs="Arial"/>
                <w:sz w:val="20"/>
                <w:szCs w:val="20"/>
                <w:lang w:val="en-GB"/>
              </w:rPr>
              <w:br/>
            </w:r>
          </w:p>
        </w:tc>
      </w:tr>
      <w:tr w:rsidR="000C5C4A" w:rsidRPr="006D01AB" w14:paraId="3CDDBC0D" w14:textId="77777777" w:rsidTr="000F3D94">
        <w:tc>
          <w:tcPr>
            <w:tcW w:w="507" w:type="pct"/>
            <w:shd w:val="clear" w:color="auto" w:fill="00B050"/>
          </w:tcPr>
          <w:p w14:paraId="004E4CAE" w14:textId="77777777" w:rsidR="000C5C4A" w:rsidRPr="000C5C4A" w:rsidRDefault="000C5C4A" w:rsidP="000C5C4A">
            <w:pPr>
              <w:rPr>
                <w:rFonts w:ascii="Arial" w:hAnsi="Arial" w:cs="Arial"/>
                <w:sz w:val="20"/>
                <w:szCs w:val="20"/>
                <w:lang w:val="en-GB"/>
              </w:rPr>
            </w:pPr>
          </w:p>
          <w:p w14:paraId="56E0627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3.1.8</w:t>
            </w:r>
          </w:p>
          <w:p w14:paraId="792E2BFF" w14:textId="77777777" w:rsidR="000C5C4A" w:rsidRPr="000C5C4A" w:rsidRDefault="000C5C4A" w:rsidP="000C5C4A">
            <w:pPr>
              <w:rPr>
                <w:rFonts w:ascii="Arial" w:hAnsi="Arial" w:cs="Arial"/>
                <w:sz w:val="20"/>
                <w:szCs w:val="20"/>
                <w:lang w:val="en-GB"/>
              </w:rPr>
            </w:pPr>
          </w:p>
        </w:tc>
        <w:tc>
          <w:tcPr>
            <w:tcW w:w="2396" w:type="pct"/>
          </w:tcPr>
          <w:p w14:paraId="7B5AC9C6" w14:textId="77777777" w:rsidR="000C5C4A" w:rsidRPr="00EF49D1" w:rsidRDefault="000C5C4A" w:rsidP="000C5C4A">
            <w:pPr>
              <w:rPr>
                <w:rFonts w:ascii="Arial" w:hAnsi="Arial" w:cs="Arial"/>
                <w:sz w:val="20"/>
                <w:szCs w:val="20"/>
                <w:lang w:val="en-GB"/>
              </w:rPr>
            </w:pPr>
          </w:p>
          <w:p w14:paraId="5FC7D6C7" w14:textId="3BAE31FE" w:rsidR="000C5C4A" w:rsidRPr="00EF49D1" w:rsidRDefault="000C5C4A" w:rsidP="00C70BC4">
            <w:pPr>
              <w:rPr>
                <w:rFonts w:ascii="Arial" w:hAnsi="Arial" w:cs="Arial"/>
                <w:sz w:val="20"/>
                <w:szCs w:val="20"/>
                <w:lang w:val="en-GB"/>
              </w:rPr>
            </w:pPr>
            <w:r w:rsidRPr="00EF49D1">
              <w:rPr>
                <w:rFonts w:ascii="Arial" w:hAnsi="Arial" w:cs="Arial"/>
                <w:sz w:val="20"/>
                <w:szCs w:val="20"/>
                <w:lang w:val="en-GB"/>
              </w:rPr>
              <w:t>The company shall make a documented food fraud vulnerability assessment and identify and address food fraud vulnerabilities related to public health risk</w:t>
            </w:r>
            <w:r w:rsidR="00FA4DCE" w:rsidRPr="00EF49D1">
              <w:rPr>
                <w:rFonts w:ascii="Arial" w:hAnsi="Arial" w:cs="Arial"/>
                <w:sz w:val="20"/>
                <w:szCs w:val="20"/>
                <w:lang w:val="en-GB"/>
              </w:rPr>
              <w:t xml:space="preserve"> </w:t>
            </w:r>
            <w:r w:rsidR="00EF49D1" w:rsidRPr="00EF49D1">
              <w:rPr>
                <w:rFonts w:ascii="Arial" w:hAnsi="Arial" w:cs="Arial"/>
                <w:sz w:val="20"/>
                <w:szCs w:val="20"/>
                <w:lang w:val="en-GB"/>
              </w:rPr>
              <w:t>using</w:t>
            </w:r>
            <w:r w:rsidR="00FA4DCE" w:rsidRPr="00EF49D1">
              <w:rPr>
                <w:rFonts w:ascii="Arial" w:hAnsi="Arial" w:cs="Arial"/>
                <w:sz w:val="20"/>
                <w:szCs w:val="20"/>
                <w:lang w:val="en-GB"/>
              </w:rPr>
              <w:t xml:space="preserve"> </w:t>
            </w:r>
            <w:r w:rsidR="00EF49D1" w:rsidRPr="00EF49D1">
              <w:rPr>
                <w:rFonts w:ascii="Arial" w:hAnsi="Arial" w:cs="Arial"/>
                <w:sz w:val="20"/>
                <w:szCs w:val="20"/>
                <w:lang w:val="en-GB"/>
              </w:rPr>
              <w:t>relevant</w:t>
            </w:r>
            <w:r w:rsidR="00FA4DCE" w:rsidRPr="00EF49D1">
              <w:rPr>
                <w:rFonts w:ascii="Arial" w:hAnsi="Arial" w:cs="Arial"/>
                <w:sz w:val="20"/>
                <w:szCs w:val="20"/>
                <w:lang w:val="en-GB"/>
              </w:rPr>
              <w:t xml:space="preserve"> knowledge and expertise.</w:t>
            </w:r>
          </w:p>
          <w:p w14:paraId="64FB9FBF" w14:textId="61032064" w:rsidR="00950B9B" w:rsidRPr="00EF49D1" w:rsidRDefault="00950B9B" w:rsidP="00C70BC4">
            <w:pPr>
              <w:rPr>
                <w:rFonts w:ascii="Arial" w:hAnsi="Arial" w:cs="Arial"/>
                <w:sz w:val="20"/>
                <w:szCs w:val="20"/>
                <w:lang w:val="en-GB"/>
              </w:rPr>
            </w:pPr>
          </w:p>
        </w:tc>
        <w:tc>
          <w:tcPr>
            <w:tcW w:w="2097" w:type="pct"/>
          </w:tcPr>
          <w:p w14:paraId="7979432D" w14:textId="77777777" w:rsidR="00C30FDD" w:rsidRDefault="00C30FDD" w:rsidP="000C5C4A">
            <w:pPr>
              <w:jc w:val="center"/>
              <w:rPr>
                <w:rFonts w:ascii="Arial" w:hAnsi="Arial" w:cs="Arial"/>
                <w:sz w:val="20"/>
                <w:szCs w:val="20"/>
                <w:lang w:val="en-GB"/>
              </w:rPr>
            </w:pPr>
          </w:p>
          <w:p w14:paraId="799DFC1C" w14:textId="40C1BE30" w:rsidR="00BA5539" w:rsidRPr="000C5C4A" w:rsidRDefault="00C70BC4" w:rsidP="00C70BC4">
            <w:pPr>
              <w:rPr>
                <w:rFonts w:ascii="Arial" w:hAnsi="Arial" w:cs="Arial"/>
                <w:sz w:val="20"/>
                <w:szCs w:val="20"/>
                <w:lang w:val="en-GB"/>
              </w:rPr>
            </w:pPr>
            <w:r w:rsidRPr="00C70BC4">
              <w:rPr>
                <w:rFonts w:ascii="Arial" w:hAnsi="Arial" w:cs="Arial"/>
                <w:sz w:val="20"/>
                <w:szCs w:val="20"/>
                <w:lang w:val="en-GB"/>
              </w:rPr>
              <w:t>The company shall make a documented food fraud vulnerability assessment and identify and address food fraud vulnerabilities related to public health risk.</w:t>
            </w:r>
          </w:p>
        </w:tc>
      </w:tr>
      <w:tr w:rsidR="000C5C4A" w:rsidRPr="006D01AB" w14:paraId="0DEF86D1" w14:textId="77777777" w:rsidTr="000F3D94">
        <w:tc>
          <w:tcPr>
            <w:tcW w:w="507" w:type="pct"/>
            <w:shd w:val="clear" w:color="auto" w:fill="00B050"/>
          </w:tcPr>
          <w:p w14:paraId="21841E8F" w14:textId="77777777" w:rsidR="000C5C4A" w:rsidRPr="000C5C4A" w:rsidRDefault="000C5C4A" w:rsidP="000C5C4A">
            <w:pPr>
              <w:rPr>
                <w:rFonts w:ascii="Arial" w:hAnsi="Arial" w:cs="Arial"/>
                <w:sz w:val="20"/>
                <w:szCs w:val="20"/>
                <w:lang w:val="en-GB"/>
              </w:rPr>
            </w:pPr>
          </w:p>
          <w:p w14:paraId="649513A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3.1.9</w:t>
            </w:r>
          </w:p>
          <w:p w14:paraId="461F3D30" w14:textId="77777777" w:rsidR="000C5C4A" w:rsidRPr="000C5C4A" w:rsidRDefault="000C5C4A" w:rsidP="000C5C4A">
            <w:pPr>
              <w:rPr>
                <w:rFonts w:ascii="Arial" w:hAnsi="Arial" w:cs="Arial"/>
                <w:sz w:val="20"/>
                <w:szCs w:val="20"/>
                <w:lang w:val="en-GB"/>
              </w:rPr>
            </w:pPr>
          </w:p>
        </w:tc>
        <w:tc>
          <w:tcPr>
            <w:tcW w:w="2396" w:type="pct"/>
          </w:tcPr>
          <w:p w14:paraId="377B46A3" w14:textId="77777777" w:rsidR="000C5C4A" w:rsidRPr="00EF49D1" w:rsidRDefault="000C5C4A" w:rsidP="000C5C4A">
            <w:pPr>
              <w:rPr>
                <w:rFonts w:ascii="Arial" w:hAnsi="Arial" w:cs="Arial"/>
                <w:sz w:val="20"/>
                <w:szCs w:val="20"/>
                <w:lang w:val="en-GB"/>
              </w:rPr>
            </w:pPr>
          </w:p>
          <w:p w14:paraId="0F5199C9" w14:textId="72D62BCD" w:rsidR="000C5C4A" w:rsidRPr="00EF49D1" w:rsidRDefault="00CB04CF" w:rsidP="00AE528B">
            <w:pPr>
              <w:rPr>
                <w:rFonts w:ascii="Arial" w:hAnsi="Arial" w:cs="Arial"/>
                <w:sz w:val="20"/>
                <w:szCs w:val="20"/>
                <w:lang w:val="en-GB"/>
              </w:rPr>
            </w:pPr>
            <w:r w:rsidRPr="00EF49D1">
              <w:rPr>
                <w:rFonts w:ascii="Arial" w:hAnsi="Arial" w:cs="Arial"/>
                <w:sz w:val="20"/>
                <w:szCs w:val="20"/>
                <w:lang w:val="en-GB"/>
              </w:rPr>
              <w:t>The company shall</w:t>
            </w:r>
            <w:r w:rsidR="0020234E" w:rsidRPr="00EF49D1">
              <w:rPr>
                <w:lang w:val="en-US"/>
              </w:rPr>
              <w:t xml:space="preserve"> </w:t>
            </w:r>
            <w:r w:rsidR="0020234E" w:rsidRPr="00EF49D1">
              <w:rPr>
                <w:rFonts w:ascii="Arial" w:hAnsi="Arial" w:cs="Arial"/>
                <w:sz w:val="20"/>
                <w:szCs w:val="20"/>
                <w:lang w:val="en-GB"/>
              </w:rPr>
              <w:t xml:space="preserve">develop, implement, verify, maintain and review a Food Fraud Plan on regular basis or when a new vulnerability is established. The </w:t>
            </w:r>
            <w:r w:rsidRPr="00EF49D1">
              <w:rPr>
                <w:rFonts w:ascii="Arial" w:hAnsi="Arial" w:cs="Arial"/>
                <w:sz w:val="20"/>
                <w:szCs w:val="20"/>
                <w:lang w:val="en-GB"/>
              </w:rPr>
              <w:t xml:space="preserve">Food Fraud Mitigation Plan </w:t>
            </w:r>
            <w:r w:rsidR="0020234E" w:rsidRPr="00EF49D1">
              <w:rPr>
                <w:rFonts w:ascii="Arial" w:hAnsi="Arial" w:cs="Arial"/>
                <w:sz w:val="20"/>
                <w:szCs w:val="20"/>
                <w:lang w:val="en-GB"/>
              </w:rPr>
              <w:t xml:space="preserve">shall </w:t>
            </w:r>
            <w:r w:rsidR="00E95A4B" w:rsidRPr="00EF49D1">
              <w:rPr>
                <w:rFonts w:ascii="Arial" w:hAnsi="Arial" w:cs="Arial"/>
                <w:sz w:val="20"/>
                <w:szCs w:val="20"/>
                <w:lang w:val="en-GB"/>
              </w:rPr>
              <w:t xml:space="preserve">specify the measures </w:t>
            </w:r>
            <w:r w:rsidRPr="00EF49D1">
              <w:rPr>
                <w:rFonts w:ascii="Arial" w:hAnsi="Arial" w:cs="Arial"/>
                <w:sz w:val="20"/>
                <w:szCs w:val="20"/>
                <w:lang w:val="en-GB"/>
              </w:rPr>
              <w:t xml:space="preserve">in place to mitigate the public health risks from the identified food fraud vulnerabilities. </w:t>
            </w:r>
            <w:r w:rsidRPr="00EF49D1">
              <w:rPr>
                <w:rFonts w:ascii="Arial" w:hAnsi="Arial" w:cs="Arial"/>
                <w:sz w:val="20"/>
                <w:szCs w:val="20"/>
                <w:lang w:val="en-GB"/>
              </w:rPr>
              <w:br/>
            </w:r>
          </w:p>
        </w:tc>
        <w:tc>
          <w:tcPr>
            <w:tcW w:w="2097" w:type="pct"/>
          </w:tcPr>
          <w:p w14:paraId="0B7DD76C" w14:textId="77777777" w:rsidR="00C30FDD" w:rsidRDefault="00C30FDD" w:rsidP="000C5C4A">
            <w:pPr>
              <w:jc w:val="center"/>
              <w:rPr>
                <w:rFonts w:ascii="Arial" w:hAnsi="Arial" w:cs="Arial"/>
                <w:sz w:val="20"/>
                <w:szCs w:val="20"/>
                <w:lang w:val="en-GB"/>
              </w:rPr>
            </w:pPr>
          </w:p>
          <w:p w14:paraId="2A40AB11" w14:textId="1AFC4D50" w:rsidR="00BA5539" w:rsidRPr="000C5C4A" w:rsidRDefault="0032476D" w:rsidP="0032476D">
            <w:pPr>
              <w:rPr>
                <w:rFonts w:ascii="Arial" w:hAnsi="Arial" w:cs="Arial"/>
                <w:sz w:val="20"/>
                <w:szCs w:val="20"/>
                <w:lang w:val="en-GB"/>
              </w:rPr>
            </w:pPr>
            <w:r w:rsidRPr="0032476D">
              <w:rPr>
                <w:rFonts w:ascii="Arial" w:hAnsi="Arial" w:cs="Arial"/>
                <w:sz w:val="20"/>
                <w:szCs w:val="20"/>
                <w:lang w:val="en-GB"/>
              </w:rPr>
              <w:t>The company shall have a documented Food Fraud Mitigation Plan in place to mitigate the public health risks from the identified food fraud vulnerabilities. The Food Fraud Mitigation Plan shall be supported by the management system (section 1.7).</w:t>
            </w:r>
          </w:p>
        </w:tc>
      </w:tr>
      <w:tr w:rsidR="000C5C4A" w:rsidRPr="006D01AB" w14:paraId="4EBA2360" w14:textId="77777777" w:rsidTr="000F3D94">
        <w:tc>
          <w:tcPr>
            <w:tcW w:w="507" w:type="pct"/>
            <w:shd w:val="clear" w:color="auto" w:fill="00B050"/>
          </w:tcPr>
          <w:p w14:paraId="3913B906" w14:textId="77777777" w:rsidR="000C5C4A" w:rsidRPr="000C5C4A" w:rsidRDefault="000C5C4A" w:rsidP="000C5C4A">
            <w:pPr>
              <w:rPr>
                <w:rFonts w:ascii="Arial" w:hAnsi="Arial" w:cs="Arial"/>
                <w:sz w:val="20"/>
                <w:szCs w:val="20"/>
                <w:lang w:val="en-GB"/>
              </w:rPr>
            </w:pPr>
          </w:p>
          <w:p w14:paraId="44ADDE6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3.1.10</w:t>
            </w:r>
          </w:p>
        </w:tc>
        <w:tc>
          <w:tcPr>
            <w:tcW w:w="2396" w:type="pct"/>
          </w:tcPr>
          <w:p w14:paraId="5D39798B" w14:textId="77777777" w:rsidR="000C5C4A" w:rsidRPr="00EF49D1" w:rsidRDefault="000C5C4A" w:rsidP="000C5C4A">
            <w:pPr>
              <w:rPr>
                <w:rFonts w:ascii="Arial" w:hAnsi="Arial" w:cs="Arial"/>
                <w:sz w:val="20"/>
                <w:szCs w:val="20"/>
                <w:lang w:val="en-GB"/>
              </w:rPr>
            </w:pPr>
          </w:p>
          <w:p w14:paraId="00F8B3D3" w14:textId="115198CB" w:rsidR="000C5C4A" w:rsidRPr="00EF49D1" w:rsidRDefault="000C5C4A" w:rsidP="00AE528B">
            <w:pPr>
              <w:rPr>
                <w:rFonts w:ascii="Arial" w:hAnsi="Arial" w:cs="Arial"/>
                <w:sz w:val="20"/>
                <w:szCs w:val="20"/>
                <w:lang w:val="en-GB"/>
              </w:rPr>
            </w:pPr>
            <w:r w:rsidRPr="00EF49D1">
              <w:rPr>
                <w:rFonts w:ascii="Arial" w:hAnsi="Arial" w:cs="Arial"/>
                <w:sz w:val="20"/>
                <w:szCs w:val="20"/>
                <w:lang w:val="en-GB"/>
              </w:rPr>
              <w:t>The company shall perform a documented assessment of</w:t>
            </w:r>
            <w:r w:rsidR="00950B9B" w:rsidRPr="00EF49D1">
              <w:rPr>
                <w:rFonts w:ascii="Arial" w:hAnsi="Arial" w:cs="Arial"/>
                <w:sz w:val="20"/>
                <w:szCs w:val="20"/>
                <w:lang w:val="en-GB"/>
              </w:rPr>
              <w:t xml:space="preserve"> Food Defence</w:t>
            </w:r>
            <w:r w:rsidRPr="00EF49D1">
              <w:rPr>
                <w:rFonts w:ascii="Arial" w:hAnsi="Arial" w:cs="Arial"/>
                <w:sz w:val="20"/>
                <w:szCs w:val="20"/>
                <w:lang w:val="en-GB"/>
              </w:rPr>
              <w:t xml:space="preserve"> threats related to food safety</w:t>
            </w:r>
            <w:r w:rsidR="00FA4DCE" w:rsidRPr="00EF49D1">
              <w:rPr>
                <w:rFonts w:ascii="Arial" w:hAnsi="Arial" w:cs="Arial"/>
                <w:sz w:val="20"/>
                <w:szCs w:val="20"/>
                <w:lang w:val="en-GB"/>
              </w:rPr>
              <w:t xml:space="preserve"> </w:t>
            </w:r>
            <w:r w:rsidR="00EF49D1" w:rsidRPr="00EF49D1">
              <w:rPr>
                <w:rFonts w:ascii="Arial" w:hAnsi="Arial" w:cs="Arial"/>
                <w:sz w:val="20"/>
                <w:szCs w:val="20"/>
                <w:lang w:val="en-GB"/>
              </w:rPr>
              <w:t>using relevant</w:t>
            </w:r>
            <w:r w:rsidR="00FA4DCE" w:rsidRPr="00EF49D1">
              <w:rPr>
                <w:rFonts w:ascii="Arial" w:hAnsi="Arial" w:cs="Arial"/>
                <w:sz w:val="20"/>
                <w:szCs w:val="20"/>
                <w:lang w:val="en-GB"/>
              </w:rPr>
              <w:t xml:space="preserve"> knowledge and expertise</w:t>
            </w:r>
            <w:r w:rsidRPr="00EF49D1">
              <w:rPr>
                <w:rFonts w:ascii="Arial" w:hAnsi="Arial" w:cs="Arial"/>
                <w:sz w:val="20"/>
                <w:szCs w:val="20"/>
                <w:lang w:val="en-GB"/>
              </w:rPr>
              <w:t xml:space="preserve">.  </w:t>
            </w:r>
            <w:r w:rsidR="00520F20" w:rsidRPr="00EF49D1">
              <w:rPr>
                <w:rFonts w:ascii="Arial" w:hAnsi="Arial" w:cs="Arial"/>
                <w:sz w:val="20"/>
                <w:szCs w:val="20"/>
                <w:lang w:val="en-GB"/>
              </w:rPr>
              <w:br/>
            </w:r>
          </w:p>
        </w:tc>
        <w:tc>
          <w:tcPr>
            <w:tcW w:w="2097" w:type="pct"/>
          </w:tcPr>
          <w:p w14:paraId="2592802B" w14:textId="77777777" w:rsidR="00C30FDD" w:rsidRDefault="00C30FDD" w:rsidP="000C5C4A">
            <w:pPr>
              <w:jc w:val="center"/>
              <w:rPr>
                <w:rFonts w:ascii="Arial" w:hAnsi="Arial" w:cs="Arial"/>
                <w:sz w:val="20"/>
                <w:szCs w:val="20"/>
                <w:lang w:val="en-GB"/>
              </w:rPr>
            </w:pPr>
          </w:p>
          <w:p w14:paraId="181A945B" w14:textId="149550C9" w:rsidR="00BA5539" w:rsidRPr="000C5C4A" w:rsidRDefault="00FA4DCE" w:rsidP="00FA4DCE">
            <w:pPr>
              <w:rPr>
                <w:rFonts w:ascii="Arial" w:hAnsi="Arial" w:cs="Arial"/>
                <w:sz w:val="20"/>
                <w:szCs w:val="20"/>
                <w:lang w:val="en-GB"/>
              </w:rPr>
            </w:pPr>
            <w:r w:rsidRPr="00FA4DCE">
              <w:rPr>
                <w:rFonts w:ascii="Arial" w:hAnsi="Arial" w:cs="Arial"/>
                <w:sz w:val="20"/>
                <w:szCs w:val="20"/>
                <w:lang w:val="en-GB"/>
              </w:rPr>
              <w:t xml:space="preserve">The company shall perform a documented assessment of threats related to food safety.  </w:t>
            </w:r>
          </w:p>
        </w:tc>
      </w:tr>
      <w:tr w:rsidR="000C5C4A" w:rsidRPr="006D01AB" w14:paraId="102B3EC2" w14:textId="77777777" w:rsidTr="000F3D94">
        <w:tc>
          <w:tcPr>
            <w:tcW w:w="507" w:type="pct"/>
            <w:shd w:val="clear" w:color="auto" w:fill="00B050"/>
          </w:tcPr>
          <w:p w14:paraId="5936568A" w14:textId="77777777" w:rsidR="000C5C4A" w:rsidRPr="000C5C4A" w:rsidRDefault="000C5C4A" w:rsidP="000C5C4A">
            <w:pPr>
              <w:rPr>
                <w:rFonts w:ascii="Arial" w:hAnsi="Arial" w:cs="Arial"/>
                <w:sz w:val="20"/>
                <w:szCs w:val="20"/>
                <w:lang w:val="en-GB"/>
              </w:rPr>
            </w:pPr>
          </w:p>
          <w:p w14:paraId="14A2C03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3.1.11</w:t>
            </w:r>
          </w:p>
        </w:tc>
        <w:tc>
          <w:tcPr>
            <w:tcW w:w="2396" w:type="pct"/>
          </w:tcPr>
          <w:p w14:paraId="42B45D16" w14:textId="77777777" w:rsidR="000C5C4A" w:rsidRPr="00EF49D1" w:rsidRDefault="000C5C4A" w:rsidP="000C5C4A">
            <w:pPr>
              <w:rPr>
                <w:rFonts w:ascii="Arial" w:hAnsi="Arial" w:cs="Arial"/>
                <w:sz w:val="20"/>
                <w:szCs w:val="20"/>
                <w:lang w:val="en-GB"/>
              </w:rPr>
            </w:pPr>
          </w:p>
          <w:p w14:paraId="1C63F8CD" w14:textId="2966AA53" w:rsidR="000C5C4A" w:rsidRPr="00EF49D1" w:rsidRDefault="000C5C4A" w:rsidP="00E65CFF">
            <w:pPr>
              <w:rPr>
                <w:rFonts w:ascii="Arial" w:hAnsi="Arial" w:cs="Arial"/>
                <w:sz w:val="20"/>
                <w:szCs w:val="20"/>
                <w:lang w:val="en-GB"/>
              </w:rPr>
            </w:pPr>
            <w:r w:rsidRPr="00EF49D1">
              <w:rPr>
                <w:rFonts w:ascii="Arial" w:hAnsi="Arial" w:cs="Arial"/>
                <w:sz w:val="20"/>
                <w:szCs w:val="20"/>
                <w:lang w:val="en-GB"/>
              </w:rPr>
              <w:t xml:space="preserve">The company shall </w:t>
            </w:r>
            <w:r w:rsidR="00E65CFF" w:rsidRPr="00EF49D1">
              <w:rPr>
                <w:rFonts w:ascii="Arial" w:hAnsi="Arial" w:cs="Arial"/>
                <w:sz w:val="20"/>
                <w:szCs w:val="20"/>
                <w:lang w:val="en-GB"/>
              </w:rPr>
              <w:t xml:space="preserve">develop, implement, verify, maintain and review </w:t>
            </w:r>
            <w:r w:rsidR="003C5B40" w:rsidRPr="00EF49D1">
              <w:rPr>
                <w:rFonts w:ascii="Arial" w:hAnsi="Arial" w:cs="Arial"/>
                <w:sz w:val="20"/>
                <w:szCs w:val="20"/>
                <w:lang w:val="en-GB"/>
              </w:rPr>
              <w:t>a</w:t>
            </w:r>
            <w:r w:rsidR="00E65CFF" w:rsidRPr="00EF49D1">
              <w:rPr>
                <w:rFonts w:ascii="Arial" w:hAnsi="Arial" w:cs="Arial"/>
                <w:sz w:val="20"/>
                <w:szCs w:val="20"/>
                <w:lang w:val="en-GB"/>
              </w:rPr>
              <w:t xml:space="preserve"> Food Defence Plan on regular basis or when a new threat is established.</w:t>
            </w:r>
            <w:r w:rsidRPr="00EF49D1">
              <w:rPr>
                <w:rFonts w:ascii="Arial" w:hAnsi="Arial" w:cs="Arial"/>
                <w:sz w:val="20"/>
                <w:szCs w:val="20"/>
                <w:lang w:val="en-GB"/>
              </w:rPr>
              <w:t xml:space="preserve"> to minimize identified threats. </w:t>
            </w:r>
          </w:p>
          <w:p w14:paraId="424C81DA" w14:textId="77777777" w:rsidR="000C5C4A" w:rsidRPr="00EF49D1" w:rsidRDefault="000C5C4A" w:rsidP="000C5C4A">
            <w:pPr>
              <w:rPr>
                <w:rFonts w:ascii="Arial" w:hAnsi="Arial" w:cs="Arial"/>
                <w:sz w:val="20"/>
                <w:szCs w:val="20"/>
                <w:lang w:val="en-GB"/>
              </w:rPr>
            </w:pPr>
          </w:p>
        </w:tc>
        <w:tc>
          <w:tcPr>
            <w:tcW w:w="2097" w:type="pct"/>
          </w:tcPr>
          <w:p w14:paraId="479E038D" w14:textId="77777777" w:rsidR="00C30FDD" w:rsidRDefault="00C30FDD" w:rsidP="000C5C4A">
            <w:pPr>
              <w:jc w:val="center"/>
              <w:rPr>
                <w:rFonts w:ascii="Arial" w:hAnsi="Arial" w:cs="Arial"/>
                <w:sz w:val="20"/>
                <w:szCs w:val="20"/>
                <w:lang w:val="en-GB"/>
              </w:rPr>
            </w:pPr>
          </w:p>
          <w:p w14:paraId="31B1E1AC" w14:textId="6F21B79D" w:rsidR="00BA5539" w:rsidRPr="000C5C4A" w:rsidRDefault="00716FF7" w:rsidP="00716FF7">
            <w:pPr>
              <w:rPr>
                <w:rFonts w:ascii="Arial" w:hAnsi="Arial" w:cs="Arial"/>
                <w:sz w:val="20"/>
                <w:szCs w:val="20"/>
                <w:lang w:val="en-GB"/>
              </w:rPr>
            </w:pPr>
            <w:r w:rsidRPr="00716FF7">
              <w:rPr>
                <w:rFonts w:ascii="Arial" w:hAnsi="Arial" w:cs="Arial"/>
                <w:sz w:val="20"/>
                <w:szCs w:val="20"/>
                <w:lang w:val="en-GB"/>
              </w:rPr>
              <w:t xml:space="preserve">The company shall have a documented Food Defence Plan in place to minimize the identified threats. The Food Defence Plan shall be supported by the management system (section 1.7).  </w:t>
            </w:r>
          </w:p>
        </w:tc>
      </w:tr>
      <w:tr w:rsidR="000C5C4A" w:rsidRPr="00C03430" w14:paraId="4591929C" w14:textId="77777777" w:rsidTr="000F3D94">
        <w:tc>
          <w:tcPr>
            <w:tcW w:w="507" w:type="pct"/>
            <w:tcBorders>
              <w:bottom w:val="single" w:sz="4" w:space="0" w:color="auto"/>
            </w:tcBorders>
            <w:shd w:val="clear" w:color="auto" w:fill="00B0F0"/>
          </w:tcPr>
          <w:p w14:paraId="6613569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3.1.12</w:t>
            </w:r>
          </w:p>
        </w:tc>
        <w:tc>
          <w:tcPr>
            <w:tcW w:w="2396" w:type="pct"/>
          </w:tcPr>
          <w:p w14:paraId="0EEDCEF4" w14:textId="77777777" w:rsidR="000C5C4A" w:rsidRPr="000C5C4A" w:rsidRDefault="000C5C4A" w:rsidP="000C5C4A">
            <w:pPr>
              <w:rPr>
                <w:rFonts w:ascii="Arial" w:hAnsi="Arial" w:cs="Arial"/>
                <w:sz w:val="20"/>
                <w:szCs w:val="20"/>
                <w:lang w:val="en-GB"/>
              </w:rPr>
            </w:pPr>
          </w:p>
          <w:p w14:paraId="54290FE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The company shall communicate appropriate information throughout the food chain regarding safety issues related to its products, </w:t>
            </w:r>
            <w:proofErr w:type="gramStart"/>
            <w:r w:rsidRPr="000C5C4A">
              <w:rPr>
                <w:rFonts w:ascii="Arial" w:hAnsi="Arial" w:cs="Arial"/>
                <w:sz w:val="20"/>
                <w:szCs w:val="20"/>
                <w:lang w:val="en-GB"/>
              </w:rPr>
              <w:t>in particular in</w:t>
            </w:r>
            <w:proofErr w:type="gramEnd"/>
            <w:r w:rsidRPr="000C5C4A">
              <w:rPr>
                <w:rFonts w:ascii="Arial" w:hAnsi="Arial" w:cs="Arial"/>
                <w:sz w:val="20"/>
                <w:szCs w:val="20"/>
                <w:lang w:val="en-GB"/>
              </w:rPr>
              <w:t xml:space="preserve"> relation to product information, contracts and order handling.</w:t>
            </w:r>
          </w:p>
          <w:p w14:paraId="4654D429" w14:textId="77777777" w:rsidR="000C5C4A" w:rsidRPr="000C5C4A" w:rsidRDefault="000C5C4A" w:rsidP="000C5C4A">
            <w:pPr>
              <w:rPr>
                <w:rFonts w:ascii="Arial" w:hAnsi="Arial" w:cs="Arial"/>
                <w:sz w:val="20"/>
                <w:szCs w:val="20"/>
                <w:lang w:val="en-GB"/>
              </w:rPr>
            </w:pPr>
          </w:p>
        </w:tc>
        <w:tc>
          <w:tcPr>
            <w:tcW w:w="2097" w:type="pct"/>
          </w:tcPr>
          <w:p w14:paraId="4E2D5984" w14:textId="77777777" w:rsidR="000C5C4A" w:rsidRDefault="000C5C4A" w:rsidP="000C5C4A">
            <w:pPr>
              <w:jc w:val="center"/>
              <w:rPr>
                <w:rFonts w:ascii="Arial" w:hAnsi="Arial" w:cs="Arial"/>
                <w:sz w:val="20"/>
                <w:szCs w:val="20"/>
                <w:lang w:val="en-GB"/>
              </w:rPr>
            </w:pPr>
            <w:r w:rsidRPr="000C5C4A">
              <w:rPr>
                <w:rFonts w:ascii="Arial" w:hAnsi="Arial" w:cs="Arial"/>
                <w:sz w:val="20"/>
                <w:szCs w:val="20"/>
                <w:lang w:val="en-GB"/>
              </w:rPr>
              <w:br/>
            </w:r>
          </w:p>
          <w:p w14:paraId="3F5BF34C" w14:textId="14B99333"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bl>
    <w:p w14:paraId="7CB24901" w14:textId="77777777" w:rsidR="000C5C4A" w:rsidRPr="000C5C4A" w:rsidRDefault="000C5C4A" w:rsidP="000C5C4A">
      <w:pPr>
        <w:rPr>
          <w:rFonts w:ascii="Arial" w:hAnsi="Arial" w:cs="Arial"/>
          <w:sz w:val="20"/>
          <w:szCs w:val="20"/>
          <w:lang w:val="en-GB"/>
        </w:rPr>
      </w:pPr>
    </w:p>
    <w:p w14:paraId="5EA79F80" w14:textId="77777777" w:rsidR="000C5C4A" w:rsidRPr="000C5C4A" w:rsidRDefault="000C5C4A" w:rsidP="000C5C4A">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4433"/>
        <w:gridCol w:w="3879"/>
      </w:tblGrid>
      <w:tr w:rsidR="000C5C4A" w:rsidRPr="000C5C4A" w14:paraId="1316C0EB" w14:textId="77777777" w:rsidTr="000F3D94">
        <w:tc>
          <w:tcPr>
            <w:tcW w:w="507" w:type="pct"/>
            <w:tcBorders>
              <w:top w:val="nil"/>
              <w:left w:val="nil"/>
              <w:bottom w:val="single" w:sz="4" w:space="0" w:color="auto"/>
              <w:right w:val="nil"/>
            </w:tcBorders>
          </w:tcPr>
          <w:p w14:paraId="5F9EE051" w14:textId="77777777" w:rsidR="000C5C4A" w:rsidRPr="000C5C4A" w:rsidRDefault="000C5C4A" w:rsidP="000C5C4A">
            <w:pPr>
              <w:keepNext/>
              <w:outlineLvl w:val="0"/>
              <w:rPr>
                <w:rFonts w:ascii="Arial" w:hAnsi="Arial" w:cs="Arial"/>
                <w:b/>
                <w:bCs/>
                <w:sz w:val="22"/>
                <w:szCs w:val="22"/>
                <w:lang w:val="en-GB"/>
              </w:rPr>
            </w:pPr>
            <w:r w:rsidRPr="000C5C4A">
              <w:rPr>
                <w:rFonts w:ascii="Arial" w:hAnsi="Arial" w:cs="Arial"/>
                <w:b/>
                <w:bCs/>
                <w:sz w:val="22"/>
                <w:szCs w:val="22"/>
                <w:lang w:val="en-GB"/>
              </w:rPr>
              <w:t>4.</w:t>
            </w:r>
          </w:p>
        </w:tc>
        <w:tc>
          <w:tcPr>
            <w:tcW w:w="2396" w:type="pct"/>
            <w:tcBorders>
              <w:top w:val="nil"/>
              <w:left w:val="nil"/>
              <w:bottom w:val="single" w:sz="4" w:space="0" w:color="auto"/>
              <w:right w:val="nil"/>
            </w:tcBorders>
          </w:tcPr>
          <w:p w14:paraId="6D107610" w14:textId="77777777" w:rsidR="000C5C4A" w:rsidRPr="000C5C4A" w:rsidRDefault="000C5C4A" w:rsidP="000C5C4A">
            <w:pPr>
              <w:keepNext/>
              <w:outlineLvl w:val="0"/>
              <w:rPr>
                <w:rFonts w:ascii="Arial" w:hAnsi="Arial" w:cs="Arial"/>
                <w:b/>
                <w:bCs/>
                <w:sz w:val="22"/>
                <w:szCs w:val="22"/>
                <w:lang w:val="en-GB"/>
              </w:rPr>
            </w:pPr>
            <w:r w:rsidRPr="000C5C4A">
              <w:rPr>
                <w:rFonts w:ascii="Arial" w:hAnsi="Arial" w:cs="Arial"/>
                <w:b/>
                <w:bCs/>
                <w:sz w:val="22"/>
                <w:szCs w:val="22"/>
                <w:lang w:val="en-GB"/>
              </w:rPr>
              <w:t>HACCP System</w:t>
            </w:r>
          </w:p>
          <w:p w14:paraId="2B8E4092" w14:textId="77777777" w:rsidR="000C5C4A" w:rsidRPr="000C5C4A"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0B4FE527"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54697F5B" w14:textId="77777777" w:rsidTr="000F3D94">
        <w:tc>
          <w:tcPr>
            <w:tcW w:w="507" w:type="pct"/>
            <w:tcBorders>
              <w:top w:val="single" w:sz="4" w:space="0" w:color="auto"/>
              <w:bottom w:val="single" w:sz="4" w:space="0" w:color="auto"/>
            </w:tcBorders>
          </w:tcPr>
          <w:p w14:paraId="6AF3B03D"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4.1</w:t>
            </w:r>
          </w:p>
        </w:tc>
        <w:tc>
          <w:tcPr>
            <w:tcW w:w="2396" w:type="pct"/>
            <w:tcBorders>
              <w:top w:val="single" w:sz="4" w:space="0" w:color="auto"/>
            </w:tcBorders>
          </w:tcPr>
          <w:p w14:paraId="21BD0F32"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General Requirements</w:t>
            </w:r>
            <w:r w:rsidRPr="000C5C4A">
              <w:rPr>
                <w:rFonts w:ascii="Arial" w:hAnsi="Arial" w:cs="Arial"/>
                <w:b/>
                <w:sz w:val="20"/>
                <w:szCs w:val="20"/>
                <w:lang w:val="en-GB"/>
              </w:rPr>
              <w:br/>
            </w:r>
          </w:p>
        </w:tc>
        <w:tc>
          <w:tcPr>
            <w:tcW w:w="2097" w:type="pct"/>
            <w:tcBorders>
              <w:top w:val="single" w:sz="4" w:space="0" w:color="auto"/>
            </w:tcBorders>
          </w:tcPr>
          <w:p w14:paraId="6CFCAE87" w14:textId="77777777" w:rsidR="000C5C4A" w:rsidRDefault="000C5C4A" w:rsidP="000C5C4A">
            <w:pPr>
              <w:jc w:val="center"/>
              <w:rPr>
                <w:rFonts w:ascii="Arial" w:hAnsi="Arial" w:cs="Arial"/>
                <w:b/>
                <w:bCs/>
                <w:sz w:val="20"/>
                <w:szCs w:val="20"/>
                <w:lang w:val="en-GB"/>
              </w:rPr>
            </w:pPr>
          </w:p>
          <w:p w14:paraId="34C0682E" w14:textId="3DE35DFC" w:rsidR="000C5C4A" w:rsidRPr="000C5C4A" w:rsidRDefault="000F3D94"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135DB8BA" w14:textId="77777777" w:rsidTr="000F3D94">
        <w:tc>
          <w:tcPr>
            <w:tcW w:w="507" w:type="pct"/>
            <w:tcBorders>
              <w:bottom w:val="single" w:sz="4" w:space="0" w:color="auto"/>
            </w:tcBorders>
            <w:shd w:val="clear" w:color="auto" w:fill="00B050"/>
          </w:tcPr>
          <w:p w14:paraId="6E47AD4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4.1.1</w:t>
            </w:r>
          </w:p>
        </w:tc>
        <w:tc>
          <w:tcPr>
            <w:tcW w:w="2396" w:type="pct"/>
          </w:tcPr>
          <w:p w14:paraId="4ED0951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Food safety control shall be based on Codex Alimentarius HACCP principles and include relevant bacteriological, chemical and physical hazards, including allergens. The system shall be systematic, comprehensive and thorough. The system shall include PRP (prerequisite programme).</w:t>
            </w:r>
          </w:p>
          <w:p w14:paraId="32F3F0F7" w14:textId="77777777" w:rsidR="000C5C4A" w:rsidRPr="000C5C4A" w:rsidRDefault="000C5C4A" w:rsidP="000C5C4A">
            <w:pPr>
              <w:rPr>
                <w:rFonts w:ascii="Arial" w:hAnsi="Arial" w:cs="Arial"/>
                <w:sz w:val="20"/>
                <w:szCs w:val="20"/>
                <w:lang w:val="en-GB"/>
              </w:rPr>
            </w:pPr>
          </w:p>
        </w:tc>
        <w:tc>
          <w:tcPr>
            <w:tcW w:w="2097" w:type="pct"/>
          </w:tcPr>
          <w:p w14:paraId="6E12149F" w14:textId="77777777" w:rsidR="00C30FDD" w:rsidRDefault="00C30FDD" w:rsidP="000C5C4A">
            <w:pPr>
              <w:jc w:val="center"/>
              <w:rPr>
                <w:rFonts w:ascii="Arial" w:hAnsi="Arial" w:cs="Arial"/>
                <w:sz w:val="20"/>
                <w:szCs w:val="20"/>
                <w:lang w:val="en-GB"/>
              </w:rPr>
            </w:pPr>
          </w:p>
          <w:p w14:paraId="2055CAFE" w14:textId="77777777" w:rsidR="00BA5539" w:rsidRDefault="00BA5539" w:rsidP="000C5C4A">
            <w:pPr>
              <w:jc w:val="center"/>
              <w:rPr>
                <w:rFonts w:ascii="Arial" w:hAnsi="Arial" w:cs="Arial"/>
                <w:sz w:val="20"/>
                <w:szCs w:val="20"/>
                <w:lang w:val="en-GB"/>
              </w:rPr>
            </w:pPr>
          </w:p>
          <w:p w14:paraId="4638FD64" w14:textId="5D727463"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0E245350" w14:textId="77777777" w:rsidTr="000F3D94">
        <w:trPr>
          <w:trHeight w:val="850"/>
        </w:trPr>
        <w:tc>
          <w:tcPr>
            <w:tcW w:w="507" w:type="pct"/>
            <w:tcBorders>
              <w:top w:val="single" w:sz="4" w:space="0" w:color="auto"/>
              <w:left w:val="single" w:sz="4" w:space="0" w:color="auto"/>
              <w:right w:val="single" w:sz="4" w:space="0" w:color="auto"/>
            </w:tcBorders>
            <w:shd w:val="clear" w:color="auto" w:fill="00B050"/>
          </w:tcPr>
          <w:p w14:paraId="0D84716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4.1.2</w:t>
            </w:r>
          </w:p>
        </w:tc>
        <w:tc>
          <w:tcPr>
            <w:tcW w:w="2396" w:type="pct"/>
            <w:tcBorders>
              <w:left w:val="single" w:sz="4" w:space="0" w:color="auto"/>
            </w:tcBorders>
          </w:tcPr>
          <w:p w14:paraId="167192F9" w14:textId="77777777" w:rsidR="00B65A24" w:rsidRPr="00B65A24" w:rsidRDefault="000C5C4A" w:rsidP="00B65A24">
            <w:pPr>
              <w:rPr>
                <w:rFonts w:ascii="Arial" w:hAnsi="Arial" w:cs="Arial"/>
                <w:sz w:val="20"/>
                <w:szCs w:val="20"/>
                <w:lang w:val="en-GB"/>
              </w:rPr>
            </w:pPr>
            <w:r w:rsidRPr="000C5C4A">
              <w:rPr>
                <w:rFonts w:ascii="Arial" w:hAnsi="Arial" w:cs="Arial"/>
                <w:sz w:val="20"/>
                <w:szCs w:val="20"/>
                <w:lang w:val="en-GB"/>
              </w:rPr>
              <w:br/>
              <w:t xml:space="preserve">The scope of the HACCP system shall be defined per product or product category and </w:t>
            </w:r>
            <w:r w:rsidRPr="000C5C4A">
              <w:rPr>
                <w:rFonts w:ascii="Arial" w:hAnsi="Arial" w:cs="Arial"/>
                <w:sz w:val="20"/>
                <w:szCs w:val="20"/>
                <w:lang w:val="en-GB"/>
              </w:rPr>
              <w:lastRenderedPageBreak/>
              <w:t xml:space="preserve">per process line or process-location. Hazards relevant to food safety shall be controlled in critical control points (CCP) and/or by </w:t>
            </w:r>
            <w:r w:rsidR="00491652">
              <w:rPr>
                <w:rFonts w:ascii="Arial" w:hAnsi="Arial" w:cs="Arial"/>
                <w:sz w:val="20"/>
                <w:szCs w:val="20"/>
                <w:lang w:val="en-GB"/>
              </w:rPr>
              <w:t xml:space="preserve">PRP </w:t>
            </w:r>
            <w:r w:rsidRPr="000C5C4A">
              <w:rPr>
                <w:rFonts w:ascii="Arial" w:hAnsi="Arial" w:cs="Arial"/>
                <w:sz w:val="20"/>
                <w:szCs w:val="20"/>
                <w:lang w:val="en-GB"/>
              </w:rPr>
              <w:t>measures</w:t>
            </w:r>
            <w:r w:rsidR="00CE01F2">
              <w:rPr>
                <w:rFonts w:ascii="Arial" w:hAnsi="Arial" w:cs="Arial"/>
                <w:sz w:val="20"/>
                <w:szCs w:val="20"/>
                <w:lang w:val="en-GB"/>
              </w:rPr>
              <w:t>, including documented procedures and work instructions.</w:t>
            </w:r>
            <w:r w:rsidR="00B65A24">
              <w:rPr>
                <w:rFonts w:ascii="Arial" w:hAnsi="Arial" w:cs="Arial"/>
                <w:sz w:val="20"/>
                <w:szCs w:val="20"/>
                <w:lang w:val="en-GB"/>
              </w:rPr>
              <w:t xml:space="preserve"> </w:t>
            </w:r>
            <w:r w:rsidR="00B65A24" w:rsidRPr="00B65A24">
              <w:rPr>
                <w:rFonts w:ascii="Arial" w:hAnsi="Arial" w:cs="Arial"/>
                <w:sz w:val="20"/>
                <w:szCs w:val="20"/>
                <w:lang w:val="en-GB"/>
              </w:rPr>
              <w:t xml:space="preserve">The prerequisite programmes shall be designed, established </w:t>
            </w:r>
          </w:p>
          <w:p w14:paraId="2CFFD20A" w14:textId="09821A12" w:rsidR="000C5C4A" w:rsidRPr="000C5C4A" w:rsidRDefault="00B65A24" w:rsidP="00B65A24">
            <w:pPr>
              <w:rPr>
                <w:rFonts w:ascii="Arial" w:hAnsi="Arial" w:cs="Arial"/>
                <w:sz w:val="20"/>
                <w:szCs w:val="20"/>
                <w:lang w:val="en-GB"/>
              </w:rPr>
            </w:pPr>
            <w:r w:rsidRPr="00B65A24">
              <w:rPr>
                <w:rFonts w:ascii="Arial" w:hAnsi="Arial" w:cs="Arial"/>
                <w:sz w:val="20"/>
                <w:szCs w:val="20"/>
                <w:lang w:val="en-GB"/>
              </w:rPr>
              <w:t>and verified where possible, to support the application and implementation of the HACCP system</w:t>
            </w:r>
            <w:r>
              <w:rPr>
                <w:rFonts w:ascii="Arial" w:hAnsi="Arial" w:cs="Arial"/>
                <w:sz w:val="20"/>
                <w:szCs w:val="20"/>
                <w:lang w:val="en-GB"/>
              </w:rPr>
              <w:t>.</w:t>
            </w:r>
          </w:p>
          <w:p w14:paraId="6D299E00"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7BE8E9AB" w14:textId="77777777" w:rsidR="00C30FDD" w:rsidRDefault="00C30FDD" w:rsidP="000C5C4A">
            <w:pPr>
              <w:jc w:val="center"/>
              <w:rPr>
                <w:rFonts w:ascii="Arial" w:hAnsi="Arial" w:cs="Arial"/>
                <w:sz w:val="20"/>
                <w:szCs w:val="20"/>
                <w:lang w:val="en-GB"/>
              </w:rPr>
            </w:pPr>
          </w:p>
          <w:p w14:paraId="77AEF61B" w14:textId="5B966B9A" w:rsidR="00BA5539" w:rsidRPr="000C5C4A" w:rsidRDefault="00B65A24" w:rsidP="00B65A24">
            <w:pPr>
              <w:rPr>
                <w:rFonts w:ascii="Arial" w:hAnsi="Arial" w:cs="Arial"/>
                <w:sz w:val="20"/>
                <w:szCs w:val="20"/>
                <w:lang w:val="en-GB"/>
              </w:rPr>
            </w:pPr>
            <w:r w:rsidRPr="00B65A24">
              <w:rPr>
                <w:rFonts w:ascii="Arial" w:hAnsi="Arial" w:cs="Arial"/>
                <w:sz w:val="20"/>
                <w:szCs w:val="20"/>
                <w:lang w:val="en-GB"/>
              </w:rPr>
              <w:t xml:space="preserve">The scope of the HACCP system shall be defined per product or product </w:t>
            </w:r>
            <w:r w:rsidRPr="00B65A24">
              <w:rPr>
                <w:rFonts w:ascii="Arial" w:hAnsi="Arial" w:cs="Arial"/>
                <w:sz w:val="20"/>
                <w:szCs w:val="20"/>
                <w:lang w:val="en-GB"/>
              </w:rPr>
              <w:lastRenderedPageBreak/>
              <w:t>category and per process line or process-location. Hazards relevant to food safety shall be controlled in critical control points (CCP) and/or by PRP measures, including documented procedures and work instructions.</w:t>
            </w:r>
          </w:p>
        </w:tc>
      </w:tr>
      <w:tr w:rsidR="000C5C4A" w:rsidRPr="006D01AB" w14:paraId="67E27127" w14:textId="77777777" w:rsidTr="00F951FF">
        <w:tc>
          <w:tcPr>
            <w:tcW w:w="507" w:type="pct"/>
            <w:tcBorders>
              <w:top w:val="single" w:sz="4" w:space="0" w:color="auto"/>
              <w:bottom w:val="single" w:sz="4" w:space="0" w:color="auto"/>
            </w:tcBorders>
            <w:shd w:val="clear" w:color="auto" w:fill="00B050"/>
          </w:tcPr>
          <w:p w14:paraId="229CCDF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br/>
              <w:t>4.1.3</w:t>
            </w:r>
          </w:p>
        </w:tc>
        <w:tc>
          <w:tcPr>
            <w:tcW w:w="2396" w:type="pct"/>
          </w:tcPr>
          <w:p w14:paraId="7495AB5B" w14:textId="36F74CFC" w:rsidR="000C5C4A" w:rsidRPr="000C5C4A" w:rsidRDefault="000C5C4A" w:rsidP="00A56246">
            <w:pPr>
              <w:rPr>
                <w:rFonts w:ascii="Arial" w:hAnsi="Arial" w:cs="Arial"/>
                <w:sz w:val="20"/>
                <w:szCs w:val="20"/>
                <w:lang w:val="en-GB"/>
              </w:rPr>
            </w:pPr>
            <w:r w:rsidRPr="000C5C4A">
              <w:rPr>
                <w:rFonts w:ascii="Arial" w:hAnsi="Arial" w:cs="Arial"/>
                <w:sz w:val="20"/>
                <w:szCs w:val="20"/>
                <w:lang w:val="en-GB"/>
              </w:rPr>
              <w:br/>
            </w:r>
            <w:r w:rsidR="00A56246">
              <w:rPr>
                <w:rFonts w:ascii="Arial" w:hAnsi="Arial" w:cs="Arial"/>
                <w:sz w:val="20"/>
                <w:szCs w:val="20"/>
                <w:lang w:val="en-GB"/>
              </w:rPr>
              <w:t>A</w:t>
            </w:r>
            <w:r w:rsidR="00A56246" w:rsidRPr="00A56246">
              <w:rPr>
                <w:rFonts w:ascii="Arial" w:hAnsi="Arial" w:cs="Arial"/>
                <w:sz w:val="20"/>
                <w:szCs w:val="20"/>
                <w:lang w:val="en-GB"/>
              </w:rPr>
              <w:t xml:space="preserve">ppropriate knowledge and expertise for the development of an effective HACCP system shall be used. </w:t>
            </w:r>
            <w:r w:rsidR="00A56246">
              <w:rPr>
                <w:rFonts w:ascii="Arial" w:hAnsi="Arial" w:cs="Arial"/>
                <w:sz w:val="20"/>
                <w:szCs w:val="20"/>
                <w:lang w:val="en-GB"/>
              </w:rPr>
              <w:t>R</w:t>
            </w:r>
            <w:r w:rsidRPr="000C5C4A">
              <w:rPr>
                <w:rFonts w:ascii="Arial" w:hAnsi="Arial" w:cs="Arial"/>
                <w:sz w:val="20"/>
                <w:szCs w:val="20"/>
                <w:lang w:val="en-GB"/>
              </w:rPr>
              <w:t xml:space="preserve">isk assessments from industry organisations or other similar sources </w:t>
            </w:r>
            <w:r w:rsidR="00A56246">
              <w:rPr>
                <w:rFonts w:ascii="Arial" w:hAnsi="Arial" w:cs="Arial"/>
                <w:sz w:val="20"/>
                <w:szCs w:val="20"/>
                <w:lang w:val="en-GB"/>
              </w:rPr>
              <w:t>may</w:t>
            </w:r>
            <w:r w:rsidRPr="000C5C4A">
              <w:rPr>
                <w:rFonts w:ascii="Arial" w:hAnsi="Arial" w:cs="Arial"/>
                <w:sz w:val="20"/>
                <w:szCs w:val="20"/>
                <w:lang w:val="en-GB"/>
              </w:rPr>
              <w:t xml:space="preserve"> form the scientific and/or technical foundation. The HACCP system shall be capable of accommodating change, such as advances in equipment design, processing procedures or technological developments</w:t>
            </w:r>
            <w:r w:rsidR="00335AE5">
              <w:rPr>
                <w:rFonts w:ascii="Arial" w:hAnsi="Arial" w:cs="Arial"/>
                <w:sz w:val="20"/>
                <w:szCs w:val="20"/>
                <w:lang w:val="en-GB"/>
              </w:rPr>
              <w:t xml:space="preserve"> and take all relevant laws into consideration</w:t>
            </w:r>
            <w:r w:rsidRPr="000C5C4A">
              <w:rPr>
                <w:rFonts w:ascii="Arial" w:hAnsi="Arial" w:cs="Arial"/>
                <w:sz w:val="20"/>
                <w:szCs w:val="20"/>
                <w:lang w:val="en-GB"/>
              </w:rPr>
              <w:t>.</w:t>
            </w:r>
          </w:p>
          <w:p w14:paraId="2CDBB839" w14:textId="77777777" w:rsidR="000C5C4A" w:rsidRPr="000C5C4A" w:rsidRDefault="000C5C4A" w:rsidP="000C5C4A">
            <w:pPr>
              <w:rPr>
                <w:rFonts w:ascii="Arial" w:hAnsi="Arial" w:cs="Arial"/>
                <w:sz w:val="20"/>
                <w:szCs w:val="20"/>
                <w:shd w:val="clear" w:color="auto" w:fill="A6A6A6"/>
                <w:lang w:val="en-GB"/>
              </w:rPr>
            </w:pPr>
          </w:p>
        </w:tc>
        <w:tc>
          <w:tcPr>
            <w:tcW w:w="2097" w:type="pct"/>
          </w:tcPr>
          <w:p w14:paraId="0437276C" w14:textId="77777777" w:rsidR="000C5C4A" w:rsidRDefault="000C5C4A" w:rsidP="000C5C4A">
            <w:pPr>
              <w:jc w:val="center"/>
              <w:rPr>
                <w:rFonts w:ascii="Arial" w:hAnsi="Arial" w:cs="Arial"/>
                <w:sz w:val="20"/>
                <w:szCs w:val="20"/>
                <w:lang w:val="en-GB"/>
              </w:rPr>
            </w:pPr>
          </w:p>
          <w:p w14:paraId="0DDE6614" w14:textId="29C7C30D" w:rsidR="00BA5539" w:rsidRDefault="00A56246" w:rsidP="00A56246">
            <w:pPr>
              <w:rPr>
                <w:rFonts w:ascii="Arial" w:hAnsi="Arial" w:cs="Arial"/>
                <w:sz w:val="20"/>
                <w:szCs w:val="20"/>
                <w:lang w:val="en-GB"/>
              </w:rPr>
            </w:pPr>
            <w:r w:rsidRPr="00A56246">
              <w:rPr>
                <w:rFonts w:ascii="Arial" w:hAnsi="Arial" w:cs="Arial"/>
                <w:sz w:val="20"/>
                <w:szCs w:val="20"/>
                <w:lang w:val="en-GB"/>
              </w:rPr>
              <w:t>Current risk assessments from industry organisations or other similar sources shall form the scientific and/or technical foundation. The HACCP system shall be capable of accommodating change, such as advances in equipment design, processing procedures or technological developments.</w:t>
            </w:r>
          </w:p>
          <w:p w14:paraId="5BC9CDA1" w14:textId="3C9D6F71" w:rsidR="00C30FDD" w:rsidRPr="000C5C4A" w:rsidRDefault="00C30FDD" w:rsidP="000C5C4A">
            <w:pPr>
              <w:jc w:val="center"/>
              <w:rPr>
                <w:rFonts w:ascii="Arial" w:hAnsi="Arial" w:cs="Arial"/>
                <w:sz w:val="20"/>
                <w:szCs w:val="20"/>
                <w:lang w:val="en-GB"/>
              </w:rPr>
            </w:pPr>
          </w:p>
        </w:tc>
      </w:tr>
    </w:tbl>
    <w:p w14:paraId="751BD2EF" w14:textId="77777777" w:rsidR="000C5C4A" w:rsidRPr="000C5C4A" w:rsidRDefault="000C5C4A" w:rsidP="000C5C4A">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37EEC6F8" w14:textId="77777777" w:rsidTr="000F3D94">
        <w:tc>
          <w:tcPr>
            <w:tcW w:w="507" w:type="pct"/>
            <w:tcBorders>
              <w:bottom w:val="single" w:sz="4" w:space="0" w:color="auto"/>
            </w:tcBorders>
          </w:tcPr>
          <w:p w14:paraId="47781EFF" w14:textId="77777777" w:rsidR="000C5C4A" w:rsidRPr="000C5C4A" w:rsidRDefault="000C5C4A" w:rsidP="000C5C4A">
            <w:pPr>
              <w:rPr>
                <w:rFonts w:ascii="Arial" w:hAnsi="Arial" w:cs="Arial"/>
                <w:b/>
                <w:bCs/>
                <w:sz w:val="20"/>
                <w:szCs w:val="20"/>
                <w:lang w:val="en-GB"/>
              </w:rPr>
            </w:pPr>
            <w:r w:rsidRPr="000C5C4A">
              <w:rPr>
                <w:rFonts w:ascii="Arial" w:hAnsi="Arial" w:cs="Arial"/>
                <w:b/>
                <w:sz w:val="20"/>
                <w:szCs w:val="20"/>
                <w:lang w:val="en-GB"/>
              </w:rPr>
              <w:br/>
            </w:r>
            <w:r w:rsidRPr="000C5C4A">
              <w:rPr>
                <w:rFonts w:ascii="Arial" w:hAnsi="Arial" w:cs="Arial"/>
                <w:b/>
                <w:bCs/>
                <w:sz w:val="20"/>
                <w:szCs w:val="20"/>
                <w:lang w:val="en-GB"/>
              </w:rPr>
              <w:t>4.2</w:t>
            </w:r>
          </w:p>
        </w:tc>
        <w:tc>
          <w:tcPr>
            <w:tcW w:w="2396" w:type="pct"/>
          </w:tcPr>
          <w:p w14:paraId="664A065C"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r>
            <w:r w:rsidR="00B811A4" w:rsidRPr="000C5C4A">
              <w:rPr>
                <w:rFonts w:ascii="Arial" w:hAnsi="Arial" w:cs="Arial"/>
                <w:b/>
                <w:sz w:val="20"/>
                <w:szCs w:val="20"/>
                <w:lang w:val="en-GB"/>
              </w:rPr>
              <w:t>HACCP team</w:t>
            </w:r>
            <w:r w:rsidRPr="000C5C4A">
              <w:rPr>
                <w:rFonts w:ascii="Arial" w:hAnsi="Arial" w:cs="Arial"/>
                <w:b/>
                <w:sz w:val="20"/>
                <w:szCs w:val="20"/>
                <w:lang w:val="en-GB"/>
              </w:rPr>
              <w:br/>
            </w:r>
          </w:p>
        </w:tc>
        <w:tc>
          <w:tcPr>
            <w:tcW w:w="2097" w:type="pct"/>
          </w:tcPr>
          <w:p w14:paraId="40E2DC93" w14:textId="77777777" w:rsidR="000C5C4A" w:rsidRDefault="000C5C4A" w:rsidP="000C5C4A">
            <w:pPr>
              <w:jc w:val="center"/>
              <w:rPr>
                <w:rFonts w:ascii="Arial" w:hAnsi="Arial" w:cs="Arial"/>
                <w:b/>
                <w:bCs/>
                <w:sz w:val="20"/>
                <w:szCs w:val="20"/>
                <w:lang w:val="en-GB"/>
              </w:rPr>
            </w:pPr>
          </w:p>
          <w:p w14:paraId="5A34D57B" w14:textId="3C3127BE" w:rsidR="000C5C4A" w:rsidRPr="000C5C4A" w:rsidRDefault="000F3D94"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0AE4F1A5" w14:textId="77777777" w:rsidTr="000F3D94">
        <w:tc>
          <w:tcPr>
            <w:tcW w:w="507" w:type="pct"/>
            <w:shd w:val="clear" w:color="auto" w:fill="00B050"/>
          </w:tcPr>
          <w:p w14:paraId="5E53F88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4.2.1</w:t>
            </w:r>
          </w:p>
        </w:tc>
        <w:tc>
          <w:tcPr>
            <w:tcW w:w="2396" w:type="pct"/>
          </w:tcPr>
          <w:p w14:paraId="5672241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management shall create a HACCP team consisting of representatives from management, and from departments responsible for production, quality, food safety and engineering. The HACCP team shall ensure that representatives with relevant knowledge are included in the team when required.</w:t>
            </w:r>
          </w:p>
          <w:p w14:paraId="73E05AE7" w14:textId="77777777" w:rsidR="000C5C4A" w:rsidRPr="000C5C4A" w:rsidRDefault="000C5C4A" w:rsidP="000C5C4A">
            <w:pPr>
              <w:rPr>
                <w:rFonts w:ascii="Arial" w:hAnsi="Arial" w:cs="Arial"/>
                <w:sz w:val="20"/>
                <w:szCs w:val="20"/>
                <w:lang w:val="en-GB"/>
              </w:rPr>
            </w:pPr>
          </w:p>
        </w:tc>
        <w:tc>
          <w:tcPr>
            <w:tcW w:w="2097" w:type="pct"/>
          </w:tcPr>
          <w:p w14:paraId="744F9712" w14:textId="77777777" w:rsidR="00C30FDD" w:rsidRDefault="00C30FDD" w:rsidP="000C5C4A">
            <w:pPr>
              <w:jc w:val="center"/>
              <w:rPr>
                <w:rFonts w:ascii="Arial" w:hAnsi="Arial" w:cs="Arial"/>
                <w:sz w:val="20"/>
                <w:szCs w:val="20"/>
                <w:lang w:val="en-GB"/>
              </w:rPr>
            </w:pPr>
          </w:p>
          <w:p w14:paraId="7EBDCC52" w14:textId="77777777" w:rsidR="00BA5539" w:rsidRDefault="00BA5539" w:rsidP="000C5C4A">
            <w:pPr>
              <w:jc w:val="center"/>
              <w:rPr>
                <w:rFonts w:ascii="Arial" w:hAnsi="Arial" w:cs="Arial"/>
                <w:sz w:val="20"/>
                <w:szCs w:val="20"/>
                <w:lang w:val="en-GB"/>
              </w:rPr>
            </w:pPr>
          </w:p>
          <w:p w14:paraId="59577308" w14:textId="0AB434C8"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33CF2345" w14:textId="77777777" w:rsidTr="000F3D94">
        <w:tc>
          <w:tcPr>
            <w:tcW w:w="507" w:type="pct"/>
            <w:shd w:val="clear" w:color="auto" w:fill="00B050"/>
          </w:tcPr>
          <w:p w14:paraId="0C17047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4.2.2</w:t>
            </w:r>
          </w:p>
        </w:tc>
        <w:tc>
          <w:tcPr>
            <w:tcW w:w="2396" w:type="pct"/>
          </w:tcPr>
          <w:p w14:paraId="6A12DB3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HACCP team leader shall possess competent HACCP knowledge.</w:t>
            </w:r>
          </w:p>
          <w:p w14:paraId="7070973B" w14:textId="77777777" w:rsidR="000C5C4A" w:rsidRPr="000C5C4A" w:rsidRDefault="000C5C4A" w:rsidP="000C5C4A">
            <w:pPr>
              <w:rPr>
                <w:rFonts w:ascii="Arial" w:hAnsi="Arial" w:cs="Arial"/>
                <w:sz w:val="20"/>
                <w:szCs w:val="20"/>
                <w:lang w:val="en-GB"/>
              </w:rPr>
            </w:pPr>
          </w:p>
        </w:tc>
        <w:tc>
          <w:tcPr>
            <w:tcW w:w="2097" w:type="pct"/>
          </w:tcPr>
          <w:p w14:paraId="0B886AB6" w14:textId="77777777" w:rsidR="00C30FDD" w:rsidRDefault="00C30FDD" w:rsidP="000C5C4A">
            <w:pPr>
              <w:jc w:val="center"/>
              <w:rPr>
                <w:rFonts w:ascii="Arial" w:hAnsi="Arial" w:cs="Arial"/>
                <w:sz w:val="20"/>
                <w:szCs w:val="20"/>
                <w:lang w:val="en-GB"/>
              </w:rPr>
            </w:pPr>
          </w:p>
          <w:p w14:paraId="40E888A6" w14:textId="79B3A58C"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763BB03F" w14:textId="77777777" w:rsidTr="000F3D94">
        <w:tc>
          <w:tcPr>
            <w:tcW w:w="507" w:type="pct"/>
            <w:shd w:val="clear" w:color="auto" w:fill="00B0F0"/>
          </w:tcPr>
          <w:p w14:paraId="2C88D52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4.2.3</w:t>
            </w:r>
          </w:p>
        </w:tc>
        <w:tc>
          <w:tcPr>
            <w:tcW w:w="2396" w:type="pct"/>
          </w:tcPr>
          <w:p w14:paraId="1866E14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HACCP team members shall receive training in the HACCP principles.</w:t>
            </w:r>
          </w:p>
          <w:p w14:paraId="3DDD815D" w14:textId="77777777" w:rsidR="000C5C4A" w:rsidRPr="000C5C4A" w:rsidRDefault="000C5C4A" w:rsidP="000C5C4A">
            <w:pPr>
              <w:rPr>
                <w:rFonts w:ascii="Arial" w:hAnsi="Arial" w:cs="Arial"/>
                <w:sz w:val="20"/>
                <w:szCs w:val="20"/>
                <w:lang w:val="en-GB"/>
              </w:rPr>
            </w:pPr>
          </w:p>
        </w:tc>
        <w:tc>
          <w:tcPr>
            <w:tcW w:w="2097" w:type="pct"/>
          </w:tcPr>
          <w:p w14:paraId="4AE03B0F" w14:textId="77777777" w:rsidR="00C30FDD" w:rsidRDefault="00C30FDD" w:rsidP="000C5C4A">
            <w:pPr>
              <w:jc w:val="center"/>
              <w:rPr>
                <w:rFonts w:ascii="Arial" w:hAnsi="Arial" w:cs="Arial"/>
                <w:sz w:val="20"/>
                <w:szCs w:val="20"/>
                <w:lang w:val="en-GB"/>
              </w:rPr>
            </w:pPr>
          </w:p>
          <w:p w14:paraId="4955A8DB" w14:textId="0A3775EB"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0C5C4A" w14:paraId="7593A0CF" w14:textId="77777777" w:rsidTr="000F3D94">
        <w:tc>
          <w:tcPr>
            <w:tcW w:w="507" w:type="pct"/>
            <w:tcBorders>
              <w:bottom w:val="single" w:sz="4" w:space="0" w:color="auto"/>
            </w:tcBorders>
            <w:shd w:val="clear" w:color="auto" w:fill="00B0F0"/>
          </w:tcPr>
          <w:p w14:paraId="6AE5672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4.2.4</w:t>
            </w:r>
          </w:p>
        </w:tc>
        <w:tc>
          <w:tcPr>
            <w:tcW w:w="2396" w:type="pct"/>
          </w:tcPr>
          <w:p w14:paraId="7DB3568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The HACCP team shall establish the requirements for HACCP and </w:t>
            </w:r>
            <w:r w:rsidR="00491652">
              <w:rPr>
                <w:rFonts w:ascii="Arial" w:hAnsi="Arial" w:cs="Arial"/>
                <w:sz w:val="20"/>
                <w:szCs w:val="20"/>
                <w:lang w:val="en-GB"/>
              </w:rPr>
              <w:t>PRP</w:t>
            </w:r>
            <w:r w:rsidRPr="000C5C4A">
              <w:rPr>
                <w:rFonts w:ascii="Arial" w:hAnsi="Arial" w:cs="Arial"/>
                <w:sz w:val="20"/>
                <w:szCs w:val="20"/>
                <w:lang w:val="en-GB"/>
              </w:rPr>
              <w:t xml:space="preserve"> control. The quality department participates whenever required.</w:t>
            </w:r>
          </w:p>
          <w:p w14:paraId="640C4426" w14:textId="77777777" w:rsidR="000C5C4A" w:rsidRPr="000C5C4A" w:rsidRDefault="000C5C4A" w:rsidP="000C5C4A">
            <w:pPr>
              <w:rPr>
                <w:rFonts w:ascii="Arial" w:hAnsi="Arial" w:cs="Arial"/>
                <w:sz w:val="20"/>
                <w:szCs w:val="20"/>
                <w:lang w:val="en-GB"/>
              </w:rPr>
            </w:pPr>
          </w:p>
        </w:tc>
        <w:tc>
          <w:tcPr>
            <w:tcW w:w="2097" w:type="pct"/>
          </w:tcPr>
          <w:p w14:paraId="596E3ED0" w14:textId="77777777" w:rsidR="00C30FDD" w:rsidRDefault="00C30FDD" w:rsidP="000C5C4A">
            <w:pPr>
              <w:jc w:val="center"/>
              <w:rPr>
                <w:rFonts w:ascii="Arial" w:hAnsi="Arial" w:cs="Arial"/>
                <w:sz w:val="20"/>
                <w:szCs w:val="20"/>
                <w:lang w:val="en-GB"/>
              </w:rPr>
            </w:pPr>
          </w:p>
          <w:p w14:paraId="0D364221" w14:textId="6454503D"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6D16CDA5" w14:textId="77777777" w:rsidTr="000F3D94">
        <w:tc>
          <w:tcPr>
            <w:tcW w:w="507" w:type="pct"/>
            <w:shd w:val="clear" w:color="auto" w:fill="00B050"/>
          </w:tcPr>
          <w:p w14:paraId="3B8D279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4.2.5</w:t>
            </w:r>
          </w:p>
        </w:tc>
        <w:tc>
          <w:tcPr>
            <w:tcW w:w="2396" w:type="pct"/>
          </w:tcPr>
          <w:p w14:paraId="3516F493" w14:textId="31EC18AF"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HACCP team shall document meetings in protocols or minutes.</w:t>
            </w:r>
          </w:p>
        </w:tc>
        <w:tc>
          <w:tcPr>
            <w:tcW w:w="2097" w:type="pct"/>
          </w:tcPr>
          <w:p w14:paraId="3933EE53" w14:textId="4ADEED3D" w:rsidR="00C30FDD" w:rsidRDefault="00C30FDD" w:rsidP="000C5C4A">
            <w:pPr>
              <w:jc w:val="center"/>
              <w:rPr>
                <w:rFonts w:ascii="Arial" w:hAnsi="Arial" w:cs="Arial"/>
                <w:sz w:val="20"/>
                <w:szCs w:val="20"/>
                <w:lang w:val="en-GB"/>
              </w:rPr>
            </w:pPr>
          </w:p>
          <w:p w14:paraId="5134AE7D" w14:textId="064CC99B"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0C5C4A" w14:paraId="3D268041" w14:textId="77777777" w:rsidTr="000F3D94">
        <w:tc>
          <w:tcPr>
            <w:tcW w:w="507" w:type="pct"/>
            <w:tcBorders>
              <w:bottom w:val="single" w:sz="4" w:space="0" w:color="auto"/>
            </w:tcBorders>
          </w:tcPr>
          <w:p w14:paraId="145EBDB1" w14:textId="77777777" w:rsidR="000C5C4A" w:rsidRPr="000C5C4A" w:rsidRDefault="000C5C4A" w:rsidP="000C5C4A">
            <w:pPr>
              <w:rPr>
                <w:rFonts w:ascii="Arial" w:hAnsi="Arial" w:cs="Arial"/>
                <w:b/>
                <w:bCs/>
                <w:sz w:val="20"/>
                <w:szCs w:val="20"/>
                <w:lang w:val="en-GB"/>
              </w:rPr>
            </w:pPr>
            <w:r w:rsidRPr="000C5C4A">
              <w:rPr>
                <w:rFonts w:ascii="Arial" w:hAnsi="Arial" w:cs="Arial"/>
                <w:b/>
                <w:sz w:val="20"/>
                <w:szCs w:val="20"/>
                <w:lang w:val="en-GB"/>
              </w:rPr>
              <w:br w:type="page"/>
            </w:r>
            <w:r w:rsidRPr="000C5C4A">
              <w:rPr>
                <w:rFonts w:ascii="Arial" w:hAnsi="Arial" w:cs="Arial"/>
                <w:b/>
                <w:sz w:val="20"/>
                <w:szCs w:val="20"/>
                <w:lang w:val="en-GB"/>
              </w:rPr>
              <w:br w:type="page"/>
            </w:r>
            <w:r w:rsidRPr="000C5C4A">
              <w:rPr>
                <w:rFonts w:ascii="Arial" w:hAnsi="Arial" w:cs="Arial"/>
                <w:b/>
                <w:bCs/>
                <w:sz w:val="20"/>
                <w:szCs w:val="20"/>
                <w:lang w:val="en-GB"/>
              </w:rPr>
              <w:br/>
              <w:t>4.3</w:t>
            </w:r>
          </w:p>
        </w:tc>
        <w:tc>
          <w:tcPr>
            <w:tcW w:w="2396" w:type="pct"/>
          </w:tcPr>
          <w:p w14:paraId="119FDC69"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Hazard Analysis</w:t>
            </w:r>
            <w:r w:rsidRPr="000C5C4A">
              <w:rPr>
                <w:rFonts w:ascii="Arial" w:hAnsi="Arial" w:cs="Arial"/>
                <w:b/>
                <w:sz w:val="20"/>
                <w:szCs w:val="20"/>
                <w:lang w:val="en-GB"/>
              </w:rPr>
              <w:br/>
            </w:r>
          </w:p>
        </w:tc>
        <w:tc>
          <w:tcPr>
            <w:tcW w:w="2097" w:type="pct"/>
          </w:tcPr>
          <w:p w14:paraId="3CD768F5" w14:textId="77777777" w:rsidR="000C5C4A" w:rsidRDefault="000C5C4A" w:rsidP="000C5C4A">
            <w:pPr>
              <w:jc w:val="center"/>
              <w:rPr>
                <w:rFonts w:ascii="Arial" w:hAnsi="Arial" w:cs="Arial"/>
                <w:b/>
                <w:bCs/>
                <w:sz w:val="20"/>
                <w:szCs w:val="20"/>
                <w:lang w:val="en-GB"/>
              </w:rPr>
            </w:pPr>
          </w:p>
          <w:p w14:paraId="2EE25D6A" w14:textId="641774DF" w:rsidR="000C5C4A" w:rsidRPr="000C5C4A" w:rsidRDefault="000F3D94"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0C5C4A" w14:paraId="7C5721AE" w14:textId="77777777" w:rsidTr="000F3D94">
        <w:tc>
          <w:tcPr>
            <w:tcW w:w="507" w:type="pct"/>
            <w:tcBorders>
              <w:top w:val="single" w:sz="4" w:space="0" w:color="auto"/>
              <w:left w:val="single" w:sz="4" w:space="0" w:color="auto"/>
              <w:right w:val="single" w:sz="4" w:space="0" w:color="auto"/>
            </w:tcBorders>
            <w:shd w:val="clear" w:color="auto" w:fill="00B050"/>
          </w:tcPr>
          <w:p w14:paraId="091301CD" w14:textId="77777777" w:rsidR="000C5C4A" w:rsidRPr="000C5C4A" w:rsidRDefault="000C5C4A" w:rsidP="000C5C4A">
            <w:pPr>
              <w:rPr>
                <w:rFonts w:ascii="Arial" w:hAnsi="Arial" w:cs="Arial"/>
                <w:sz w:val="20"/>
                <w:szCs w:val="20"/>
                <w:lang w:val="en-GB"/>
              </w:rPr>
            </w:pPr>
          </w:p>
          <w:p w14:paraId="3938D43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4.3.1</w:t>
            </w:r>
          </w:p>
        </w:tc>
        <w:tc>
          <w:tcPr>
            <w:tcW w:w="2396" w:type="pct"/>
            <w:tcBorders>
              <w:left w:val="single" w:sz="4" w:space="0" w:color="auto"/>
            </w:tcBorders>
          </w:tcPr>
          <w:p w14:paraId="5431108D" w14:textId="77777777" w:rsidR="000C5C4A" w:rsidRPr="000C5C4A" w:rsidRDefault="000C5C4A" w:rsidP="000C5C4A">
            <w:pPr>
              <w:rPr>
                <w:rFonts w:ascii="Arial" w:hAnsi="Arial" w:cs="Arial"/>
                <w:sz w:val="20"/>
                <w:szCs w:val="20"/>
                <w:lang w:val="en-GB"/>
              </w:rPr>
            </w:pPr>
          </w:p>
          <w:p w14:paraId="52FF051C"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t xml:space="preserve">A hazard analysis shall be carried out for all processes/product lines or </w:t>
            </w:r>
          </w:p>
          <w:p w14:paraId="1C73F01F"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t>product/product category and should be based on the following elements: (K)</w:t>
            </w:r>
          </w:p>
          <w:p w14:paraId="26CF9B2C"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lastRenderedPageBreak/>
              <w:t xml:space="preserve">- Description of materials and products, including meat, ingredients, </w:t>
            </w:r>
          </w:p>
          <w:p w14:paraId="0580AC86"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t xml:space="preserve">packaging specifications, product specifications, working instructions </w:t>
            </w:r>
          </w:p>
          <w:p w14:paraId="3467335F"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t>and packing instructions</w:t>
            </w:r>
          </w:p>
          <w:p w14:paraId="762AA12B"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t xml:space="preserve">- Identification of intended use of the product, including consideration </w:t>
            </w:r>
          </w:p>
          <w:p w14:paraId="5C75F0C5"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t>of consumers particularly susceptible to certain food hazards</w:t>
            </w:r>
          </w:p>
          <w:p w14:paraId="33A2A30A" w14:textId="77777777" w:rsidR="00D568F1" w:rsidRPr="007C2579" w:rsidRDefault="00D568F1" w:rsidP="00D568F1">
            <w:pPr>
              <w:rPr>
                <w:rFonts w:ascii="Arial" w:hAnsi="Arial" w:cs="Arial"/>
                <w:sz w:val="20"/>
                <w:szCs w:val="20"/>
                <w:lang w:val="en-GB"/>
              </w:rPr>
            </w:pPr>
            <w:r w:rsidRPr="00A229B1">
              <w:rPr>
                <w:rFonts w:ascii="Arial" w:hAnsi="Arial" w:cs="Arial"/>
                <w:sz w:val="20"/>
                <w:szCs w:val="20"/>
                <w:lang w:val="en-GB"/>
              </w:rPr>
              <w:t xml:space="preserve">- Flow diagrams for </w:t>
            </w:r>
            <w:r w:rsidRPr="007C2579">
              <w:rPr>
                <w:rFonts w:ascii="Arial" w:hAnsi="Arial" w:cs="Arial"/>
                <w:sz w:val="20"/>
                <w:szCs w:val="20"/>
                <w:lang w:val="en-GB"/>
              </w:rPr>
              <w:t>processes, including returned products, rework and outsourced processes when relevant</w:t>
            </w:r>
          </w:p>
          <w:p w14:paraId="01557893" w14:textId="77777777" w:rsidR="00D568F1" w:rsidRPr="00A229B1" w:rsidRDefault="00D568F1" w:rsidP="00D568F1">
            <w:pPr>
              <w:rPr>
                <w:rFonts w:ascii="Arial" w:hAnsi="Arial" w:cs="Arial"/>
                <w:sz w:val="20"/>
                <w:szCs w:val="20"/>
                <w:lang w:val="en-GB"/>
              </w:rPr>
            </w:pPr>
            <w:r w:rsidRPr="007C2579">
              <w:rPr>
                <w:rFonts w:ascii="Arial" w:hAnsi="Arial" w:cs="Arial"/>
                <w:sz w:val="20"/>
                <w:szCs w:val="20"/>
                <w:lang w:val="en-GB"/>
              </w:rPr>
              <w:t>- Identification and assessment of</w:t>
            </w:r>
            <w:r w:rsidRPr="00A229B1">
              <w:rPr>
                <w:rFonts w:ascii="Arial" w:hAnsi="Arial" w:cs="Arial"/>
                <w:sz w:val="20"/>
                <w:szCs w:val="20"/>
                <w:lang w:val="en-GB"/>
              </w:rPr>
              <w:t xml:space="preserve"> severity of consequences and </w:t>
            </w:r>
          </w:p>
          <w:p w14:paraId="46FF4CE2" w14:textId="77777777" w:rsidR="00D568F1" w:rsidRPr="00A229B1" w:rsidRDefault="00D568F1" w:rsidP="00D568F1">
            <w:pPr>
              <w:rPr>
                <w:rFonts w:ascii="Arial" w:hAnsi="Arial" w:cs="Arial"/>
                <w:sz w:val="20"/>
                <w:szCs w:val="20"/>
                <w:lang w:val="en-GB"/>
              </w:rPr>
            </w:pPr>
            <w:r w:rsidRPr="00A229B1">
              <w:rPr>
                <w:rFonts w:ascii="Arial" w:hAnsi="Arial" w:cs="Arial"/>
                <w:sz w:val="20"/>
                <w:szCs w:val="20"/>
                <w:lang w:val="en-GB"/>
              </w:rPr>
              <w:t xml:space="preserve">likelihood of occurrence for all known bacteriological, chemical and </w:t>
            </w:r>
          </w:p>
          <w:p w14:paraId="4E065571" w14:textId="595AB0BE" w:rsidR="000C5C4A" w:rsidRPr="000C5C4A" w:rsidRDefault="00D568F1" w:rsidP="00D568F1">
            <w:pPr>
              <w:rPr>
                <w:rFonts w:ascii="Arial" w:hAnsi="Arial" w:cs="Arial"/>
                <w:sz w:val="20"/>
                <w:szCs w:val="20"/>
                <w:lang w:val="en-GB"/>
              </w:rPr>
            </w:pPr>
            <w:r w:rsidRPr="00A229B1">
              <w:rPr>
                <w:rFonts w:ascii="Arial" w:hAnsi="Arial" w:cs="Arial"/>
                <w:sz w:val="20"/>
                <w:szCs w:val="20"/>
                <w:lang w:val="en-GB"/>
              </w:rPr>
              <w:t>physical hazards</w:t>
            </w:r>
            <w:r>
              <w:rPr>
                <w:rFonts w:ascii="Arial" w:hAnsi="Arial" w:cs="Arial"/>
                <w:sz w:val="20"/>
                <w:szCs w:val="20"/>
                <w:lang w:val="en-GB"/>
              </w:rPr>
              <w:br/>
            </w:r>
          </w:p>
        </w:tc>
        <w:tc>
          <w:tcPr>
            <w:tcW w:w="2097" w:type="pct"/>
            <w:tcBorders>
              <w:left w:val="single" w:sz="4" w:space="0" w:color="auto"/>
            </w:tcBorders>
          </w:tcPr>
          <w:p w14:paraId="68BBF5C7" w14:textId="77777777" w:rsidR="00CE1B80" w:rsidRDefault="00CE1B80" w:rsidP="00CE1B80">
            <w:pPr>
              <w:rPr>
                <w:rFonts w:ascii="Arial" w:hAnsi="Arial" w:cs="Arial"/>
                <w:sz w:val="20"/>
                <w:szCs w:val="20"/>
                <w:lang w:val="en-GB"/>
              </w:rPr>
            </w:pPr>
          </w:p>
          <w:p w14:paraId="3A50DF6A"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 xml:space="preserve">A hazard analysis shall be carried out for all processes/product lines or </w:t>
            </w:r>
          </w:p>
          <w:p w14:paraId="4B97C497"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product/product category and should be based on the following elements: (K)</w:t>
            </w:r>
          </w:p>
          <w:p w14:paraId="185DC1F4"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lastRenderedPageBreak/>
              <w:t xml:space="preserve">- Description of materials and products, including meat, ingredients, </w:t>
            </w:r>
          </w:p>
          <w:p w14:paraId="5FE67319"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 xml:space="preserve">packaging specifications, product specifications, working instructions </w:t>
            </w:r>
          </w:p>
          <w:p w14:paraId="26DA6E89"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and packing instructions</w:t>
            </w:r>
          </w:p>
          <w:p w14:paraId="24CF3931"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 xml:space="preserve">- Identification of intended use of the product, including consideration </w:t>
            </w:r>
          </w:p>
          <w:p w14:paraId="3CD1C1DA"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of consumers particularly susceptible to certain food hazards</w:t>
            </w:r>
          </w:p>
          <w:p w14:paraId="560692BF" w14:textId="5C6497C5"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 xml:space="preserve">- Flow diagrams for processes, including returned products, rework </w:t>
            </w:r>
          </w:p>
          <w:p w14:paraId="55389F53"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 xml:space="preserve">- Identification and assessment of severity of consequences and </w:t>
            </w:r>
          </w:p>
          <w:p w14:paraId="7845093E"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 xml:space="preserve">likelihood of occurrence for all known bacteriological, chemical and </w:t>
            </w:r>
          </w:p>
          <w:p w14:paraId="0B80846A" w14:textId="77777777" w:rsidR="002C105B" w:rsidRPr="002C105B" w:rsidRDefault="002C105B" w:rsidP="002C105B">
            <w:pPr>
              <w:rPr>
                <w:rFonts w:ascii="Arial" w:hAnsi="Arial" w:cs="Arial"/>
                <w:sz w:val="20"/>
                <w:szCs w:val="20"/>
                <w:lang w:val="en-GB"/>
              </w:rPr>
            </w:pPr>
            <w:r w:rsidRPr="002C105B">
              <w:rPr>
                <w:rFonts w:ascii="Arial" w:hAnsi="Arial" w:cs="Arial"/>
                <w:sz w:val="20"/>
                <w:szCs w:val="20"/>
                <w:lang w:val="en-GB"/>
              </w:rPr>
              <w:t>physical hazards</w:t>
            </w:r>
          </w:p>
          <w:p w14:paraId="1F29227E" w14:textId="77777777" w:rsidR="00BA5539" w:rsidRDefault="00BA5539" w:rsidP="00CE1B80">
            <w:pPr>
              <w:rPr>
                <w:rFonts w:ascii="Arial" w:hAnsi="Arial" w:cs="Arial"/>
                <w:sz w:val="20"/>
                <w:szCs w:val="20"/>
                <w:lang w:val="en-GB"/>
              </w:rPr>
            </w:pPr>
          </w:p>
          <w:p w14:paraId="48AEFE1B" w14:textId="7BF65573" w:rsidR="00BA5539" w:rsidRPr="000C5C4A" w:rsidRDefault="00BA5539" w:rsidP="00BA5539">
            <w:pPr>
              <w:jc w:val="center"/>
              <w:rPr>
                <w:rFonts w:ascii="Arial" w:hAnsi="Arial" w:cs="Arial"/>
                <w:sz w:val="20"/>
                <w:szCs w:val="20"/>
                <w:lang w:val="en-GB"/>
              </w:rPr>
            </w:pPr>
          </w:p>
        </w:tc>
      </w:tr>
      <w:tr w:rsidR="000C5C4A" w:rsidRPr="000C5C4A" w14:paraId="6319A66C" w14:textId="77777777" w:rsidTr="000F3D94">
        <w:tc>
          <w:tcPr>
            <w:tcW w:w="507" w:type="pct"/>
            <w:tcBorders>
              <w:top w:val="single" w:sz="4" w:space="0" w:color="auto"/>
              <w:left w:val="single" w:sz="4" w:space="0" w:color="auto"/>
              <w:right w:val="single" w:sz="4" w:space="0" w:color="auto"/>
            </w:tcBorders>
            <w:shd w:val="clear" w:color="auto" w:fill="00B0F0"/>
          </w:tcPr>
          <w:p w14:paraId="35B4022E" w14:textId="77777777" w:rsidR="000C5C4A" w:rsidRPr="000C5C4A" w:rsidRDefault="000C5C4A" w:rsidP="000C5C4A">
            <w:pPr>
              <w:rPr>
                <w:rFonts w:ascii="Arial" w:hAnsi="Arial" w:cs="Arial"/>
                <w:sz w:val="20"/>
                <w:szCs w:val="20"/>
                <w:lang w:val="en-GB"/>
              </w:rPr>
            </w:pPr>
          </w:p>
          <w:p w14:paraId="55C45CD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4.3.2</w:t>
            </w:r>
          </w:p>
          <w:p w14:paraId="6929FABE" w14:textId="77777777" w:rsidR="000C5C4A" w:rsidRPr="000C5C4A" w:rsidRDefault="000C5C4A" w:rsidP="000C5C4A">
            <w:pPr>
              <w:rPr>
                <w:rFonts w:ascii="Arial" w:hAnsi="Arial" w:cs="Arial"/>
                <w:sz w:val="20"/>
                <w:szCs w:val="20"/>
                <w:lang w:val="en-GB"/>
              </w:rPr>
            </w:pPr>
          </w:p>
          <w:p w14:paraId="0A85410A"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351CD355" w14:textId="77777777" w:rsidR="000C5C4A" w:rsidRPr="000C5C4A" w:rsidRDefault="000C5C4A" w:rsidP="000C5C4A">
            <w:pPr>
              <w:rPr>
                <w:rFonts w:ascii="Arial" w:hAnsi="Arial" w:cs="Arial"/>
                <w:sz w:val="20"/>
                <w:szCs w:val="20"/>
                <w:lang w:val="en-GB"/>
              </w:rPr>
            </w:pPr>
          </w:p>
          <w:p w14:paraId="2DE42E4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HACCP team shall verify the accuracy of the flow diagrams used in the hazard analysis by on-site audit at least annually. The verification shall be documented.</w:t>
            </w:r>
          </w:p>
        </w:tc>
        <w:tc>
          <w:tcPr>
            <w:tcW w:w="2097" w:type="pct"/>
            <w:tcBorders>
              <w:left w:val="single" w:sz="4" w:space="0" w:color="auto"/>
            </w:tcBorders>
          </w:tcPr>
          <w:p w14:paraId="55219FCB" w14:textId="77777777" w:rsidR="00C30FDD" w:rsidRDefault="00C30FDD" w:rsidP="000C5C4A">
            <w:pPr>
              <w:jc w:val="center"/>
              <w:rPr>
                <w:rFonts w:ascii="Arial" w:hAnsi="Arial" w:cs="Arial"/>
                <w:sz w:val="20"/>
                <w:szCs w:val="20"/>
                <w:lang w:val="en-GB"/>
              </w:rPr>
            </w:pPr>
          </w:p>
          <w:p w14:paraId="4738A4DE" w14:textId="15349F83"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3C1C6CFB" w14:textId="77777777" w:rsidTr="000F3D94">
        <w:tc>
          <w:tcPr>
            <w:tcW w:w="507" w:type="pct"/>
            <w:tcBorders>
              <w:top w:val="single" w:sz="4" w:space="0" w:color="auto"/>
              <w:left w:val="single" w:sz="4" w:space="0" w:color="auto"/>
              <w:right w:val="single" w:sz="4" w:space="0" w:color="auto"/>
            </w:tcBorders>
            <w:shd w:val="clear" w:color="auto" w:fill="00B0F0"/>
          </w:tcPr>
          <w:p w14:paraId="6A126BE7" w14:textId="77777777" w:rsidR="000C5C4A" w:rsidRPr="000C5C4A" w:rsidRDefault="000C5C4A" w:rsidP="000C5C4A">
            <w:pPr>
              <w:rPr>
                <w:rFonts w:ascii="Arial" w:hAnsi="Arial" w:cs="Arial"/>
                <w:sz w:val="20"/>
                <w:szCs w:val="20"/>
                <w:lang w:val="en-GB"/>
              </w:rPr>
            </w:pPr>
          </w:p>
          <w:p w14:paraId="5FC2619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4.3.3</w:t>
            </w:r>
          </w:p>
        </w:tc>
        <w:tc>
          <w:tcPr>
            <w:tcW w:w="2396" w:type="pct"/>
            <w:tcBorders>
              <w:left w:val="single" w:sz="4" w:space="0" w:color="auto"/>
            </w:tcBorders>
          </w:tcPr>
          <w:p w14:paraId="3F27EF66" w14:textId="77777777" w:rsidR="000C5C4A" w:rsidRPr="000C5C4A" w:rsidRDefault="000C5C4A" w:rsidP="000C5C4A">
            <w:pPr>
              <w:rPr>
                <w:rFonts w:ascii="Arial" w:hAnsi="Arial" w:cs="Arial"/>
                <w:sz w:val="20"/>
                <w:szCs w:val="20"/>
                <w:lang w:val="en-GB"/>
              </w:rPr>
            </w:pPr>
          </w:p>
          <w:p w14:paraId="7A17DF5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company shall ensure that allergenic ingredients are known and that the risk of cross contamination is assessed.</w:t>
            </w:r>
          </w:p>
          <w:p w14:paraId="00DFEACB"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293F2DA9" w14:textId="77777777" w:rsidR="000C5C4A" w:rsidRDefault="000C5C4A" w:rsidP="000C5C4A">
            <w:pPr>
              <w:jc w:val="center"/>
              <w:rPr>
                <w:rFonts w:ascii="Arial" w:hAnsi="Arial" w:cs="Arial"/>
                <w:sz w:val="20"/>
                <w:szCs w:val="20"/>
                <w:lang w:val="en-GB"/>
              </w:rPr>
            </w:pPr>
          </w:p>
          <w:p w14:paraId="77C783E9" w14:textId="62346073" w:rsidR="00C30FDD"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bl>
    <w:p w14:paraId="298DA7A3" w14:textId="77777777" w:rsidR="000C5C4A" w:rsidRPr="000C5C4A" w:rsidRDefault="000C5C4A" w:rsidP="000C5C4A">
      <w:pPr>
        <w:rPr>
          <w:rFonts w:ascii="Arial" w:hAnsi="Arial" w:cs="Arial"/>
          <w:sz w:val="20"/>
          <w:szCs w:val="20"/>
          <w:lang w:val="en-GB"/>
        </w:rPr>
      </w:pPr>
    </w:p>
    <w:p w14:paraId="3A64D282"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11EA4C5B" w14:textId="77777777" w:rsidTr="000F3D94">
        <w:tc>
          <w:tcPr>
            <w:tcW w:w="507" w:type="pct"/>
            <w:tcBorders>
              <w:bottom w:val="single" w:sz="4" w:space="0" w:color="auto"/>
            </w:tcBorders>
          </w:tcPr>
          <w:p w14:paraId="48ECAB34"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4.4</w:t>
            </w:r>
          </w:p>
        </w:tc>
        <w:tc>
          <w:tcPr>
            <w:tcW w:w="2396" w:type="pct"/>
          </w:tcPr>
          <w:p w14:paraId="3A70CBE6"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Control of Critical Control Points (CCPs)</w:t>
            </w:r>
            <w:r w:rsidRPr="000C5C4A">
              <w:rPr>
                <w:rFonts w:ascii="Arial" w:hAnsi="Arial" w:cs="Arial"/>
                <w:b/>
                <w:sz w:val="20"/>
                <w:szCs w:val="20"/>
                <w:lang w:val="en-GB"/>
              </w:rPr>
              <w:br/>
            </w:r>
          </w:p>
        </w:tc>
        <w:tc>
          <w:tcPr>
            <w:tcW w:w="2097" w:type="pct"/>
          </w:tcPr>
          <w:p w14:paraId="144B0083" w14:textId="77777777" w:rsidR="000C5C4A" w:rsidRDefault="000C5C4A" w:rsidP="000C5C4A">
            <w:pPr>
              <w:jc w:val="center"/>
              <w:rPr>
                <w:rFonts w:ascii="Arial" w:hAnsi="Arial" w:cs="Arial"/>
                <w:b/>
                <w:sz w:val="20"/>
                <w:szCs w:val="20"/>
                <w:lang w:val="en-GB"/>
              </w:rPr>
            </w:pPr>
          </w:p>
          <w:p w14:paraId="1C5F5FC8" w14:textId="4A99A928"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686F2DF5" w14:textId="77777777" w:rsidTr="000F3D94">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64800A96" w14:textId="77777777" w:rsidR="000C5C4A" w:rsidRPr="000C5C4A" w:rsidRDefault="000C5C4A" w:rsidP="000C5C4A">
            <w:pPr>
              <w:rPr>
                <w:rFonts w:ascii="Arial" w:hAnsi="Arial" w:cs="Arial"/>
                <w:sz w:val="20"/>
                <w:szCs w:val="20"/>
                <w:lang w:val="en-GB"/>
              </w:rPr>
            </w:pPr>
          </w:p>
          <w:p w14:paraId="1F22F9E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4.4.1</w:t>
            </w:r>
          </w:p>
        </w:tc>
        <w:tc>
          <w:tcPr>
            <w:tcW w:w="2396" w:type="pct"/>
            <w:tcBorders>
              <w:left w:val="single" w:sz="4" w:space="0" w:color="auto"/>
            </w:tcBorders>
          </w:tcPr>
          <w:p w14:paraId="1BDAE658" w14:textId="77777777" w:rsidR="000C5C4A" w:rsidRPr="000C5C4A" w:rsidRDefault="000C5C4A" w:rsidP="000C5C4A">
            <w:pPr>
              <w:rPr>
                <w:rFonts w:ascii="Arial" w:hAnsi="Arial" w:cs="Arial"/>
                <w:sz w:val="20"/>
                <w:szCs w:val="20"/>
                <w:lang w:val="en-GB"/>
              </w:rPr>
            </w:pPr>
          </w:p>
          <w:p w14:paraId="37C3915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Relevant hazards shall be controlled in CCPs, which shall be identified using a systematic method. The control of CCPs shall be documented in a HACCP plan.</w:t>
            </w:r>
          </w:p>
          <w:p w14:paraId="64AC7CFE"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56C44B4E" w14:textId="77777777" w:rsidR="00C30FDD" w:rsidRDefault="00C30FDD" w:rsidP="000C5C4A">
            <w:pPr>
              <w:jc w:val="center"/>
              <w:rPr>
                <w:rFonts w:ascii="Arial" w:hAnsi="Arial" w:cs="Arial"/>
                <w:sz w:val="20"/>
                <w:szCs w:val="20"/>
                <w:lang w:val="en-GB"/>
              </w:rPr>
            </w:pPr>
          </w:p>
          <w:p w14:paraId="18E34A6B" w14:textId="77777777" w:rsidR="00BA5539" w:rsidRDefault="00BA5539" w:rsidP="000C5C4A">
            <w:pPr>
              <w:jc w:val="center"/>
              <w:rPr>
                <w:rFonts w:ascii="Arial" w:hAnsi="Arial" w:cs="Arial"/>
                <w:sz w:val="20"/>
                <w:szCs w:val="20"/>
                <w:lang w:val="en-GB"/>
              </w:rPr>
            </w:pPr>
          </w:p>
          <w:p w14:paraId="7392F934" w14:textId="4792021B"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6233D37C" w14:textId="77777777" w:rsidTr="000F3D94">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C4309C4" w14:textId="77777777" w:rsidR="000C5C4A" w:rsidRPr="000C5C4A" w:rsidRDefault="000C5C4A" w:rsidP="000C5C4A">
            <w:pPr>
              <w:rPr>
                <w:rFonts w:ascii="Arial" w:hAnsi="Arial" w:cs="Arial"/>
                <w:sz w:val="20"/>
                <w:szCs w:val="20"/>
                <w:lang w:val="en-GB"/>
              </w:rPr>
            </w:pPr>
          </w:p>
          <w:p w14:paraId="02DA5E0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4.4.2</w:t>
            </w:r>
          </w:p>
        </w:tc>
        <w:tc>
          <w:tcPr>
            <w:tcW w:w="2396" w:type="pct"/>
            <w:tcBorders>
              <w:left w:val="single" w:sz="4" w:space="0" w:color="auto"/>
            </w:tcBorders>
          </w:tcPr>
          <w:p w14:paraId="0E56D4E5" w14:textId="77777777" w:rsidR="000C5C4A" w:rsidRPr="000C5C4A" w:rsidRDefault="000C5C4A" w:rsidP="000C5C4A">
            <w:pPr>
              <w:rPr>
                <w:rFonts w:ascii="Arial" w:hAnsi="Arial" w:cs="Arial"/>
                <w:sz w:val="20"/>
                <w:szCs w:val="20"/>
                <w:lang w:val="en-GB"/>
              </w:rPr>
            </w:pPr>
          </w:p>
          <w:p w14:paraId="54318E52" w14:textId="52E13018" w:rsidR="000C5C4A" w:rsidRDefault="00D568F1" w:rsidP="007E4020">
            <w:pPr>
              <w:rPr>
                <w:rFonts w:ascii="Arial" w:hAnsi="Arial" w:cs="Arial"/>
                <w:sz w:val="20"/>
                <w:szCs w:val="20"/>
                <w:lang w:val="en-GB"/>
              </w:rPr>
            </w:pPr>
            <w:r w:rsidRPr="00A229B1">
              <w:rPr>
                <w:rFonts w:ascii="Arial" w:hAnsi="Arial" w:cs="Arial"/>
                <w:sz w:val="20"/>
                <w:szCs w:val="20"/>
                <w:lang w:val="en-GB"/>
              </w:rPr>
              <w:t xml:space="preserve">Each CCP shall include a definition of method and frequency of monitoring, identification of </w:t>
            </w:r>
            <w:r w:rsidR="007361F0">
              <w:rPr>
                <w:rFonts w:ascii="Arial" w:hAnsi="Arial" w:cs="Arial"/>
                <w:sz w:val="20"/>
                <w:szCs w:val="20"/>
                <w:lang w:val="en-GB"/>
              </w:rPr>
              <w:t>employees</w:t>
            </w:r>
            <w:r w:rsidRPr="00A229B1">
              <w:rPr>
                <w:rFonts w:ascii="Arial" w:hAnsi="Arial" w:cs="Arial"/>
                <w:sz w:val="20"/>
                <w:szCs w:val="20"/>
                <w:lang w:val="en-GB"/>
              </w:rPr>
              <w:t xml:space="preserve"> responsible for monitoring and a definition of records </w:t>
            </w:r>
            <w:r w:rsidRPr="007C2579">
              <w:rPr>
                <w:rFonts w:ascii="Arial" w:hAnsi="Arial" w:cs="Arial"/>
                <w:sz w:val="20"/>
                <w:szCs w:val="20"/>
                <w:lang w:val="en-GB"/>
              </w:rPr>
              <w:t xml:space="preserve">to be kept, including information on date, time and </w:t>
            </w:r>
            <w:r w:rsidR="007361F0" w:rsidRPr="007C2579">
              <w:rPr>
                <w:rFonts w:ascii="Arial" w:hAnsi="Arial" w:cs="Arial"/>
                <w:sz w:val="20"/>
                <w:szCs w:val="20"/>
                <w:lang w:val="en-GB"/>
              </w:rPr>
              <w:t>records shall be signed or initia</w:t>
            </w:r>
            <w:r w:rsidR="00D071CD">
              <w:rPr>
                <w:rFonts w:ascii="Arial" w:hAnsi="Arial" w:cs="Arial"/>
                <w:sz w:val="20"/>
                <w:szCs w:val="20"/>
                <w:lang w:val="en-GB"/>
              </w:rPr>
              <w:t>t</w:t>
            </w:r>
            <w:r w:rsidR="007361F0" w:rsidRPr="007C2579">
              <w:rPr>
                <w:rFonts w:ascii="Arial" w:hAnsi="Arial" w:cs="Arial"/>
                <w:sz w:val="20"/>
                <w:szCs w:val="20"/>
                <w:lang w:val="en-GB"/>
              </w:rPr>
              <w:t xml:space="preserve">ed by the employee making the </w:t>
            </w:r>
            <w:proofErr w:type="gramStart"/>
            <w:r w:rsidR="007361F0" w:rsidRPr="007C2579">
              <w:rPr>
                <w:rFonts w:ascii="Arial" w:hAnsi="Arial" w:cs="Arial"/>
                <w:sz w:val="20"/>
                <w:szCs w:val="20"/>
                <w:lang w:val="en-GB"/>
              </w:rPr>
              <w:t>entry.</w:t>
            </w:r>
            <w:r w:rsidRPr="00395242">
              <w:rPr>
                <w:rFonts w:ascii="Arial" w:hAnsi="Arial" w:cs="Arial"/>
                <w:sz w:val="20"/>
                <w:szCs w:val="20"/>
                <w:lang w:val="en-GB"/>
              </w:rPr>
              <w:t>.</w:t>
            </w:r>
            <w:proofErr w:type="gramEnd"/>
          </w:p>
          <w:p w14:paraId="34320333" w14:textId="4316DEA9" w:rsidR="00D568F1" w:rsidRPr="000C5C4A" w:rsidRDefault="00D568F1" w:rsidP="007E4020">
            <w:pPr>
              <w:rPr>
                <w:rFonts w:ascii="Arial" w:hAnsi="Arial" w:cs="Arial"/>
                <w:sz w:val="20"/>
                <w:szCs w:val="20"/>
                <w:lang w:val="en-GB"/>
              </w:rPr>
            </w:pPr>
          </w:p>
        </w:tc>
        <w:tc>
          <w:tcPr>
            <w:tcW w:w="2097" w:type="pct"/>
            <w:tcBorders>
              <w:left w:val="single" w:sz="4" w:space="0" w:color="auto"/>
            </w:tcBorders>
          </w:tcPr>
          <w:p w14:paraId="68ACAC81" w14:textId="77777777" w:rsidR="00C30FDD" w:rsidRDefault="00C30FDD" w:rsidP="00CE1B80">
            <w:pPr>
              <w:rPr>
                <w:rFonts w:ascii="Arial" w:hAnsi="Arial" w:cs="Arial"/>
                <w:sz w:val="20"/>
                <w:szCs w:val="20"/>
                <w:lang w:val="en-GB"/>
              </w:rPr>
            </w:pPr>
          </w:p>
          <w:p w14:paraId="688C1CA5" w14:textId="3CB6FBFE" w:rsidR="00CE1B80" w:rsidRPr="000C5C4A" w:rsidRDefault="00CE1B80" w:rsidP="00CE1B80">
            <w:pPr>
              <w:rPr>
                <w:rFonts w:ascii="Arial" w:hAnsi="Arial" w:cs="Arial"/>
                <w:sz w:val="20"/>
                <w:szCs w:val="20"/>
                <w:lang w:val="en-GB"/>
              </w:rPr>
            </w:pPr>
            <w:r w:rsidRPr="000C5C4A">
              <w:rPr>
                <w:rFonts w:ascii="Arial" w:hAnsi="Arial" w:cs="Arial"/>
                <w:sz w:val="20"/>
                <w:szCs w:val="20"/>
                <w:lang w:val="en-GB"/>
              </w:rPr>
              <w:t>Each CCP shall include a definition of method and frequency of monitoring, identification of personnel responsible for monitoring and a definition of records to be kept.</w:t>
            </w:r>
          </w:p>
        </w:tc>
      </w:tr>
      <w:tr w:rsidR="000C5C4A" w:rsidRPr="00C03430" w14:paraId="3233154A" w14:textId="77777777" w:rsidTr="000F3D94">
        <w:trPr>
          <w:trHeight w:val="415"/>
        </w:trPr>
        <w:tc>
          <w:tcPr>
            <w:tcW w:w="507" w:type="pct"/>
            <w:tcBorders>
              <w:top w:val="single" w:sz="4" w:space="0" w:color="auto"/>
              <w:left w:val="single" w:sz="4" w:space="0" w:color="auto"/>
              <w:bottom w:val="nil"/>
              <w:right w:val="single" w:sz="4" w:space="0" w:color="auto"/>
            </w:tcBorders>
            <w:shd w:val="clear" w:color="auto" w:fill="00B0F0"/>
          </w:tcPr>
          <w:p w14:paraId="79452B5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4.4.3</w:t>
            </w:r>
          </w:p>
        </w:tc>
        <w:tc>
          <w:tcPr>
            <w:tcW w:w="2396" w:type="pct"/>
            <w:tcBorders>
              <w:left w:val="single" w:sz="4" w:space="0" w:color="auto"/>
            </w:tcBorders>
          </w:tcPr>
          <w:p w14:paraId="6D9B922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Control measures shall be in place for all relevant hazards to prevent or eliminate the risk or reduce it to an acceptable level.</w:t>
            </w:r>
          </w:p>
          <w:p w14:paraId="04429FD7"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6DFFADFE" w14:textId="77777777" w:rsidR="00C30FDD" w:rsidRDefault="00C30FDD" w:rsidP="000C5C4A">
            <w:pPr>
              <w:jc w:val="center"/>
              <w:rPr>
                <w:rFonts w:ascii="Arial" w:hAnsi="Arial" w:cs="Arial"/>
                <w:sz w:val="20"/>
                <w:szCs w:val="20"/>
                <w:lang w:val="en-GB"/>
              </w:rPr>
            </w:pPr>
          </w:p>
          <w:p w14:paraId="3FD7F4DE" w14:textId="77777777" w:rsidR="00BA5539" w:rsidRDefault="00BA5539" w:rsidP="000C5C4A">
            <w:pPr>
              <w:jc w:val="center"/>
              <w:rPr>
                <w:rFonts w:ascii="Arial" w:hAnsi="Arial" w:cs="Arial"/>
                <w:sz w:val="20"/>
                <w:szCs w:val="20"/>
                <w:lang w:val="en-GB"/>
              </w:rPr>
            </w:pPr>
          </w:p>
          <w:p w14:paraId="4B1CFD6D" w14:textId="6E353085"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5AC034E6" w14:textId="77777777" w:rsidTr="000F3D94">
        <w:tc>
          <w:tcPr>
            <w:tcW w:w="507" w:type="pct"/>
            <w:shd w:val="clear" w:color="auto" w:fill="00B0F0"/>
          </w:tcPr>
          <w:p w14:paraId="6CC497C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4.4.4 </w:t>
            </w:r>
          </w:p>
        </w:tc>
        <w:tc>
          <w:tcPr>
            <w:tcW w:w="2396" w:type="pct"/>
          </w:tcPr>
          <w:p w14:paraId="4D000D6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Relevant parameters shall be selected for monitoring every CCP and these must be capable of demonstrating the conformity of the control measure.</w:t>
            </w:r>
          </w:p>
          <w:p w14:paraId="160F0D59" w14:textId="77777777" w:rsidR="000C5C4A" w:rsidRPr="000C5C4A" w:rsidRDefault="000C5C4A" w:rsidP="000C5C4A">
            <w:pPr>
              <w:tabs>
                <w:tab w:val="left" w:pos="3225"/>
              </w:tabs>
              <w:rPr>
                <w:rFonts w:ascii="Arial" w:hAnsi="Arial" w:cs="Arial"/>
                <w:sz w:val="20"/>
                <w:szCs w:val="20"/>
                <w:lang w:val="en-GB"/>
              </w:rPr>
            </w:pPr>
            <w:r w:rsidRPr="000C5C4A">
              <w:rPr>
                <w:rFonts w:ascii="Arial" w:hAnsi="Arial" w:cs="Arial"/>
                <w:sz w:val="20"/>
                <w:szCs w:val="20"/>
                <w:lang w:val="en-GB"/>
              </w:rPr>
              <w:tab/>
            </w:r>
          </w:p>
        </w:tc>
        <w:tc>
          <w:tcPr>
            <w:tcW w:w="2097" w:type="pct"/>
          </w:tcPr>
          <w:p w14:paraId="74A3D13D" w14:textId="77777777" w:rsidR="00C30FDD" w:rsidRDefault="00C30FDD" w:rsidP="000C5C4A">
            <w:pPr>
              <w:jc w:val="center"/>
              <w:rPr>
                <w:rFonts w:ascii="Arial" w:hAnsi="Arial" w:cs="Arial"/>
                <w:sz w:val="20"/>
                <w:szCs w:val="20"/>
                <w:lang w:val="en-GB"/>
              </w:rPr>
            </w:pPr>
          </w:p>
          <w:p w14:paraId="2C95BAB5" w14:textId="77777777" w:rsidR="00BA5539" w:rsidRDefault="00BA5539" w:rsidP="000C5C4A">
            <w:pPr>
              <w:jc w:val="center"/>
              <w:rPr>
                <w:rFonts w:ascii="Arial" w:hAnsi="Arial" w:cs="Arial"/>
                <w:sz w:val="20"/>
                <w:szCs w:val="20"/>
                <w:lang w:val="en-GB"/>
              </w:rPr>
            </w:pPr>
          </w:p>
          <w:p w14:paraId="763B4482" w14:textId="3966390E"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540C99F5" w14:textId="77777777" w:rsidTr="000F3D94">
        <w:tc>
          <w:tcPr>
            <w:tcW w:w="507" w:type="pct"/>
            <w:tcBorders>
              <w:bottom w:val="single" w:sz="4" w:space="0" w:color="auto"/>
            </w:tcBorders>
            <w:shd w:val="clear" w:color="auto" w:fill="00B0F0"/>
          </w:tcPr>
          <w:p w14:paraId="1ABA373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4.4.5</w:t>
            </w:r>
          </w:p>
        </w:tc>
        <w:tc>
          <w:tcPr>
            <w:tcW w:w="2396" w:type="pct"/>
          </w:tcPr>
          <w:p w14:paraId="74E43242" w14:textId="77777777" w:rsidR="000C5C4A" w:rsidRPr="000C5C4A" w:rsidRDefault="000C5C4A" w:rsidP="00AE528B">
            <w:pPr>
              <w:rPr>
                <w:rFonts w:ascii="Arial" w:hAnsi="Arial" w:cs="Arial"/>
                <w:sz w:val="20"/>
                <w:szCs w:val="20"/>
                <w:lang w:val="en-GB"/>
              </w:rPr>
            </w:pPr>
            <w:r w:rsidRPr="000C5C4A">
              <w:rPr>
                <w:rFonts w:ascii="Arial" w:hAnsi="Arial" w:cs="Arial"/>
                <w:sz w:val="20"/>
                <w:szCs w:val="20"/>
                <w:lang w:val="en-GB"/>
              </w:rPr>
              <w:br/>
              <w:t xml:space="preserve">A critical limit shall be established for </w:t>
            </w:r>
            <w:r w:rsidRPr="000C5C4A">
              <w:rPr>
                <w:rFonts w:ascii="Arial" w:hAnsi="Arial" w:cs="Arial"/>
                <w:sz w:val="20"/>
                <w:szCs w:val="20"/>
                <w:lang w:val="en-GB"/>
              </w:rPr>
              <w:lastRenderedPageBreak/>
              <w:t>monitoring parameters to ensure hazards are eliminated or reduced to an acceptable level.</w:t>
            </w:r>
          </w:p>
        </w:tc>
        <w:tc>
          <w:tcPr>
            <w:tcW w:w="2097" w:type="pct"/>
          </w:tcPr>
          <w:p w14:paraId="379FE3BF" w14:textId="77777777" w:rsidR="00C30FDD" w:rsidRDefault="00C30FDD" w:rsidP="000C5C4A">
            <w:pPr>
              <w:jc w:val="center"/>
              <w:rPr>
                <w:rFonts w:ascii="Arial" w:hAnsi="Arial" w:cs="Arial"/>
                <w:sz w:val="20"/>
                <w:szCs w:val="20"/>
                <w:lang w:val="en-GB"/>
              </w:rPr>
            </w:pPr>
          </w:p>
          <w:p w14:paraId="62EDB383" w14:textId="32207691"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0C5C4A" w14:paraId="2C0FD1EC" w14:textId="77777777" w:rsidTr="000F3D94">
        <w:trPr>
          <w:trHeight w:val="1120"/>
        </w:trPr>
        <w:tc>
          <w:tcPr>
            <w:tcW w:w="507" w:type="pct"/>
            <w:tcBorders>
              <w:bottom w:val="single" w:sz="4" w:space="0" w:color="auto"/>
            </w:tcBorders>
            <w:shd w:val="clear" w:color="auto" w:fill="00B0F0"/>
          </w:tcPr>
          <w:p w14:paraId="027B1F07" w14:textId="77777777" w:rsidR="000C5C4A" w:rsidRPr="000C5C4A" w:rsidRDefault="000C5C4A" w:rsidP="000C5C4A">
            <w:pPr>
              <w:tabs>
                <w:tab w:val="left" w:pos="900"/>
              </w:tabs>
              <w:rPr>
                <w:rFonts w:ascii="Arial" w:hAnsi="Arial" w:cs="Arial"/>
                <w:sz w:val="20"/>
                <w:szCs w:val="20"/>
                <w:lang w:val="en-GB"/>
              </w:rPr>
            </w:pPr>
            <w:r w:rsidRPr="000C5C4A">
              <w:rPr>
                <w:rFonts w:ascii="Arial" w:hAnsi="Arial" w:cs="Arial"/>
                <w:sz w:val="20"/>
                <w:szCs w:val="20"/>
                <w:lang w:val="en-GB"/>
              </w:rPr>
              <w:br/>
              <w:t>4.4.6</w:t>
            </w:r>
          </w:p>
        </w:tc>
        <w:tc>
          <w:tcPr>
            <w:tcW w:w="2396" w:type="pct"/>
          </w:tcPr>
          <w:p w14:paraId="48620CE9" w14:textId="77777777" w:rsidR="000C5C4A" w:rsidRPr="000C5C4A" w:rsidRDefault="000C5C4A" w:rsidP="000C5C4A">
            <w:pPr>
              <w:tabs>
                <w:tab w:val="left" w:pos="900"/>
              </w:tabs>
              <w:rPr>
                <w:rFonts w:ascii="Arial" w:hAnsi="Arial" w:cs="Arial"/>
                <w:sz w:val="20"/>
                <w:szCs w:val="20"/>
                <w:lang w:val="en-GB"/>
              </w:rPr>
            </w:pPr>
            <w:r w:rsidRPr="000C5C4A">
              <w:rPr>
                <w:rFonts w:ascii="Arial" w:hAnsi="Arial" w:cs="Arial"/>
                <w:sz w:val="20"/>
                <w:szCs w:val="20"/>
                <w:lang w:val="en-GB"/>
              </w:rPr>
              <w:br/>
              <w:t>For each CCP, specific corrective actions shall be in place, which come into force when the monitoring system shows results exceeding the critical level. The person responsible for corrective action shall be identified.</w:t>
            </w:r>
          </w:p>
        </w:tc>
        <w:tc>
          <w:tcPr>
            <w:tcW w:w="2097" w:type="pct"/>
          </w:tcPr>
          <w:p w14:paraId="73CA7490" w14:textId="77777777" w:rsidR="00C30FDD" w:rsidRDefault="00C30FDD" w:rsidP="000C5C4A">
            <w:pPr>
              <w:tabs>
                <w:tab w:val="left" w:pos="900"/>
              </w:tabs>
              <w:jc w:val="center"/>
              <w:rPr>
                <w:rFonts w:ascii="Arial" w:hAnsi="Arial" w:cs="Arial"/>
                <w:sz w:val="20"/>
                <w:szCs w:val="20"/>
                <w:lang w:val="en-GB"/>
              </w:rPr>
            </w:pPr>
          </w:p>
          <w:p w14:paraId="069A8DC5" w14:textId="77777777" w:rsidR="00BA5539" w:rsidRDefault="00BA5539" w:rsidP="000C5C4A">
            <w:pPr>
              <w:tabs>
                <w:tab w:val="left" w:pos="900"/>
              </w:tabs>
              <w:jc w:val="center"/>
              <w:rPr>
                <w:rFonts w:ascii="Arial" w:hAnsi="Arial" w:cs="Arial"/>
                <w:sz w:val="20"/>
                <w:szCs w:val="20"/>
                <w:lang w:val="en-GB"/>
              </w:rPr>
            </w:pPr>
          </w:p>
          <w:p w14:paraId="425E05C3" w14:textId="3A6C803F" w:rsidR="00BA5539" w:rsidRPr="000C5C4A" w:rsidRDefault="00BA5539" w:rsidP="000C5C4A">
            <w:pPr>
              <w:tabs>
                <w:tab w:val="left" w:pos="900"/>
              </w:tabs>
              <w:jc w:val="center"/>
              <w:rPr>
                <w:rFonts w:ascii="Arial" w:hAnsi="Arial" w:cs="Arial"/>
                <w:sz w:val="20"/>
                <w:szCs w:val="20"/>
                <w:lang w:val="en-GB"/>
              </w:rPr>
            </w:pPr>
            <w:r>
              <w:rPr>
                <w:rFonts w:ascii="Arial" w:hAnsi="Arial" w:cs="Arial"/>
                <w:sz w:val="20"/>
                <w:szCs w:val="20"/>
                <w:lang w:val="en-GB"/>
              </w:rPr>
              <w:t>NC</w:t>
            </w:r>
          </w:p>
        </w:tc>
      </w:tr>
      <w:tr w:rsidR="000C5C4A" w:rsidRPr="000C5C4A" w14:paraId="618DBFB4" w14:textId="77777777" w:rsidTr="000F3D94">
        <w:tc>
          <w:tcPr>
            <w:tcW w:w="507" w:type="pct"/>
            <w:tcBorders>
              <w:top w:val="single" w:sz="4" w:space="0" w:color="auto"/>
            </w:tcBorders>
            <w:shd w:val="clear" w:color="auto" w:fill="00B050"/>
          </w:tcPr>
          <w:p w14:paraId="75F51A8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4.4.7</w:t>
            </w:r>
          </w:p>
        </w:tc>
        <w:tc>
          <w:tcPr>
            <w:tcW w:w="2396" w:type="pct"/>
          </w:tcPr>
          <w:p w14:paraId="5707BE67" w14:textId="77777777" w:rsidR="000C5C4A" w:rsidRPr="000C5C4A" w:rsidRDefault="000C5C4A" w:rsidP="000C5C4A">
            <w:pPr>
              <w:rPr>
                <w:rFonts w:ascii="Arial" w:hAnsi="Arial" w:cs="Arial"/>
                <w:b/>
                <w:sz w:val="20"/>
                <w:szCs w:val="20"/>
                <w:lang w:val="en-GB"/>
              </w:rPr>
            </w:pPr>
            <w:r w:rsidRPr="000C5C4A">
              <w:rPr>
                <w:rFonts w:ascii="Arial" w:hAnsi="Arial" w:cs="Arial"/>
                <w:sz w:val="20"/>
                <w:szCs w:val="20"/>
                <w:lang w:val="en-GB"/>
              </w:rPr>
              <w:br/>
              <w:t xml:space="preserve">Corrective actions shall be recorded, including actions taken for products produced during the deviation, according to requirement in section 2.5. </w:t>
            </w:r>
            <w:r w:rsidRPr="000C5C4A">
              <w:rPr>
                <w:rFonts w:ascii="Arial" w:hAnsi="Arial" w:cs="Arial"/>
                <w:b/>
                <w:sz w:val="20"/>
                <w:szCs w:val="20"/>
                <w:lang w:val="en-GB"/>
              </w:rPr>
              <w:t>(K)</w:t>
            </w:r>
          </w:p>
          <w:p w14:paraId="5F205DF1" w14:textId="77777777" w:rsidR="000C5C4A" w:rsidRPr="000C5C4A" w:rsidRDefault="000C5C4A" w:rsidP="000C5C4A">
            <w:pPr>
              <w:rPr>
                <w:rFonts w:ascii="Arial" w:hAnsi="Arial" w:cs="Arial"/>
                <w:sz w:val="20"/>
                <w:szCs w:val="20"/>
                <w:lang w:val="en-GB"/>
              </w:rPr>
            </w:pPr>
          </w:p>
        </w:tc>
        <w:tc>
          <w:tcPr>
            <w:tcW w:w="2097" w:type="pct"/>
          </w:tcPr>
          <w:p w14:paraId="39D45FEB" w14:textId="77777777" w:rsidR="00C30FDD" w:rsidRDefault="00C30FDD" w:rsidP="000C5C4A">
            <w:pPr>
              <w:jc w:val="center"/>
              <w:rPr>
                <w:rFonts w:ascii="Arial" w:hAnsi="Arial" w:cs="Arial"/>
                <w:sz w:val="20"/>
                <w:szCs w:val="20"/>
                <w:lang w:val="en-GB"/>
              </w:rPr>
            </w:pPr>
          </w:p>
          <w:p w14:paraId="79BE9E5E" w14:textId="77777777" w:rsidR="00BA5539" w:rsidRDefault="00BA5539" w:rsidP="000C5C4A">
            <w:pPr>
              <w:jc w:val="center"/>
              <w:rPr>
                <w:rFonts w:ascii="Arial" w:hAnsi="Arial" w:cs="Arial"/>
                <w:sz w:val="20"/>
                <w:szCs w:val="20"/>
                <w:lang w:val="en-GB"/>
              </w:rPr>
            </w:pPr>
          </w:p>
          <w:p w14:paraId="3ADD9444" w14:textId="2E29CD5D"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bl>
    <w:p w14:paraId="160055C7" w14:textId="77777777" w:rsidR="000C5C4A" w:rsidRPr="000C5C4A" w:rsidRDefault="000C5C4A" w:rsidP="000C5C4A">
      <w:pPr>
        <w:rPr>
          <w:rFonts w:ascii="Arial" w:hAnsi="Arial" w:cs="Arial"/>
          <w:sz w:val="20"/>
          <w:szCs w:val="20"/>
          <w:lang w:val="en-GB"/>
        </w:rPr>
      </w:pPr>
    </w:p>
    <w:p w14:paraId="25E770A9" w14:textId="77777777" w:rsidR="000C5C4A" w:rsidRPr="000C5C4A" w:rsidRDefault="000C5C4A" w:rsidP="000C5C4A">
      <w:pPr>
        <w:rPr>
          <w:rFonts w:ascii="Arial" w:hAnsi="Arial" w:cs="Arial"/>
          <w:sz w:val="20"/>
          <w:szCs w:val="20"/>
          <w:lang w:val="en-GB"/>
        </w:rPr>
      </w:pPr>
    </w:p>
    <w:p w14:paraId="3AD9D42B"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39FB15BE" w14:textId="77777777" w:rsidTr="000F3D94">
        <w:tc>
          <w:tcPr>
            <w:tcW w:w="507" w:type="pct"/>
            <w:tcBorders>
              <w:bottom w:val="single" w:sz="4" w:space="0" w:color="auto"/>
            </w:tcBorders>
          </w:tcPr>
          <w:p w14:paraId="51AD481E"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4.5</w:t>
            </w:r>
          </w:p>
        </w:tc>
        <w:tc>
          <w:tcPr>
            <w:tcW w:w="2396" w:type="pct"/>
          </w:tcPr>
          <w:p w14:paraId="7FB48036"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Maintaining the HACCP system</w:t>
            </w:r>
            <w:r w:rsidRPr="000C5C4A">
              <w:rPr>
                <w:rFonts w:ascii="Arial" w:hAnsi="Arial" w:cs="Arial"/>
                <w:b/>
                <w:sz w:val="20"/>
                <w:szCs w:val="20"/>
                <w:lang w:val="en-GB"/>
              </w:rPr>
              <w:br/>
            </w:r>
          </w:p>
        </w:tc>
        <w:tc>
          <w:tcPr>
            <w:tcW w:w="2097" w:type="pct"/>
          </w:tcPr>
          <w:p w14:paraId="4AA7853D" w14:textId="77777777" w:rsidR="000C5C4A" w:rsidRDefault="000C5C4A" w:rsidP="000C5C4A">
            <w:pPr>
              <w:jc w:val="center"/>
              <w:rPr>
                <w:rFonts w:ascii="Arial" w:hAnsi="Arial" w:cs="Arial"/>
                <w:b/>
                <w:sz w:val="20"/>
                <w:szCs w:val="20"/>
                <w:lang w:val="en-GB"/>
              </w:rPr>
            </w:pPr>
          </w:p>
          <w:p w14:paraId="17AF451D" w14:textId="761322DE"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6D01AB" w14:paraId="03E324D5" w14:textId="77777777" w:rsidTr="000F3D94">
        <w:tc>
          <w:tcPr>
            <w:tcW w:w="507" w:type="pct"/>
            <w:tcBorders>
              <w:bottom w:val="single" w:sz="4" w:space="0" w:color="auto"/>
            </w:tcBorders>
            <w:shd w:val="clear" w:color="auto" w:fill="00B050"/>
          </w:tcPr>
          <w:p w14:paraId="707DFA4E"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4.5.1</w:t>
            </w:r>
          </w:p>
        </w:tc>
        <w:tc>
          <w:tcPr>
            <w:tcW w:w="2396" w:type="pct"/>
          </w:tcPr>
          <w:p w14:paraId="2BF86BD6" w14:textId="48511E90"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The company shall determine verification and validation activities. Documented activities shall ensure the function of the control measures</w:t>
            </w:r>
            <w:r w:rsidR="00BA5539">
              <w:rPr>
                <w:rFonts w:ascii="Arial" w:hAnsi="Arial" w:cs="Arial"/>
                <w:bCs/>
                <w:sz w:val="20"/>
                <w:szCs w:val="20"/>
                <w:lang w:val="en-GB"/>
              </w:rPr>
              <w:t>,</w:t>
            </w:r>
            <w:r w:rsidRPr="000C5C4A">
              <w:rPr>
                <w:rFonts w:ascii="Arial" w:hAnsi="Arial" w:cs="Arial"/>
                <w:bCs/>
                <w:sz w:val="20"/>
                <w:szCs w:val="20"/>
                <w:lang w:val="en-GB"/>
              </w:rPr>
              <w:t xml:space="preserve"> and that the extent of monitoring is appropriate and adequate. The results of the activities shall be recorded. </w:t>
            </w:r>
          </w:p>
          <w:p w14:paraId="744DC0FD" w14:textId="77777777" w:rsidR="000C5C4A" w:rsidRPr="000C5C4A" w:rsidRDefault="000C5C4A" w:rsidP="000C5C4A">
            <w:pPr>
              <w:rPr>
                <w:rFonts w:ascii="Arial" w:hAnsi="Arial" w:cs="Arial"/>
                <w:sz w:val="20"/>
                <w:szCs w:val="20"/>
                <w:lang w:val="en-GB"/>
              </w:rPr>
            </w:pPr>
          </w:p>
        </w:tc>
        <w:tc>
          <w:tcPr>
            <w:tcW w:w="2097" w:type="pct"/>
          </w:tcPr>
          <w:p w14:paraId="29100247" w14:textId="77777777" w:rsidR="00C30FDD" w:rsidRDefault="00C30FDD" w:rsidP="000C5C4A">
            <w:pPr>
              <w:jc w:val="center"/>
              <w:rPr>
                <w:rFonts w:ascii="Arial" w:hAnsi="Arial" w:cs="Arial"/>
                <w:bCs/>
                <w:sz w:val="20"/>
                <w:szCs w:val="20"/>
                <w:lang w:val="en-GB"/>
              </w:rPr>
            </w:pPr>
          </w:p>
          <w:p w14:paraId="77FFE4CB" w14:textId="7937A640" w:rsidR="00BA5539" w:rsidRDefault="002D6020" w:rsidP="002D6020">
            <w:pPr>
              <w:rPr>
                <w:rFonts w:ascii="Arial" w:hAnsi="Arial" w:cs="Arial"/>
                <w:bCs/>
                <w:sz w:val="20"/>
                <w:szCs w:val="20"/>
                <w:lang w:val="en-GB"/>
              </w:rPr>
            </w:pPr>
            <w:r w:rsidRPr="002D6020">
              <w:rPr>
                <w:rFonts w:ascii="Arial" w:hAnsi="Arial" w:cs="Arial"/>
                <w:bCs/>
                <w:sz w:val="20"/>
                <w:szCs w:val="20"/>
                <w:lang w:val="en-GB"/>
              </w:rPr>
              <w:t>The company shall determine verification and validation activities. Documented activities shall ensure the function of the control measures, and that the extent of monitoring is appropriate and adequate. The results of the activities shall be recorded. The HACCP system shall also be reviewed in the event of any change that could impact food safety.</w:t>
            </w:r>
          </w:p>
          <w:p w14:paraId="0199C9E6" w14:textId="0D98A2C6" w:rsidR="00BA5539" w:rsidRPr="000C5C4A" w:rsidRDefault="00BA5539" w:rsidP="000C5C4A">
            <w:pPr>
              <w:jc w:val="center"/>
              <w:rPr>
                <w:rFonts w:ascii="Arial" w:hAnsi="Arial" w:cs="Arial"/>
                <w:bCs/>
                <w:sz w:val="20"/>
                <w:szCs w:val="20"/>
                <w:lang w:val="en-GB"/>
              </w:rPr>
            </w:pPr>
          </w:p>
        </w:tc>
      </w:tr>
      <w:tr w:rsidR="000C5C4A" w:rsidRPr="006D01AB" w14:paraId="28AA25B5" w14:textId="77777777" w:rsidTr="000F3D94">
        <w:tc>
          <w:tcPr>
            <w:tcW w:w="507" w:type="pct"/>
            <w:tcBorders>
              <w:top w:val="single" w:sz="4" w:space="0" w:color="auto"/>
            </w:tcBorders>
            <w:shd w:val="clear" w:color="auto" w:fill="00B0F0"/>
          </w:tcPr>
          <w:p w14:paraId="3C08B7E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4.5.2</w:t>
            </w:r>
          </w:p>
        </w:tc>
        <w:tc>
          <w:tcPr>
            <w:tcW w:w="2396" w:type="pct"/>
          </w:tcPr>
          <w:p w14:paraId="3263A396" w14:textId="7484746C" w:rsidR="000C5C4A" w:rsidRPr="000C5C4A" w:rsidRDefault="000C5C4A" w:rsidP="00824E90">
            <w:pPr>
              <w:rPr>
                <w:rFonts w:ascii="Arial" w:hAnsi="Arial" w:cs="Arial"/>
                <w:sz w:val="20"/>
                <w:szCs w:val="20"/>
                <w:lang w:val="en-GB"/>
              </w:rPr>
            </w:pPr>
            <w:r w:rsidRPr="000C5C4A">
              <w:rPr>
                <w:rFonts w:ascii="Arial" w:hAnsi="Arial" w:cs="Arial"/>
                <w:sz w:val="20"/>
                <w:szCs w:val="20"/>
                <w:lang w:val="en-GB"/>
              </w:rPr>
              <w:br/>
              <w:t xml:space="preserve">The HACCP system shall be re-assessed annually </w:t>
            </w:r>
            <w:r w:rsidR="002D6020">
              <w:rPr>
                <w:rFonts w:ascii="Arial" w:hAnsi="Arial" w:cs="Arial"/>
                <w:sz w:val="20"/>
                <w:szCs w:val="20"/>
                <w:lang w:val="en-GB"/>
              </w:rPr>
              <w:t xml:space="preserve">and in case of significant changes </w:t>
            </w:r>
            <w:r w:rsidRPr="000C5C4A">
              <w:rPr>
                <w:rFonts w:ascii="Arial" w:hAnsi="Arial" w:cs="Arial"/>
                <w:sz w:val="20"/>
                <w:szCs w:val="20"/>
                <w:lang w:val="en-GB"/>
              </w:rPr>
              <w:t xml:space="preserve">to ensure that the system is appropriate and adequate. The HACCP team shall evaluate relevant aspects, including improvements that may have an influence on food safety. </w:t>
            </w:r>
          </w:p>
        </w:tc>
        <w:tc>
          <w:tcPr>
            <w:tcW w:w="2097" w:type="pct"/>
          </w:tcPr>
          <w:p w14:paraId="0678DAA2" w14:textId="77777777" w:rsidR="00C30FDD" w:rsidRDefault="00C30FDD" w:rsidP="000C5C4A">
            <w:pPr>
              <w:jc w:val="center"/>
              <w:rPr>
                <w:rFonts w:ascii="Arial" w:hAnsi="Arial" w:cs="Arial"/>
                <w:sz w:val="20"/>
                <w:szCs w:val="20"/>
                <w:lang w:val="en-GB"/>
              </w:rPr>
            </w:pPr>
          </w:p>
          <w:p w14:paraId="014AABB6" w14:textId="67484027" w:rsidR="00BA5539" w:rsidRPr="000C5C4A" w:rsidRDefault="00D67079" w:rsidP="00D67079">
            <w:pPr>
              <w:rPr>
                <w:rFonts w:ascii="Arial" w:hAnsi="Arial" w:cs="Arial"/>
                <w:sz w:val="20"/>
                <w:szCs w:val="20"/>
                <w:lang w:val="en-GB"/>
              </w:rPr>
            </w:pPr>
            <w:r w:rsidRPr="00D67079">
              <w:rPr>
                <w:rFonts w:ascii="Arial" w:hAnsi="Arial" w:cs="Arial"/>
                <w:sz w:val="20"/>
                <w:szCs w:val="20"/>
                <w:lang w:val="en-GB"/>
              </w:rPr>
              <w:t>The HACCP system shall be re-assessed annually to ensure that the system is appropriate and adequate. The HACCP team shall evaluate relevant aspects, including improvements that may have an influence on food safety. The results of the evaluation shall be recorded. The evaluation shall be included in the management review (section 1.7).</w:t>
            </w:r>
          </w:p>
        </w:tc>
      </w:tr>
    </w:tbl>
    <w:p w14:paraId="22755A43" w14:textId="77777777" w:rsidR="000C5C4A" w:rsidRPr="000C5C4A" w:rsidRDefault="000C5C4A" w:rsidP="000C5C4A">
      <w:pPr>
        <w:ind w:left="360"/>
        <w:contextualSpacing/>
        <w:rPr>
          <w:rFonts w:ascii="Arial" w:hAnsi="Arial" w:cs="Arial"/>
          <w:sz w:val="20"/>
          <w:szCs w:val="20"/>
          <w:lang w:val="en-GB"/>
        </w:rPr>
      </w:pPr>
    </w:p>
    <w:p w14:paraId="0B148297" w14:textId="77777777" w:rsidR="000C5C4A" w:rsidRPr="000C5C4A" w:rsidRDefault="000C5C4A" w:rsidP="000C5C4A">
      <w:pPr>
        <w:ind w:left="360"/>
        <w:contextualSpacing/>
        <w:rPr>
          <w:rFonts w:ascii="Arial" w:hAnsi="Arial" w:cs="Arial"/>
          <w:sz w:val="20"/>
          <w:szCs w:val="20"/>
          <w:lang w:val="en-GB"/>
        </w:rPr>
      </w:pPr>
    </w:p>
    <w:p w14:paraId="2CE28634" w14:textId="77777777" w:rsidR="000C5C4A" w:rsidRPr="000C5C4A" w:rsidRDefault="000C5C4A" w:rsidP="000C5C4A">
      <w:pPr>
        <w:ind w:left="360"/>
        <w:contextualSpacing/>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4433"/>
        <w:gridCol w:w="3879"/>
      </w:tblGrid>
      <w:tr w:rsidR="000C5C4A" w:rsidRPr="000C5C4A" w14:paraId="0A836D99" w14:textId="77777777" w:rsidTr="000F3D94">
        <w:tc>
          <w:tcPr>
            <w:tcW w:w="507" w:type="pct"/>
            <w:tcBorders>
              <w:top w:val="nil"/>
              <w:left w:val="nil"/>
              <w:bottom w:val="single" w:sz="4" w:space="0" w:color="auto"/>
              <w:right w:val="nil"/>
            </w:tcBorders>
          </w:tcPr>
          <w:p w14:paraId="09434296" w14:textId="77777777" w:rsidR="000C5C4A" w:rsidRPr="000C5C4A" w:rsidRDefault="000C5C4A" w:rsidP="000C5C4A">
            <w:pPr>
              <w:rPr>
                <w:rFonts w:ascii="Arial" w:hAnsi="Arial" w:cs="Arial"/>
                <w:b/>
                <w:sz w:val="20"/>
                <w:szCs w:val="20"/>
                <w:lang w:val="en-GB"/>
              </w:rPr>
            </w:pPr>
            <w:r w:rsidRPr="000C5C4A">
              <w:rPr>
                <w:rFonts w:ascii="Arial" w:hAnsi="Arial" w:cs="Arial"/>
                <w:sz w:val="20"/>
                <w:szCs w:val="20"/>
                <w:lang w:val="en-GB"/>
              </w:rPr>
              <w:br w:type="page"/>
            </w:r>
            <w:r w:rsidRPr="000C5C4A">
              <w:rPr>
                <w:rFonts w:ascii="Arial" w:hAnsi="Arial" w:cs="Arial"/>
                <w:b/>
                <w:sz w:val="20"/>
                <w:szCs w:val="20"/>
                <w:lang w:val="en-GB"/>
              </w:rPr>
              <w:t xml:space="preserve">5. </w:t>
            </w:r>
          </w:p>
        </w:tc>
        <w:tc>
          <w:tcPr>
            <w:tcW w:w="2396" w:type="pct"/>
            <w:tcBorders>
              <w:top w:val="nil"/>
              <w:left w:val="nil"/>
              <w:bottom w:val="single" w:sz="4" w:space="0" w:color="auto"/>
              <w:right w:val="nil"/>
            </w:tcBorders>
          </w:tcPr>
          <w:p w14:paraId="745E2D79"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Production site standards</w:t>
            </w:r>
            <w:r w:rsidRPr="000C5C4A">
              <w:rPr>
                <w:rFonts w:ascii="Arial" w:hAnsi="Arial" w:cs="Arial"/>
                <w:b/>
                <w:sz w:val="20"/>
                <w:szCs w:val="20"/>
                <w:lang w:val="en-GB"/>
              </w:rPr>
              <w:br/>
            </w:r>
          </w:p>
        </w:tc>
        <w:tc>
          <w:tcPr>
            <w:tcW w:w="2097" w:type="pct"/>
            <w:tcBorders>
              <w:top w:val="nil"/>
              <w:left w:val="nil"/>
              <w:bottom w:val="single" w:sz="4" w:space="0" w:color="auto"/>
              <w:right w:val="nil"/>
            </w:tcBorders>
          </w:tcPr>
          <w:p w14:paraId="5C036D42" w14:textId="77777777" w:rsidR="000C5C4A" w:rsidRPr="000C5C4A" w:rsidRDefault="000C5C4A" w:rsidP="000C5C4A">
            <w:pPr>
              <w:rPr>
                <w:rFonts w:ascii="Arial" w:hAnsi="Arial" w:cs="Arial"/>
                <w:b/>
                <w:bCs/>
                <w:sz w:val="20"/>
                <w:szCs w:val="20"/>
                <w:lang w:val="en-GB"/>
              </w:rPr>
            </w:pPr>
          </w:p>
        </w:tc>
      </w:tr>
      <w:tr w:rsidR="000C5C4A" w:rsidRPr="000C5C4A" w14:paraId="1044DB51" w14:textId="77777777" w:rsidTr="000F3D94">
        <w:tc>
          <w:tcPr>
            <w:tcW w:w="507" w:type="pct"/>
            <w:tcBorders>
              <w:top w:val="single" w:sz="4" w:space="0" w:color="auto"/>
              <w:bottom w:val="single" w:sz="4" w:space="0" w:color="auto"/>
            </w:tcBorders>
          </w:tcPr>
          <w:p w14:paraId="6F103A48" w14:textId="77777777" w:rsidR="000C5C4A" w:rsidRPr="000C5C4A" w:rsidRDefault="000C5C4A" w:rsidP="000C5C4A">
            <w:pPr>
              <w:rPr>
                <w:rFonts w:ascii="Arial" w:hAnsi="Arial" w:cs="Arial"/>
                <w:b/>
                <w:sz w:val="20"/>
                <w:szCs w:val="20"/>
                <w:lang w:val="en-GB"/>
              </w:rPr>
            </w:pPr>
          </w:p>
          <w:p w14:paraId="5C98C2B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5.1</w:t>
            </w:r>
          </w:p>
        </w:tc>
        <w:tc>
          <w:tcPr>
            <w:tcW w:w="2396" w:type="pct"/>
            <w:tcBorders>
              <w:top w:val="single" w:sz="4" w:space="0" w:color="auto"/>
            </w:tcBorders>
          </w:tcPr>
          <w:p w14:paraId="6B737365" w14:textId="77777777" w:rsidR="000C5C4A" w:rsidRPr="000C5C4A" w:rsidRDefault="000C5C4A" w:rsidP="000C5C4A">
            <w:pPr>
              <w:rPr>
                <w:rFonts w:ascii="Arial" w:hAnsi="Arial" w:cs="Arial"/>
                <w:b/>
                <w:sz w:val="20"/>
                <w:szCs w:val="20"/>
                <w:lang w:val="en-GB"/>
              </w:rPr>
            </w:pPr>
          </w:p>
          <w:p w14:paraId="471EE65F"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Access</w:t>
            </w:r>
          </w:p>
          <w:p w14:paraId="0778ADF2" w14:textId="77777777" w:rsidR="000C5C4A" w:rsidRPr="000C5C4A" w:rsidRDefault="000C5C4A" w:rsidP="000C5C4A">
            <w:pPr>
              <w:rPr>
                <w:rFonts w:ascii="Arial" w:hAnsi="Arial" w:cs="Arial"/>
                <w:b/>
                <w:sz w:val="20"/>
                <w:szCs w:val="20"/>
                <w:lang w:val="en-GB"/>
              </w:rPr>
            </w:pPr>
          </w:p>
        </w:tc>
        <w:tc>
          <w:tcPr>
            <w:tcW w:w="2097" w:type="pct"/>
            <w:tcBorders>
              <w:top w:val="single" w:sz="4" w:space="0" w:color="auto"/>
            </w:tcBorders>
          </w:tcPr>
          <w:p w14:paraId="3BB5D1D0" w14:textId="77777777" w:rsidR="000C5C4A" w:rsidRDefault="000C5C4A" w:rsidP="000C5C4A">
            <w:pPr>
              <w:jc w:val="center"/>
              <w:rPr>
                <w:rFonts w:ascii="Arial" w:hAnsi="Arial" w:cs="Arial"/>
                <w:b/>
                <w:sz w:val="20"/>
                <w:szCs w:val="20"/>
                <w:lang w:val="en-GB"/>
              </w:rPr>
            </w:pPr>
          </w:p>
          <w:p w14:paraId="493EFB8B" w14:textId="67DA2872"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6D01AB" w14:paraId="763CA289" w14:textId="77777777" w:rsidTr="000F3D94">
        <w:tc>
          <w:tcPr>
            <w:tcW w:w="507" w:type="pct"/>
            <w:shd w:val="clear" w:color="auto" w:fill="00B0F0"/>
          </w:tcPr>
          <w:p w14:paraId="3C9E6168" w14:textId="77777777" w:rsidR="000C5C4A" w:rsidRPr="000C5C4A" w:rsidRDefault="000C5C4A" w:rsidP="000C5C4A">
            <w:pPr>
              <w:rPr>
                <w:rFonts w:ascii="Arial" w:hAnsi="Arial" w:cs="Arial"/>
                <w:sz w:val="20"/>
                <w:szCs w:val="20"/>
                <w:lang w:val="en-GB"/>
              </w:rPr>
            </w:pPr>
          </w:p>
          <w:p w14:paraId="230BA85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5.1.1</w:t>
            </w:r>
          </w:p>
        </w:tc>
        <w:tc>
          <w:tcPr>
            <w:tcW w:w="2396" w:type="pct"/>
          </w:tcPr>
          <w:p w14:paraId="114648CF" w14:textId="77777777" w:rsidR="000C5C4A" w:rsidRPr="000C5C4A" w:rsidRDefault="000C5C4A" w:rsidP="000C5C4A">
            <w:pPr>
              <w:rPr>
                <w:rFonts w:ascii="Arial" w:hAnsi="Arial" w:cs="Arial"/>
                <w:bCs/>
                <w:sz w:val="20"/>
                <w:szCs w:val="20"/>
                <w:lang w:val="en-GB"/>
              </w:rPr>
            </w:pPr>
          </w:p>
          <w:p w14:paraId="5063E4F2" w14:textId="52F320F5" w:rsidR="000C5C4A" w:rsidRPr="000C5C4A" w:rsidRDefault="00FA0AE9" w:rsidP="000C5C4A">
            <w:pPr>
              <w:rPr>
                <w:rFonts w:ascii="Arial" w:hAnsi="Arial" w:cs="Arial"/>
                <w:bCs/>
                <w:sz w:val="20"/>
                <w:szCs w:val="20"/>
                <w:lang w:val="en-GB"/>
              </w:rPr>
            </w:pPr>
            <w:r w:rsidRPr="00A229B1">
              <w:rPr>
                <w:rFonts w:ascii="Arial" w:hAnsi="Arial" w:cs="Arial"/>
                <w:bCs/>
                <w:sz w:val="20"/>
                <w:szCs w:val="20"/>
                <w:lang w:val="en-GB"/>
              </w:rPr>
              <w:t>The company shall define and maintain controlled access to prevent unauthorised entry</w:t>
            </w:r>
            <w:r w:rsidRPr="007C2579">
              <w:rPr>
                <w:rFonts w:ascii="Arial" w:hAnsi="Arial" w:cs="Arial"/>
                <w:bCs/>
                <w:sz w:val="20"/>
                <w:szCs w:val="20"/>
                <w:lang w:val="en-GB"/>
              </w:rPr>
              <w:t xml:space="preserve">, including lairage. Areas where a significant risk is identified shall be defined in the food defence plan, including external storage and intake points for products, raw materials and packaging. </w:t>
            </w:r>
            <w:r w:rsidR="007C2579" w:rsidRPr="007C2579">
              <w:rPr>
                <w:rFonts w:ascii="Arial" w:hAnsi="Arial" w:cs="Arial"/>
                <w:bCs/>
                <w:sz w:val="20"/>
                <w:szCs w:val="20"/>
                <w:lang w:val="en-GB"/>
              </w:rPr>
              <w:t>Employees</w:t>
            </w:r>
            <w:r w:rsidRPr="007C2579">
              <w:rPr>
                <w:rFonts w:ascii="Arial" w:hAnsi="Arial" w:cs="Arial"/>
                <w:bCs/>
                <w:sz w:val="20"/>
                <w:szCs w:val="20"/>
                <w:lang w:val="en-GB"/>
              </w:rPr>
              <w:t xml:space="preserve"> shall demonstrate awareness of food defence procedures in practice.</w:t>
            </w:r>
          </w:p>
          <w:p w14:paraId="2352F726" w14:textId="77777777" w:rsidR="000C5C4A" w:rsidRPr="000C5C4A" w:rsidRDefault="000C5C4A" w:rsidP="000C5C4A">
            <w:pPr>
              <w:rPr>
                <w:rFonts w:ascii="Arial" w:hAnsi="Arial" w:cs="Arial"/>
                <w:sz w:val="20"/>
                <w:szCs w:val="20"/>
                <w:lang w:val="en-GB"/>
              </w:rPr>
            </w:pPr>
          </w:p>
        </w:tc>
        <w:tc>
          <w:tcPr>
            <w:tcW w:w="2097" w:type="pct"/>
            <w:vAlign w:val="center"/>
          </w:tcPr>
          <w:p w14:paraId="40E04179" w14:textId="7A0C2B75" w:rsidR="000C5C4A" w:rsidRPr="000C5C4A" w:rsidRDefault="00666DC4" w:rsidP="00666DC4">
            <w:pPr>
              <w:rPr>
                <w:rFonts w:ascii="Arial" w:hAnsi="Arial" w:cs="Arial"/>
                <w:sz w:val="20"/>
                <w:szCs w:val="20"/>
                <w:lang w:val="en-GB"/>
              </w:rPr>
            </w:pPr>
            <w:r w:rsidRPr="000C5C4A">
              <w:rPr>
                <w:rFonts w:ascii="Arial" w:hAnsi="Arial" w:cs="Arial"/>
                <w:bCs/>
                <w:sz w:val="20"/>
                <w:szCs w:val="20"/>
                <w:lang w:val="en-GB"/>
              </w:rPr>
              <w:t>The company shall maintain controlled access to prevent unauthorised entr</w:t>
            </w:r>
            <w:r>
              <w:rPr>
                <w:rFonts w:ascii="Arial" w:hAnsi="Arial" w:cs="Arial"/>
                <w:bCs/>
                <w:sz w:val="20"/>
                <w:szCs w:val="20"/>
                <w:lang w:val="en-GB"/>
              </w:rPr>
              <w:t>y.</w:t>
            </w:r>
          </w:p>
        </w:tc>
      </w:tr>
    </w:tbl>
    <w:p w14:paraId="0F344AF9"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2FCFE62A" w14:textId="77777777" w:rsidTr="000F3D94">
        <w:tc>
          <w:tcPr>
            <w:tcW w:w="507" w:type="pct"/>
            <w:tcBorders>
              <w:bottom w:val="single" w:sz="4" w:space="0" w:color="auto"/>
            </w:tcBorders>
          </w:tcPr>
          <w:p w14:paraId="642CE6D4" w14:textId="77777777" w:rsidR="000C5C4A" w:rsidRPr="000C5C4A" w:rsidRDefault="000C5C4A" w:rsidP="000C5C4A">
            <w:pPr>
              <w:rPr>
                <w:rFonts w:ascii="Arial" w:hAnsi="Arial" w:cs="Arial"/>
                <w:b/>
                <w:sz w:val="20"/>
                <w:szCs w:val="20"/>
                <w:lang w:val="en-GB"/>
              </w:rPr>
            </w:pPr>
          </w:p>
          <w:p w14:paraId="29A051F2"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5.2</w:t>
            </w:r>
          </w:p>
        </w:tc>
        <w:tc>
          <w:tcPr>
            <w:tcW w:w="2396" w:type="pct"/>
          </w:tcPr>
          <w:p w14:paraId="06747F38" w14:textId="77777777" w:rsidR="000C5C4A" w:rsidRPr="000C5C4A" w:rsidRDefault="000C5C4A" w:rsidP="000C5C4A">
            <w:pPr>
              <w:rPr>
                <w:rFonts w:ascii="Arial" w:hAnsi="Arial" w:cs="Arial"/>
                <w:b/>
                <w:sz w:val="20"/>
                <w:szCs w:val="20"/>
                <w:lang w:val="en-GB"/>
              </w:rPr>
            </w:pPr>
          </w:p>
          <w:p w14:paraId="3E4133B4"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External Areas</w:t>
            </w:r>
          </w:p>
          <w:p w14:paraId="6669483F" w14:textId="77777777" w:rsidR="000C5C4A" w:rsidRPr="000C5C4A" w:rsidRDefault="000C5C4A" w:rsidP="000C5C4A">
            <w:pPr>
              <w:rPr>
                <w:rFonts w:ascii="Arial" w:hAnsi="Arial" w:cs="Arial"/>
                <w:b/>
                <w:sz w:val="20"/>
                <w:szCs w:val="20"/>
                <w:lang w:val="en-GB"/>
              </w:rPr>
            </w:pPr>
          </w:p>
        </w:tc>
        <w:tc>
          <w:tcPr>
            <w:tcW w:w="2097" w:type="pct"/>
          </w:tcPr>
          <w:p w14:paraId="70057A24" w14:textId="77777777" w:rsidR="000C5C4A" w:rsidRDefault="000C5C4A" w:rsidP="000C5C4A">
            <w:pPr>
              <w:jc w:val="center"/>
              <w:rPr>
                <w:rFonts w:ascii="Arial" w:hAnsi="Arial" w:cs="Arial"/>
                <w:b/>
                <w:sz w:val="20"/>
                <w:szCs w:val="20"/>
                <w:lang w:val="en-GB"/>
              </w:rPr>
            </w:pPr>
          </w:p>
          <w:p w14:paraId="1D2BAE71" w14:textId="63E9B3C3"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49F0798A" w14:textId="77777777" w:rsidTr="000F3D94">
        <w:tc>
          <w:tcPr>
            <w:tcW w:w="507" w:type="pct"/>
            <w:tcBorders>
              <w:bottom w:val="single" w:sz="4" w:space="0" w:color="auto"/>
            </w:tcBorders>
            <w:shd w:val="clear" w:color="auto" w:fill="00B0F0"/>
          </w:tcPr>
          <w:p w14:paraId="55BDAD2D" w14:textId="77777777" w:rsidR="000C5C4A" w:rsidRPr="000C5C4A" w:rsidRDefault="000C5C4A" w:rsidP="000C5C4A">
            <w:pPr>
              <w:rPr>
                <w:rFonts w:ascii="Arial" w:hAnsi="Arial" w:cs="Arial"/>
                <w:sz w:val="20"/>
                <w:szCs w:val="20"/>
                <w:lang w:val="en-GB"/>
              </w:rPr>
            </w:pPr>
          </w:p>
          <w:p w14:paraId="68A981F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5.2.1</w:t>
            </w:r>
          </w:p>
        </w:tc>
        <w:tc>
          <w:tcPr>
            <w:tcW w:w="2396" w:type="pct"/>
          </w:tcPr>
          <w:p w14:paraId="49EBF324" w14:textId="77777777" w:rsidR="000C5C4A" w:rsidRPr="000C5C4A" w:rsidRDefault="000C5C4A" w:rsidP="000C5C4A">
            <w:pPr>
              <w:rPr>
                <w:rFonts w:ascii="Arial" w:hAnsi="Arial" w:cs="Arial"/>
                <w:bCs/>
                <w:sz w:val="20"/>
                <w:szCs w:val="20"/>
                <w:lang w:val="en-GB"/>
              </w:rPr>
            </w:pPr>
          </w:p>
          <w:p w14:paraId="7BDB8311" w14:textId="77777777" w:rsidR="000C5C4A" w:rsidRPr="000C5C4A" w:rsidRDefault="000C5C4A" w:rsidP="00AE528B">
            <w:pPr>
              <w:rPr>
                <w:rFonts w:ascii="Arial" w:hAnsi="Arial" w:cs="Arial"/>
                <w:sz w:val="20"/>
                <w:szCs w:val="20"/>
                <w:lang w:val="en-GB"/>
              </w:rPr>
            </w:pPr>
            <w:r w:rsidRPr="00B811A4">
              <w:rPr>
                <w:rFonts w:ascii="Arial" w:hAnsi="Arial" w:cs="Arial"/>
                <w:bCs/>
                <w:sz w:val="20"/>
                <w:szCs w:val="20"/>
                <w:lang w:val="en-GB"/>
              </w:rPr>
              <w:t xml:space="preserve">The factory area shall be clearly identified, and it must be located and maintained </w:t>
            </w:r>
            <w:r w:rsidR="00520F20" w:rsidRPr="00B811A4">
              <w:rPr>
                <w:rFonts w:ascii="Arial" w:hAnsi="Arial" w:cs="Arial"/>
                <w:bCs/>
                <w:sz w:val="20"/>
                <w:szCs w:val="20"/>
                <w:lang w:val="en-GB"/>
              </w:rPr>
              <w:t>to</w:t>
            </w:r>
            <w:r w:rsidRPr="00B811A4">
              <w:rPr>
                <w:rFonts w:ascii="Arial" w:hAnsi="Arial" w:cs="Arial"/>
                <w:bCs/>
                <w:sz w:val="20"/>
                <w:szCs w:val="20"/>
                <w:lang w:val="en-GB"/>
              </w:rPr>
              <w:t xml:space="preserve"> prevent contamination</w:t>
            </w:r>
            <w:r w:rsidRPr="000C5C4A">
              <w:rPr>
                <w:rFonts w:ascii="Arial" w:hAnsi="Arial" w:cs="Arial"/>
                <w:bCs/>
                <w:sz w:val="20"/>
                <w:szCs w:val="20"/>
                <w:lang w:val="en-GB"/>
              </w:rPr>
              <w:t xml:space="preserve"> from the environment and enable the production of safe products.</w:t>
            </w:r>
          </w:p>
        </w:tc>
        <w:tc>
          <w:tcPr>
            <w:tcW w:w="2097" w:type="pct"/>
            <w:vAlign w:val="center"/>
          </w:tcPr>
          <w:p w14:paraId="2F401EF5" w14:textId="43463520" w:rsidR="000C5C4A"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318AE65C" w14:textId="77777777" w:rsidTr="000F3D94">
        <w:tc>
          <w:tcPr>
            <w:tcW w:w="507" w:type="pct"/>
            <w:tcBorders>
              <w:bottom w:val="single" w:sz="4" w:space="0" w:color="auto"/>
            </w:tcBorders>
            <w:shd w:val="clear" w:color="auto" w:fill="00B0F0"/>
          </w:tcPr>
          <w:p w14:paraId="2973897D" w14:textId="77777777" w:rsidR="000C5C4A" w:rsidRPr="000C5C4A" w:rsidRDefault="000C5C4A" w:rsidP="000C5C4A">
            <w:pPr>
              <w:rPr>
                <w:rFonts w:ascii="Arial" w:hAnsi="Arial" w:cs="Arial"/>
                <w:sz w:val="20"/>
                <w:szCs w:val="20"/>
                <w:lang w:val="en-GB"/>
              </w:rPr>
            </w:pPr>
          </w:p>
          <w:p w14:paraId="506E388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5.2.2</w:t>
            </w:r>
          </w:p>
        </w:tc>
        <w:tc>
          <w:tcPr>
            <w:tcW w:w="2396" w:type="pct"/>
          </w:tcPr>
          <w:p w14:paraId="2F7B951F" w14:textId="77777777" w:rsidR="000C5C4A" w:rsidRPr="000C5C4A" w:rsidRDefault="000C5C4A" w:rsidP="000C5C4A">
            <w:pPr>
              <w:rPr>
                <w:rFonts w:ascii="Arial" w:hAnsi="Arial" w:cs="Arial"/>
                <w:bCs/>
                <w:sz w:val="20"/>
                <w:szCs w:val="20"/>
                <w:lang w:val="en-GB"/>
              </w:rPr>
            </w:pPr>
          </w:p>
          <w:p w14:paraId="33148654"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t>The surface of external areas shall be consolidated and properly drained.</w:t>
            </w:r>
          </w:p>
          <w:p w14:paraId="3572039B" w14:textId="77777777" w:rsidR="000C5C4A" w:rsidRPr="000C5C4A" w:rsidRDefault="000C5C4A" w:rsidP="000C5C4A">
            <w:pPr>
              <w:rPr>
                <w:rFonts w:ascii="Arial" w:hAnsi="Arial" w:cs="Arial"/>
                <w:sz w:val="20"/>
                <w:szCs w:val="20"/>
                <w:lang w:val="en-GB"/>
              </w:rPr>
            </w:pPr>
          </w:p>
        </w:tc>
        <w:tc>
          <w:tcPr>
            <w:tcW w:w="2097" w:type="pct"/>
            <w:vAlign w:val="center"/>
          </w:tcPr>
          <w:p w14:paraId="720128E6" w14:textId="3F496BCB" w:rsidR="000C5C4A"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0C5C4A" w14:paraId="4E14C37B" w14:textId="77777777" w:rsidTr="000F3D94">
        <w:tc>
          <w:tcPr>
            <w:tcW w:w="507" w:type="pct"/>
            <w:tcBorders>
              <w:top w:val="single" w:sz="4" w:space="0" w:color="auto"/>
              <w:bottom w:val="single" w:sz="4" w:space="0" w:color="auto"/>
            </w:tcBorders>
            <w:shd w:val="clear" w:color="auto" w:fill="00B0F0"/>
          </w:tcPr>
          <w:p w14:paraId="38B412FE" w14:textId="77777777" w:rsidR="000C5C4A" w:rsidRPr="000C5C4A" w:rsidRDefault="000C5C4A" w:rsidP="000C5C4A">
            <w:pPr>
              <w:rPr>
                <w:rFonts w:ascii="Arial" w:hAnsi="Arial" w:cs="Arial"/>
                <w:sz w:val="20"/>
                <w:szCs w:val="20"/>
                <w:lang w:val="en-GB"/>
              </w:rPr>
            </w:pPr>
          </w:p>
          <w:p w14:paraId="6F495D4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5.2.3</w:t>
            </w:r>
          </w:p>
        </w:tc>
        <w:tc>
          <w:tcPr>
            <w:tcW w:w="2396" w:type="pct"/>
          </w:tcPr>
          <w:p w14:paraId="6C8B95A6" w14:textId="77777777" w:rsidR="000C5C4A" w:rsidRPr="000C5C4A" w:rsidRDefault="000C5C4A" w:rsidP="000C5C4A">
            <w:pPr>
              <w:rPr>
                <w:rFonts w:ascii="Arial" w:hAnsi="Arial" w:cs="Arial"/>
                <w:bCs/>
                <w:sz w:val="20"/>
                <w:szCs w:val="20"/>
                <w:lang w:val="en-GB"/>
              </w:rPr>
            </w:pPr>
          </w:p>
          <w:p w14:paraId="41F8F811"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t xml:space="preserve">Vegetation on external areas shall be kept to a minimum and clear from the buildings. Vegetation must not provide a habitat for rodents. </w:t>
            </w:r>
          </w:p>
          <w:p w14:paraId="07517A46" w14:textId="77777777" w:rsidR="000C5C4A" w:rsidRPr="000C5C4A" w:rsidRDefault="000C5C4A" w:rsidP="000C5C4A">
            <w:pPr>
              <w:rPr>
                <w:rFonts w:ascii="Arial" w:hAnsi="Arial" w:cs="Arial"/>
                <w:sz w:val="20"/>
                <w:szCs w:val="20"/>
                <w:lang w:val="en-GB"/>
              </w:rPr>
            </w:pPr>
          </w:p>
        </w:tc>
        <w:tc>
          <w:tcPr>
            <w:tcW w:w="2097" w:type="pct"/>
            <w:vAlign w:val="center"/>
          </w:tcPr>
          <w:p w14:paraId="5BCC7797" w14:textId="1FC31FE8" w:rsidR="000C5C4A" w:rsidRPr="000C5C4A" w:rsidRDefault="00BA5539" w:rsidP="000C5C4A">
            <w:pPr>
              <w:jc w:val="center"/>
              <w:rPr>
                <w:rFonts w:ascii="Arial" w:hAnsi="Arial" w:cs="Arial"/>
                <w:bCs/>
                <w:sz w:val="20"/>
                <w:szCs w:val="20"/>
                <w:lang w:val="en-GB"/>
              </w:rPr>
            </w:pPr>
            <w:r>
              <w:rPr>
                <w:rFonts w:ascii="Arial" w:hAnsi="Arial" w:cs="Arial"/>
                <w:bCs/>
                <w:sz w:val="20"/>
                <w:szCs w:val="20"/>
                <w:lang w:val="en-GB"/>
              </w:rPr>
              <w:t>NC</w:t>
            </w:r>
          </w:p>
        </w:tc>
      </w:tr>
      <w:tr w:rsidR="000C5C4A" w:rsidRPr="00C03430" w14:paraId="776BC527" w14:textId="77777777" w:rsidTr="000F3D94">
        <w:tc>
          <w:tcPr>
            <w:tcW w:w="507" w:type="pct"/>
            <w:tcBorders>
              <w:top w:val="single" w:sz="4" w:space="0" w:color="auto"/>
              <w:bottom w:val="single" w:sz="4" w:space="0" w:color="auto"/>
            </w:tcBorders>
            <w:shd w:val="clear" w:color="auto" w:fill="00B0F0"/>
          </w:tcPr>
          <w:p w14:paraId="0D9C278B" w14:textId="77777777" w:rsidR="000C5C4A" w:rsidRPr="000C5C4A" w:rsidRDefault="000C5C4A" w:rsidP="000C5C4A">
            <w:pPr>
              <w:rPr>
                <w:rFonts w:ascii="Arial" w:hAnsi="Arial" w:cs="Arial"/>
                <w:sz w:val="20"/>
                <w:szCs w:val="20"/>
                <w:lang w:val="en-GB"/>
              </w:rPr>
            </w:pPr>
          </w:p>
          <w:p w14:paraId="3AA5BB8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5.2.4</w:t>
            </w:r>
          </w:p>
        </w:tc>
        <w:tc>
          <w:tcPr>
            <w:tcW w:w="2396" w:type="pct"/>
          </w:tcPr>
          <w:p w14:paraId="03177D64" w14:textId="77777777" w:rsidR="000C5C4A" w:rsidRPr="000C5C4A" w:rsidRDefault="000C5C4A" w:rsidP="000C5C4A">
            <w:pPr>
              <w:rPr>
                <w:rFonts w:ascii="Arial" w:hAnsi="Arial" w:cs="Arial"/>
                <w:bCs/>
                <w:sz w:val="20"/>
                <w:szCs w:val="20"/>
                <w:lang w:val="en-GB"/>
              </w:rPr>
            </w:pPr>
          </w:p>
          <w:p w14:paraId="37320EEA"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t>External areas shall be kept tidy to minimise the risk of pests.</w:t>
            </w:r>
          </w:p>
          <w:p w14:paraId="1672F996" w14:textId="77777777" w:rsidR="000C5C4A" w:rsidRPr="000C5C4A" w:rsidRDefault="000C5C4A" w:rsidP="000C5C4A">
            <w:pPr>
              <w:rPr>
                <w:rFonts w:ascii="Arial" w:hAnsi="Arial" w:cs="Arial"/>
                <w:sz w:val="20"/>
                <w:szCs w:val="20"/>
                <w:lang w:val="en-GB"/>
              </w:rPr>
            </w:pPr>
          </w:p>
        </w:tc>
        <w:tc>
          <w:tcPr>
            <w:tcW w:w="2097" w:type="pct"/>
            <w:vAlign w:val="center"/>
          </w:tcPr>
          <w:p w14:paraId="53DD9A0D" w14:textId="2A9AC2F0" w:rsidR="000C5C4A" w:rsidRPr="000C5C4A" w:rsidRDefault="00BA5539" w:rsidP="000C5C4A">
            <w:pPr>
              <w:jc w:val="center"/>
              <w:rPr>
                <w:rFonts w:ascii="Arial" w:hAnsi="Arial" w:cs="Arial"/>
                <w:bCs/>
                <w:sz w:val="20"/>
                <w:szCs w:val="20"/>
                <w:lang w:val="en-GB"/>
              </w:rPr>
            </w:pPr>
            <w:r>
              <w:rPr>
                <w:rFonts w:ascii="Arial" w:hAnsi="Arial" w:cs="Arial"/>
                <w:bCs/>
                <w:sz w:val="20"/>
                <w:szCs w:val="20"/>
                <w:lang w:val="en-GB"/>
              </w:rPr>
              <w:t>NC</w:t>
            </w:r>
          </w:p>
        </w:tc>
      </w:tr>
    </w:tbl>
    <w:p w14:paraId="7C77609A" w14:textId="77777777" w:rsidR="000C5C4A" w:rsidRPr="000C5C4A" w:rsidRDefault="000C5C4A" w:rsidP="000C5C4A">
      <w:pPr>
        <w:rPr>
          <w:rFonts w:ascii="Arial" w:hAnsi="Arial" w:cs="Arial"/>
          <w:sz w:val="20"/>
          <w:szCs w:val="20"/>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00ADB0D8" w14:textId="77777777" w:rsidTr="000F3D94">
        <w:tc>
          <w:tcPr>
            <w:tcW w:w="507" w:type="pct"/>
            <w:tcBorders>
              <w:bottom w:val="single" w:sz="4" w:space="0" w:color="auto"/>
            </w:tcBorders>
          </w:tcPr>
          <w:p w14:paraId="0AC1E278"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t xml:space="preserve"> </w:t>
            </w:r>
            <w:r w:rsidRPr="000C5C4A">
              <w:rPr>
                <w:rFonts w:ascii="Arial" w:hAnsi="Arial" w:cs="Arial"/>
                <w:b/>
                <w:bCs/>
                <w:sz w:val="20"/>
                <w:szCs w:val="20"/>
                <w:lang w:val="en-GB"/>
              </w:rPr>
              <w:br/>
              <w:t>5.3</w:t>
            </w:r>
          </w:p>
        </w:tc>
        <w:tc>
          <w:tcPr>
            <w:tcW w:w="2396" w:type="pct"/>
          </w:tcPr>
          <w:p w14:paraId="4B19C612"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Staff facilities</w:t>
            </w:r>
            <w:r w:rsidRPr="000C5C4A">
              <w:rPr>
                <w:rFonts w:ascii="Arial" w:hAnsi="Arial" w:cs="Arial"/>
                <w:b/>
                <w:sz w:val="20"/>
                <w:szCs w:val="20"/>
                <w:lang w:val="en-GB"/>
              </w:rPr>
              <w:br/>
            </w:r>
          </w:p>
        </w:tc>
        <w:tc>
          <w:tcPr>
            <w:tcW w:w="2097" w:type="pct"/>
          </w:tcPr>
          <w:p w14:paraId="36D08E63" w14:textId="77777777" w:rsidR="000C5C4A" w:rsidRDefault="000C5C4A" w:rsidP="000C5C4A">
            <w:pPr>
              <w:jc w:val="center"/>
              <w:rPr>
                <w:rFonts w:ascii="Arial" w:hAnsi="Arial" w:cs="Arial"/>
                <w:b/>
                <w:bCs/>
                <w:sz w:val="20"/>
                <w:szCs w:val="20"/>
                <w:lang w:val="en-GB"/>
              </w:rPr>
            </w:pPr>
          </w:p>
          <w:p w14:paraId="79F32A60" w14:textId="7EEDAAB3" w:rsidR="000C5C4A" w:rsidRPr="000C5C4A" w:rsidRDefault="00647338" w:rsidP="000C5C4A">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736B8B84" w14:textId="77777777" w:rsidTr="000F3D94">
        <w:tc>
          <w:tcPr>
            <w:tcW w:w="507" w:type="pct"/>
            <w:tcBorders>
              <w:bottom w:val="single" w:sz="4" w:space="0" w:color="auto"/>
            </w:tcBorders>
            <w:shd w:val="clear" w:color="auto" w:fill="00B0F0"/>
          </w:tcPr>
          <w:p w14:paraId="22660DA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5.3.1</w:t>
            </w:r>
          </w:p>
        </w:tc>
        <w:tc>
          <w:tcPr>
            <w:tcW w:w="2396" w:type="pct"/>
          </w:tcPr>
          <w:p w14:paraId="4025DE6A" w14:textId="6138B2EC"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006945B7" w:rsidRPr="00A229B1">
              <w:rPr>
                <w:rFonts w:ascii="Arial" w:hAnsi="Arial" w:cs="Arial"/>
                <w:sz w:val="20"/>
                <w:szCs w:val="20"/>
                <w:lang w:val="en-GB"/>
              </w:rPr>
              <w:t xml:space="preserve">The company shall provide changing facilities with lockers, showers and </w:t>
            </w:r>
            <w:r w:rsidR="006945B7" w:rsidRPr="007C2579">
              <w:rPr>
                <w:rFonts w:ascii="Arial" w:hAnsi="Arial" w:cs="Arial"/>
                <w:sz w:val="20"/>
                <w:szCs w:val="20"/>
                <w:lang w:val="en-GB"/>
              </w:rPr>
              <w:t>toilets. Toilets shall neither have direct access nor pose contamination risks to areas where food products are handled. Toilets shall be equipped with adequate hand washing facilities.</w:t>
            </w:r>
          </w:p>
          <w:p w14:paraId="07D25055" w14:textId="77777777" w:rsidR="000C5C4A" w:rsidRPr="000C5C4A" w:rsidRDefault="000C5C4A" w:rsidP="000C5C4A">
            <w:pPr>
              <w:rPr>
                <w:rFonts w:ascii="Arial" w:hAnsi="Arial" w:cs="Arial"/>
                <w:sz w:val="20"/>
                <w:szCs w:val="20"/>
                <w:lang w:val="en-GB"/>
              </w:rPr>
            </w:pPr>
          </w:p>
        </w:tc>
        <w:tc>
          <w:tcPr>
            <w:tcW w:w="2097" w:type="pct"/>
          </w:tcPr>
          <w:p w14:paraId="5DF08836" w14:textId="77777777" w:rsidR="00C30FDD" w:rsidRDefault="00C30FDD" w:rsidP="00666DC4">
            <w:pPr>
              <w:rPr>
                <w:rFonts w:ascii="Arial" w:hAnsi="Arial" w:cs="Arial"/>
                <w:sz w:val="20"/>
                <w:szCs w:val="20"/>
                <w:lang w:val="en-GB"/>
              </w:rPr>
            </w:pPr>
          </w:p>
          <w:p w14:paraId="602A8206"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The company shall provide changing facilities with lockers, showers and toilets.</w:t>
            </w:r>
          </w:p>
          <w:p w14:paraId="50E16EFC" w14:textId="7EBAA20A" w:rsidR="00666DC4" w:rsidRPr="000C5C4A" w:rsidRDefault="00666DC4" w:rsidP="00666DC4">
            <w:pPr>
              <w:rPr>
                <w:rFonts w:ascii="Arial" w:hAnsi="Arial" w:cs="Arial"/>
                <w:sz w:val="20"/>
                <w:szCs w:val="20"/>
                <w:lang w:val="en-GB"/>
              </w:rPr>
            </w:pPr>
          </w:p>
        </w:tc>
      </w:tr>
      <w:tr w:rsidR="000C5C4A" w:rsidRPr="00C03430" w14:paraId="1657FEE1" w14:textId="77777777" w:rsidTr="000F3D94">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FD43C3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5.3.2</w:t>
            </w:r>
          </w:p>
          <w:p w14:paraId="0C16EE2A"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66BB6F3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Smoking and eating is prohibited outside designated areas.</w:t>
            </w:r>
          </w:p>
          <w:p w14:paraId="3FA56B8A"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2A6181B0" w14:textId="77777777" w:rsidR="00C30FDD" w:rsidRDefault="00C30FDD" w:rsidP="000C5C4A">
            <w:pPr>
              <w:jc w:val="center"/>
              <w:rPr>
                <w:rFonts w:ascii="Arial" w:hAnsi="Arial" w:cs="Arial"/>
                <w:sz w:val="20"/>
                <w:szCs w:val="20"/>
                <w:lang w:val="en-GB"/>
              </w:rPr>
            </w:pPr>
          </w:p>
          <w:p w14:paraId="5DEE3444" w14:textId="4889D18E"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4E1CE57E" w14:textId="77777777" w:rsidTr="000F3D94">
        <w:tc>
          <w:tcPr>
            <w:tcW w:w="507" w:type="pct"/>
            <w:tcBorders>
              <w:top w:val="single" w:sz="4" w:space="0" w:color="auto"/>
            </w:tcBorders>
            <w:shd w:val="clear" w:color="auto" w:fill="00B050"/>
          </w:tcPr>
          <w:p w14:paraId="48D9BFF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5.3.3</w:t>
            </w:r>
          </w:p>
        </w:tc>
        <w:tc>
          <w:tcPr>
            <w:tcW w:w="2396" w:type="pct"/>
          </w:tcPr>
          <w:p w14:paraId="64A6A32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company canteen facilities shall have a self-assessment programme.</w:t>
            </w:r>
          </w:p>
          <w:p w14:paraId="67CEC884" w14:textId="77777777" w:rsidR="000C5C4A" w:rsidRPr="000C5C4A" w:rsidRDefault="000C5C4A" w:rsidP="000C5C4A">
            <w:pPr>
              <w:rPr>
                <w:rFonts w:ascii="Arial" w:hAnsi="Arial" w:cs="Arial"/>
                <w:sz w:val="20"/>
                <w:szCs w:val="20"/>
                <w:lang w:val="en-GB"/>
              </w:rPr>
            </w:pPr>
          </w:p>
        </w:tc>
        <w:tc>
          <w:tcPr>
            <w:tcW w:w="2097" w:type="pct"/>
          </w:tcPr>
          <w:p w14:paraId="2CED9A9D" w14:textId="77777777" w:rsidR="00C30FDD" w:rsidRDefault="00C30FDD" w:rsidP="000C5C4A">
            <w:pPr>
              <w:jc w:val="center"/>
              <w:rPr>
                <w:rFonts w:ascii="Arial" w:hAnsi="Arial" w:cs="Arial"/>
                <w:sz w:val="20"/>
                <w:szCs w:val="20"/>
                <w:lang w:val="en-GB"/>
              </w:rPr>
            </w:pPr>
          </w:p>
          <w:p w14:paraId="3480D94B" w14:textId="704AA211"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C03430" w14:paraId="0CA95366" w14:textId="77777777" w:rsidTr="000F3D94">
        <w:tc>
          <w:tcPr>
            <w:tcW w:w="507" w:type="pct"/>
            <w:tcBorders>
              <w:bottom w:val="single" w:sz="4" w:space="0" w:color="auto"/>
            </w:tcBorders>
            <w:shd w:val="clear" w:color="auto" w:fill="00B0F0"/>
          </w:tcPr>
          <w:p w14:paraId="327E3A11" w14:textId="77777777" w:rsidR="000C5C4A" w:rsidRPr="000C5C4A" w:rsidRDefault="000C5C4A" w:rsidP="000C5C4A">
            <w:pPr>
              <w:rPr>
                <w:rFonts w:ascii="Arial" w:hAnsi="Arial" w:cs="Arial"/>
                <w:sz w:val="20"/>
                <w:szCs w:val="20"/>
                <w:lang w:val="en-GB"/>
              </w:rPr>
            </w:pPr>
            <w:r w:rsidRPr="000C5C4A">
              <w:rPr>
                <w:lang w:val="en-US"/>
              </w:rPr>
              <w:br w:type="page"/>
            </w:r>
            <w:r w:rsidRPr="000C5C4A">
              <w:rPr>
                <w:rFonts w:ascii="Arial" w:hAnsi="Arial" w:cs="Arial"/>
                <w:sz w:val="20"/>
                <w:szCs w:val="20"/>
                <w:lang w:val="en-GB"/>
              </w:rPr>
              <w:br/>
              <w:t>5.3.4</w:t>
            </w:r>
          </w:p>
        </w:tc>
        <w:tc>
          <w:tcPr>
            <w:tcW w:w="2396" w:type="pct"/>
          </w:tcPr>
          <w:p w14:paraId="2F86729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company shall provide temperature monitored refrigerators for storing lunch boxes.</w:t>
            </w:r>
          </w:p>
          <w:p w14:paraId="53E80C6F" w14:textId="77777777" w:rsidR="000C5C4A" w:rsidRPr="000C5C4A" w:rsidRDefault="000C5C4A" w:rsidP="000C5C4A">
            <w:pPr>
              <w:rPr>
                <w:rFonts w:ascii="Arial" w:hAnsi="Arial" w:cs="Arial"/>
                <w:sz w:val="20"/>
                <w:szCs w:val="20"/>
                <w:lang w:val="en-GB"/>
              </w:rPr>
            </w:pPr>
          </w:p>
        </w:tc>
        <w:tc>
          <w:tcPr>
            <w:tcW w:w="2097" w:type="pct"/>
          </w:tcPr>
          <w:p w14:paraId="60EA66EA" w14:textId="77777777" w:rsidR="00C30FDD" w:rsidRDefault="00C30FDD" w:rsidP="000C5C4A">
            <w:pPr>
              <w:jc w:val="center"/>
              <w:rPr>
                <w:rFonts w:ascii="Arial" w:hAnsi="Arial" w:cs="Arial"/>
                <w:sz w:val="20"/>
                <w:szCs w:val="20"/>
                <w:lang w:val="en-GB"/>
              </w:rPr>
            </w:pPr>
          </w:p>
          <w:p w14:paraId="7F662513" w14:textId="5A445080" w:rsidR="00BA5539" w:rsidRPr="000C5C4A" w:rsidRDefault="00BA5539"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4D51F4D5" w14:textId="77777777" w:rsidTr="000F3D94">
        <w:tc>
          <w:tcPr>
            <w:tcW w:w="507" w:type="pct"/>
            <w:shd w:val="clear" w:color="auto" w:fill="00B0F0"/>
          </w:tcPr>
          <w:p w14:paraId="56F12F8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5.3.5</w:t>
            </w:r>
          </w:p>
        </w:tc>
        <w:tc>
          <w:tcPr>
            <w:tcW w:w="2396" w:type="pct"/>
          </w:tcPr>
          <w:p w14:paraId="7DB8D562" w14:textId="23CC0858"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r w:rsidRPr="007C2579">
              <w:rPr>
                <w:rFonts w:ascii="Arial" w:hAnsi="Arial" w:cs="Arial"/>
                <w:sz w:val="20"/>
                <w:szCs w:val="20"/>
                <w:lang w:val="en-GB"/>
              </w:rPr>
              <w:t xml:space="preserve">Staff facilities shall be designed and operated </w:t>
            </w:r>
            <w:r w:rsidR="00BA5539" w:rsidRPr="007C2579">
              <w:rPr>
                <w:rFonts w:ascii="Arial" w:hAnsi="Arial" w:cs="Arial"/>
                <w:sz w:val="20"/>
                <w:szCs w:val="20"/>
                <w:lang w:val="en-GB"/>
              </w:rPr>
              <w:t>to</w:t>
            </w:r>
            <w:r w:rsidRPr="007C2579">
              <w:rPr>
                <w:rFonts w:ascii="Arial" w:hAnsi="Arial" w:cs="Arial"/>
                <w:sz w:val="20"/>
                <w:szCs w:val="20"/>
                <w:lang w:val="en-GB"/>
              </w:rPr>
              <w:t xml:space="preserve"> minimise</w:t>
            </w:r>
            <w:r w:rsidRPr="000C5C4A">
              <w:rPr>
                <w:rFonts w:ascii="Arial" w:hAnsi="Arial" w:cs="Arial"/>
                <w:sz w:val="20"/>
                <w:szCs w:val="20"/>
                <w:lang w:val="en-GB"/>
              </w:rPr>
              <w:t xml:space="preserve"> food safety risks. Canteens and staff facilities shall be kept clean and tidy.</w:t>
            </w:r>
          </w:p>
          <w:p w14:paraId="36DF0929" w14:textId="77777777" w:rsidR="000C5C4A" w:rsidRPr="000C5C4A" w:rsidRDefault="000C5C4A" w:rsidP="000C5C4A">
            <w:pPr>
              <w:rPr>
                <w:rFonts w:ascii="Arial" w:hAnsi="Arial" w:cs="Arial"/>
                <w:sz w:val="20"/>
                <w:szCs w:val="20"/>
                <w:lang w:val="en-GB"/>
              </w:rPr>
            </w:pPr>
          </w:p>
        </w:tc>
        <w:tc>
          <w:tcPr>
            <w:tcW w:w="2097" w:type="pct"/>
          </w:tcPr>
          <w:p w14:paraId="36014EE2" w14:textId="77777777" w:rsidR="00C30FDD" w:rsidRDefault="00C30FDD" w:rsidP="000C5C4A">
            <w:pPr>
              <w:jc w:val="center"/>
              <w:rPr>
                <w:rFonts w:ascii="Arial" w:hAnsi="Arial" w:cs="Arial"/>
                <w:sz w:val="20"/>
                <w:szCs w:val="20"/>
                <w:lang w:val="en-GB"/>
              </w:rPr>
            </w:pPr>
          </w:p>
          <w:p w14:paraId="3A0783A4" w14:textId="6D8B8518" w:rsidR="00BA5539" w:rsidRPr="000C5C4A" w:rsidRDefault="00BA5539" w:rsidP="00BA5539">
            <w:pPr>
              <w:rPr>
                <w:rFonts w:ascii="Arial" w:hAnsi="Arial" w:cs="Arial"/>
                <w:sz w:val="20"/>
                <w:szCs w:val="20"/>
                <w:lang w:val="en-GB"/>
              </w:rPr>
            </w:pPr>
            <w:r w:rsidRPr="00BA5539">
              <w:rPr>
                <w:rFonts w:ascii="Arial" w:hAnsi="Arial" w:cs="Arial"/>
                <w:sz w:val="20"/>
                <w:szCs w:val="20"/>
                <w:lang w:val="en-GB"/>
              </w:rPr>
              <w:t xml:space="preserve">Staff facilities shall be designed and operated </w:t>
            </w:r>
            <w:proofErr w:type="gramStart"/>
            <w:r w:rsidRPr="00BA5539">
              <w:rPr>
                <w:rFonts w:ascii="Arial" w:hAnsi="Arial" w:cs="Arial"/>
                <w:sz w:val="20"/>
                <w:szCs w:val="20"/>
                <w:lang w:val="en-GB"/>
              </w:rPr>
              <w:t>so as to</w:t>
            </w:r>
            <w:proofErr w:type="gramEnd"/>
            <w:r w:rsidRPr="00BA5539">
              <w:rPr>
                <w:rFonts w:ascii="Arial" w:hAnsi="Arial" w:cs="Arial"/>
                <w:sz w:val="20"/>
                <w:szCs w:val="20"/>
                <w:lang w:val="en-GB"/>
              </w:rPr>
              <w:t xml:space="preserve"> minimise food safety risks. Canteens and staff facilities shall be kept clean and tidy.</w:t>
            </w:r>
          </w:p>
        </w:tc>
      </w:tr>
    </w:tbl>
    <w:p w14:paraId="5C2A6971" w14:textId="39117042" w:rsidR="000F3D94" w:rsidRDefault="000F3D94" w:rsidP="000C5C4A">
      <w:pPr>
        <w:rPr>
          <w:rFonts w:ascii="Arial" w:hAnsi="Arial" w:cs="Arial"/>
          <w:sz w:val="20"/>
          <w:szCs w:val="20"/>
          <w:lang w:val="en-GB"/>
        </w:rPr>
      </w:pPr>
    </w:p>
    <w:p w14:paraId="49897319" w14:textId="39D71C74"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530CE209" w14:textId="77777777" w:rsidTr="000F3D94">
        <w:trPr>
          <w:trHeight w:val="332"/>
        </w:trPr>
        <w:tc>
          <w:tcPr>
            <w:tcW w:w="507" w:type="pct"/>
            <w:tcBorders>
              <w:bottom w:val="single" w:sz="4" w:space="0" w:color="auto"/>
            </w:tcBorders>
          </w:tcPr>
          <w:p w14:paraId="621BFAA0" w14:textId="77777777" w:rsidR="000C5C4A" w:rsidRPr="000C5C4A" w:rsidRDefault="000C5C4A" w:rsidP="000C5C4A">
            <w:pPr>
              <w:rPr>
                <w:rFonts w:ascii="Arial" w:hAnsi="Arial" w:cs="Arial"/>
                <w:b/>
                <w:sz w:val="20"/>
                <w:szCs w:val="20"/>
                <w:lang w:val="en-GB"/>
              </w:rPr>
            </w:pPr>
          </w:p>
          <w:p w14:paraId="666ABF83"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5.4</w:t>
            </w:r>
          </w:p>
        </w:tc>
        <w:tc>
          <w:tcPr>
            <w:tcW w:w="2396" w:type="pct"/>
          </w:tcPr>
          <w:p w14:paraId="2841FA4E" w14:textId="77777777" w:rsidR="000C5C4A" w:rsidRPr="000C5C4A" w:rsidRDefault="000C5C4A" w:rsidP="000C5C4A">
            <w:pPr>
              <w:rPr>
                <w:rFonts w:ascii="Arial" w:hAnsi="Arial" w:cs="Arial"/>
                <w:b/>
                <w:sz w:val="20"/>
                <w:szCs w:val="20"/>
                <w:lang w:val="en-GB"/>
              </w:rPr>
            </w:pPr>
          </w:p>
          <w:p w14:paraId="062C4387"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Buildings, facilities and process equipment</w:t>
            </w:r>
          </w:p>
          <w:p w14:paraId="6B274691" w14:textId="77777777" w:rsidR="000C5C4A" w:rsidRPr="000C5C4A" w:rsidRDefault="000C5C4A" w:rsidP="000C5C4A">
            <w:pPr>
              <w:rPr>
                <w:rFonts w:ascii="Arial" w:hAnsi="Arial" w:cs="Arial"/>
                <w:b/>
                <w:sz w:val="20"/>
                <w:szCs w:val="20"/>
                <w:lang w:val="en-GB"/>
              </w:rPr>
            </w:pPr>
          </w:p>
        </w:tc>
        <w:tc>
          <w:tcPr>
            <w:tcW w:w="2097" w:type="pct"/>
          </w:tcPr>
          <w:p w14:paraId="5CCB0F2D" w14:textId="77777777" w:rsidR="000C5C4A" w:rsidRDefault="000C5C4A" w:rsidP="000C5C4A">
            <w:pPr>
              <w:jc w:val="center"/>
              <w:rPr>
                <w:rFonts w:ascii="Arial" w:hAnsi="Arial" w:cs="Arial"/>
                <w:b/>
                <w:sz w:val="20"/>
                <w:szCs w:val="20"/>
                <w:lang w:val="en-GB"/>
              </w:rPr>
            </w:pPr>
          </w:p>
          <w:p w14:paraId="75121DC4" w14:textId="3B381FBB"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6D01AB" w14:paraId="0BAF4BA8" w14:textId="77777777" w:rsidTr="000F3D94">
        <w:trPr>
          <w:trHeight w:val="887"/>
        </w:trPr>
        <w:tc>
          <w:tcPr>
            <w:tcW w:w="507" w:type="pct"/>
            <w:tcBorders>
              <w:top w:val="single" w:sz="4" w:space="0" w:color="auto"/>
              <w:bottom w:val="single" w:sz="4" w:space="0" w:color="auto"/>
            </w:tcBorders>
            <w:shd w:val="clear" w:color="auto" w:fill="00B0F0"/>
          </w:tcPr>
          <w:p w14:paraId="30485A99" w14:textId="77777777" w:rsidR="000C5C4A" w:rsidRPr="000C5C4A" w:rsidRDefault="000C5C4A" w:rsidP="000C5C4A">
            <w:pPr>
              <w:rPr>
                <w:rFonts w:ascii="Arial" w:hAnsi="Arial" w:cs="Arial"/>
                <w:sz w:val="20"/>
                <w:szCs w:val="20"/>
                <w:lang w:val="en-GB"/>
              </w:rPr>
            </w:pPr>
          </w:p>
          <w:p w14:paraId="62C8659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5.4.1</w:t>
            </w:r>
          </w:p>
        </w:tc>
        <w:tc>
          <w:tcPr>
            <w:tcW w:w="2396" w:type="pct"/>
          </w:tcPr>
          <w:p w14:paraId="3CED382E" w14:textId="2943095C" w:rsidR="000C5C4A" w:rsidRPr="007C2579" w:rsidRDefault="000C5C4A" w:rsidP="008E1299">
            <w:pPr>
              <w:rPr>
                <w:rFonts w:ascii="Arial" w:hAnsi="Arial" w:cs="Arial"/>
                <w:sz w:val="20"/>
                <w:szCs w:val="20"/>
                <w:lang w:val="en-GB"/>
              </w:rPr>
            </w:pPr>
            <w:r w:rsidRPr="007C2579">
              <w:rPr>
                <w:rFonts w:ascii="Arial" w:hAnsi="Arial" w:cs="Arial"/>
                <w:sz w:val="20"/>
                <w:szCs w:val="20"/>
                <w:lang w:val="en-GB"/>
              </w:rPr>
              <w:br/>
            </w:r>
            <w:r w:rsidR="008E1299" w:rsidRPr="007C2579">
              <w:rPr>
                <w:rFonts w:ascii="Arial" w:hAnsi="Arial" w:cs="Arial"/>
                <w:sz w:val="20"/>
                <w:szCs w:val="20"/>
                <w:lang w:val="en-GB"/>
              </w:rPr>
              <w:t>Buildings and facilities shall be suitable</w:t>
            </w:r>
            <w:r w:rsidR="00815E74" w:rsidRPr="007C2579">
              <w:rPr>
                <w:rFonts w:ascii="Arial" w:hAnsi="Arial" w:cs="Arial"/>
                <w:sz w:val="20"/>
                <w:szCs w:val="20"/>
                <w:lang w:val="en-GB"/>
              </w:rPr>
              <w:t xml:space="preserve"> (designed, constructed and maintained)</w:t>
            </w:r>
            <w:r w:rsidR="008E1299" w:rsidRPr="007C2579">
              <w:rPr>
                <w:rFonts w:ascii="Arial" w:hAnsi="Arial" w:cs="Arial"/>
                <w:sz w:val="20"/>
                <w:szCs w:val="20"/>
                <w:lang w:val="en-GB"/>
              </w:rPr>
              <w:t xml:space="preserve"> for the intended purpose. Production areas (e.g. floor, wall and ceiling) and process equipment shall not pose any risk of contamination and shall be </w:t>
            </w:r>
            <w:r w:rsidR="008E1299" w:rsidRPr="007C2579">
              <w:rPr>
                <w:rFonts w:ascii="Arial" w:hAnsi="Arial" w:cs="Arial"/>
                <w:sz w:val="20"/>
                <w:szCs w:val="20"/>
                <w:lang w:val="en-GB"/>
              </w:rPr>
              <w:lastRenderedPageBreak/>
              <w:t xml:space="preserve">maintained and clean. Water must be prevented from accumulating. Where goods are stored outside, it shall be ensured that there </w:t>
            </w:r>
            <w:r w:rsidR="00EF2FCA" w:rsidRPr="007C2579">
              <w:rPr>
                <w:rFonts w:ascii="Arial" w:hAnsi="Arial" w:cs="Arial"/>
                <w:sz w:val="20"/>
                <w:szCs w:val="20"/>
                <w:lang w:val="en-GB"/>
              </w:rPr>
              <w:t>is</w:t>
            </w:r>
            <w:r w:rsidR="008E1299" w:rsidRPr="007C2579">
              <w:rPr>
                <w:rFonts w:ascii="Arial" w:hAnsi="Arial" w:cs="Arial"/>
                <w:sz w:val="20"/>
                <w:szCs w:val="20"/>
                <w:lang w:val="en-GB"/>
              </w:rPr>
              <w:t xml:space="preserve"> no product contamination risk or adverse effect on food safety and quality.</w:t>
            </w:r>
            <w:r w:rsidR="008E1299" w:rsidRPr="007C2579">
              <w:rPr>
                <w:rFonts w:ascii="Arial" w:hAnsi="Arial" w:cs="Arial"/>
                <w:sz w:val="20"/>
                <w:szCs w:val="20"/>
                <w:lang w:val="en-GB"/>
              </w:rPr>
              <w:br/>
            </w:r>
          </w:p>
        </w:tc>
        <w:tc>
          <w:tcPr>
            <w:tcW w:w="2097" w:type="pct"/>
          </w:tcPr>
          <w:p w14:paraId="0D19B589" w14:textId="77777777" w:rsidR="00C30FDD" w:rsidRDefault="00C30FDD" w:rsidP="00666DC4">
            <w:pPr>
              <w:rPr>
                <w:rFonts w:ascii="Arial" w:hAnsi="Arial" w:cs="Arial"/>
                <w:sz w:val="20"/>
                <w:szCs w:val="20"/>
                <w:lang w:val="en-GB"/>
              </w:rPr>
            </w:pPr>
          </w:p>
          <w:p w14:paraId="15DAF32A" w14:textId="3398501D"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 xml:space="preserve">Buildings and facilities shall be suitable for the intended purpose. Production areas and process equipment shall not pose any risk of contamination and shall </w:t>
            </w:r>
            <w:r w:rsidRPr="000C5C4A">
              <w:rPr>
                <w:rFonts w:ascii="Arial" w:hAnsi="Arial" w:cs="Arial"/>
                <w:sz w:val="20"/>
                <w:szCs w:val="20"/>
                <w:lang w:val="en-GB"/>
              </w:rPr>
              <w:lastRenderedPageBreak/>
              <w:t>be maintained and easy to clean.</w:t>
            </w:r>
            <w:r w:rsidRPr="000C5C4A">
              <w:rPr>
                <w:rFonts w:ascii="Arial" w:hAnsi="Arial" w:cs="Arial"/>
                <w:sz w:val="20"/>
                <w:szCs w:val="20"/>
                <w:lang w:val="en-GB"/>
              </w:rPr>
              <w:br/>
            </w:r>
          </w:p>
        </w:tc>
      </w:tr>
      <w:tr w:rsidR="000C5C4A" w:rsidRPr="006D01AB" w14:paraId="09AF26A1" w14:textId="77777777" w:rsidTr="000F3D94">
        <w:trPr>
          <w:trHeight w:val="887"/>
        </w:trPr>
        <w:tc>
          <w:tcPr>
            <w:tcW w:w="507" w:type="pct"/>
            <w:tcBorders>
              <w:top w:val="single" w:sz="4" w:space="0" w:color="auto"/>
              <w:bottom w:val="single" w:sz="4" w:space="0" w:color="auto"/>
            </w:tcBorders>
            <w:shd w:val="clear" w:color="auto" w:fill="00B0F0"/>
          </w:tcPr>
          <w:p w14:paraId="5EF624C0" w14:textId="77777777" w:rsidR="000C5C4A" w:rsidRPr="000C5C4A" w:rsidRDefault="000C5C4A" w:rsidP="000C5C4A">
            <w:pPr>
              <w:rPr>
                <w:rFonts w:ascii="Arial" w:hAnsi="Arial" w:cs="Arial"/>
                <w:sz w:val="20"/>
                <w:szCs w:val="20"/>
                <w:lang w:val="en-GB"/>
              </w:rPr>
            </w:pPr>
          </w:p>
          <w:p w14:paraId="23ECC6D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5.4.2</w:t>
            </w:r>
          </w:p>
        </w:tc>
        <w:tc>
          <w:tcPr>
            <w:tcW w:w="2396" w:type="pct"/>
          </w:tcPr>
          <w:p w14:paraId="3E4BE6C7" w14:textId="77777777" w:rsidR="000C5C4A" w:rsidRPr="007C2579" w:rsidRDefault="000C5C4A" w:rsidP="00FA0AE9">
            <w:pPr>
              <w:rPr>
                <w:rFonts w:ascii="Arial" w:hAnsi="Arial" w:cs="Arial"/>
                <w:sz w:val="20"/>
                <w:szCs w:val="20"/>
                <w:lang w:val="en-GB"/>
              </w:rPr>
            </w:pPr>
            <w:r w:rsidRPr="007C2579">
              <w:rPr>
                <w:rFonts w:ascii="Arial" w:hAnsi="Arial" w:cs="Arial"/>
                <w:sz w:val="20"/>
                <w:szCs w:val="20"/>
                <w:lang w:val="en-GB"/>
              </w:rPr>
              <w:br/>
            </w:r>
            <w:r w:rsidR="00FA0AE9" w:rsidRPr="007C2579">
              <w:rPr>
                <w:rFonts w:ascii="Arial" w:hAnsi="Arial" w:cs="Arial"/>
                <w:sz w:val="20"/>
                <w:szCs w:val="20"/>
                <w:lang w:val="en-GB"/>
              </w:rPr>
              <w:t xml:space="preserve">Equipment shall be suitably designed for the intended purpose and shall be used and stored to minimise food safety risk. Before use in production and in the event of changes, it shall be verified that the product requirements are complied with. </w:t>
            </w:r>
          </w:p>
          <w:p w14:paraId="709D5755" w14:textId="37B26C3D" w:rsidR="00BB2B3C" w:rsidRPr="007C2579" w:rsidRDefault="00BB2B3C" w:rsidP="00FA0AE9">
            <w:pPr>
              <w:rPr>
                <w:rFonts w:ascii="Arial" w:hAnsi="Arial" w:cs="Arial"/>
                <w:sz w:val="20"/>
                <w:szCs w:val="20"/>
                <w:lang w:val="en-GB"/>
              </w:rPr>
            </w:pPr>
          </w:p>
        </w:tc>
        <w:tc>
          <w:tcPr>
            <w:tcW w:w="2097" w:type="pct"/>
          </w:tcPr>
          <w:p w14:paraId="4EC23250" w14:textId="77777777" w:rsidR="00C30FDD" w:rsidRDefault="00C30FDD" w:rsidP="00666DC4">
            <w:pPr>
              <w:rPr>
                <w:rFonts w:ascii="Arial" w:hAnsi="Arial" w:cs="Arial"/>
                <w:sz w:val="20"/>
                <w:szCs w:val="20"/>
                <w:lang w:val="en-GB"/>
              </w:rPr>
            </w:pPr>
          </w:p>
          <w:p w14:paraId="3EACE3E2" w14:textId="09B26B6C"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 xml:space="preserve">Equipment shall be suitably designed for the intended purpose and shall be used and stored </w:t>
            </w:r>
            <w:proofErr w:type="gramStart"/>
            <w:r w:rsidRPr="000C5C4A">
              <w:rPr>
                <w:rFonts w:ascii="Arial" w:hAnsi="Arial" w:cs="Arial"/>
                <w:sz w:val="20"/>
                <w:szCs w:val="20"/>
                <w:lang w:val="en-GB"/>
              </w:rPr>
              <w:t>so as to</w:t>
            </w:r>
            <w:proofErr w:type="gramEnd"/>
            <w:r w:rsidRPr="000C5C4A">
              <w:rPr>
                <w:rFonts w:ascii="Arial" w:hAnsi="Arial" w:cs="Arial"/>
                <w:sz w:val="20"/>
                <w:szCs w:val="20"/>
                <w:lang w:val="en-GB"/>
              </w:rPr>
              <w:t xml:space="preserve"> minimise food safety risk.</w:t>
            </w:r>
          </w:p>
        </w:tc>
      </w:tr>
      <w:tr w:rsidR="000C5C4A" w:rsidRPr="00C03430" w14:paraId="4553FE6F" w14:textId="77777777" w:rsidTr="000F3D94">
        <w:trPr>
          <w:trHeight w:val="887"/>
        </w:trPr>
        <w:tc>
          <w:tcPr>
            <w:tcW w:w="507" w:type="pct"/>
            <w:tcBorders>
              <w:top w:val="single" w:sz="4" w:space="0" w:color="auto"/>
              <w:bottom w:val="single" w:sz="4" w:space="0" w:color="auto"/>
            </w:tcBorders>
            <w:shd w:val="clear" w:color="auto" w:fill="00B050"/>
          </w:tcPr>
          <w:p w14:paraId="1F699395" w14:textId="77777777" w:rsidR="000C5C4A" w:rsidRPr="000C5C4A" w:rsidRDefault="000C5C4A" w:rsidP="000C5C4A">
            <w:pPr>
              <w:rPr>
                <w:rFonts w:ascii="Arial" w:hAnsi="Arial" w:cs="Arial"/>
                <w:sz w:val="20"/>
                <w:szCs w:val="20"/>
                <w:lang w:val="en-GB"/>
              </w:rPr>
            </w:pPr>
          </w:p>
          <w:p w14:paraId="304F6B3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5.4.3</w:t>
            </w:r>
          </w:p>
        </w:tc>
        <w:tc>
          <w:tcPr>
            <w:tcW w:w="2396" w:type="pct"/>
          </w:tcPr>
          <w:p w14:paraId="71D1A7CC" w14:textId="77777777" w:rsidR="000C5C4A" w:rsidRPr="007C2579" w:rsidRDefault="000C5C4A" w:rsidP="000C5C4A">
            <w:pPr>
              <w:rPr>
                <w:rFonts w:ascii="Arial" w:hAnsi="Arial" w:cs="Arial"/>
                <w:sz w:val="20"/>
                <w:szCs w:val="20"/>
                <w:lang w:val="en-GB"/>
              </w:rPr>
            </w:pPr>
          </w:p>
          <w:p w14:paraId="131F367F" w14:textId="77777777" w:rsidR="000C5C4A" w:rsidRPr="007C2579" w:rsidRDefault="000C5C4A" w:rsidP="000C5C4A">
            <w:pPr>
              <w:rPr>
                <w:lang w:val="en-US"/>
              </w:rPr>
            </w:pPr>
            <w:r w:rsidRPr="007C2579">
              <w:rPr>
                <w:rFonts w:ascii="Arial" w:hAnsi="Arial" w:cs="Arial"/>
                <w:sz w:val="20"/>
                <w:szCs w:val="20"/>
                <w:lang w:val="en-GB"/>
              </w:rPr>
              <w:t xml:space="preserve">Plans showing the flow of materials, products, waste and human traffic through the company shall be available. </w:t>
            </w:r>
          </w:p>
          <w:p w14:paraId="2F7A6381" w14:textId="77777777" w:rsidR="000C5C4A" w:rsidRPr="007C2579" w:rsidRDefault="000C5C4A" w:rsidP="000C5C4A">
            <w:pPr>
              <w:rPr>
                <w:rFonts w:ascii="Arial" w:hAnsi="Arial" w:cs="Arial"/>
                <w:sz w:val="20"/>
                <w:szCs w:val="20"/>
                <w:lang w:val="en-GB"/>
              </w:rPr>
            </w:pPr>
          </w:p>
        </w:tc>
        <w:tc>
          <w:tcPr>
            <w:tcW w:w="2097" w:type="pct"/>
          </w:tcPr>
          <w:p w14:paraId="72866E83" w14:textId="77777777" w:rsidR="00C30FDD" w:rsidRDefault="00C30FDD" w:rsidP="000C5C4A">
            <w:pPr>
              <w:jc w:val="center"/>
              <w:rPr>
                <w:rFonts w:ascii="Arial" w:hAnsi="Arial" w:cs="Arial"/>
                <w:sz w:val="20"/>
                <w:szCs w:val="20"/>
                <w:lang w:val="en-GB"/>
              </w:rPr>
            </w:pPr>
          </w:p>
          <w:p w14:paraId="3A7F6BB6" w14:textId="0A1B7F04" w:rsidR="00415B2F" w:rsidRPr="000C5C4A" w:rsidRDefault="00415B2F" w:rsidP="000C5C4A">
            <w:pPr>
              <w:jc w:val="center"/>
              <w:rPr>
                <w:rFonts w:ascii="Arial" w:hAnsi="Arial" w:cs="Arial"/>
                <w:sz w:val="20"/>
                <w:szCs w:val="20"/>
                <w:lang w:val="en-GB"/>
              </w:rPr>
            </w:pPr>
            <w:r>
              <w:rPr>
                <w:rFonts w:ascii="Arial" w:hAnsi="Arial" w:cs="Arial"/>
                <w:sz w:val="20"/>
                <w:szCs w:val="20"/>
                <w:lang w:val="en-GB"/>
              </w:rPr>
              <w:t>NC</w:t>
            </w:r>
          </w:p>
        </w:tc>
      </w:tr>
      <w:tr w:rsidR="000C5C4A" w:rsidRPr="006D01AB" w14:paraId="1F93F80B" w14:textId="77777777" w:rsidTr="000F3D94">
        <w:trPr>
          <w:trHeight w:val="887"/>
        </w:trPr>
        <w:tc>
          <w:tcPr>
            <w:tcW w:w="507" w:type="pct"/>
            <w:tcBorders>
              <w:top w:val="single" w:sz="4" w:space="0" w:color="auto"/>
              <w:bottom w:val="single" w:sz="4" w:space="0" w:color="auto"/>
            </w:tcBorders>
            <w:shd w:val="clear" w:color="auto" w:fill="00B0F0"/>
          </w:tcPr>
          <w:p w14:paraId="4254AF95" w14:textId="77777777" w:rsidR="000C5C4A" w:rsidRPr="000C5C4A" w:rsidRDefault="000C5C4A" w:rsidP="000C5C4A">
            <w:pPr>
              <w:rPr>
                <w:rFonts w:ascii="Arial" w:hAnsi="Arial" w:cs="Arial"/>
                <w:sz w:val="20"/>
                <w:szCs w:val="20"/>
                <w:lang w:val="en-GB"/>
              </w:rPr>
            </w:pPr>
          </w:p>
          <w:p w14:paraId="45E0B70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5.4.4</w:t>
            </w:r>
          </w:p>
        </w:tc>
        <w:tc>
          <w:tcPr>
            <w:tcW w:w="2396" w:type="pct"/>
          </w:tcPr>
          <w:p w14:paraId="58D96CF7" w14:textId="77777777" w:rsidR="000C5C4A" w:rsidRPr="007C2579" w:rsidRDefault="000C5C4A" w:rsidP="000C5C4A">
            <w:pPr>
              <w:rPr>
                <w:rFonts w:ascii="Arial" w:hAnsi="Arial" w:cs="Arial"/>
                <w:sz w:val="20"/>
                <w:szCs w:val="20"/>
                <w:lang w:val="en-GB"/>
              </w:rPr>
            </w:pPr>
          </w:p>
          <w:p w14:paraId="28362423" w14:textId="0FE4C8B8" w:rsidR="000C5C4A" w:rsidRPr="007C2579" w:rsidRDefault="000C5C4A" w:rsidP="000C5C4A">
            <w:pPr>
              <w:rPr>
                <w:rFonts w:ascii="Arial" w:hAnsi="Arial" w:cs="Arial"/>
                <w:sz w:val="20"/>
                <w:szCs w:val="20"/>
                <w:lang w:val="en-GB"/>
              </w:rPr>
            </w:pPr>
            <w:r w:rsidRPr="007C2579">
              <w:rPr>
                <w:rFonts w:ascii="Arial" w:hAnsi="Arial" w:cs="Arial"/>
                <w:sz w:val="20"/>
                <w:szCs w:val="20"/>
                <w:lang w:val="en-GB"/>
              </w:rPr>
              <w:t>Facility design, construction, layout and product flow shall minimise the risk of product contamination.</w:t>
            </w:r>
            <w:r w:rsidR="00A41A6C" w:rsidRPr="007C2579">
              <w:rPr>
                <w:lang w:val="en-US"/>
              </w:rPr>
              <w:t xml:space="preserve"> </w:t>
            </w:r>
            <w:r w:rsidR="00A41A6C" w:rsidRPr="007C2579">
              <w:rPr>
                <w:rFonts w:ascii="Arial" w:hAnsi="Arial" w:cs="Arial"/>
                <w:sz w:val="20"/>
                <w:szCs w:val="20"/>
                <w:lang w:val="en-GB"/>
              </w:rPr>
              <w:t xml:space="preserve">The </w:t>
            </w:r>
            <w:r w:rsidR="00192E08" w:rsidRPr="007C2579">
              <w:rPr>
                <w:rFonts w:ascii="Arial" w:hAnsi="Arial" w:cs="Arial"/>
                <w:sz w:val="20"/>
                <w:szCs w:val="20"/>
                <w:lang w:val="en-GB"/>
              </w:rPr>
              <w:t xml:space="preserve">flow of operations including the </w:t>
            </w:r>
            <w:r w:rsidR="00A41A6C" w:rsidRPr="007C2579">
              <w:rPr>
                <w:rFonts w:ascii="Arial" w:hAnsi="Arial" w:cs="Arial"/>
                <w:sz w:val="20"/>
                <w:szCs w:val="20"/>
                <w:lang w:val="en-GB"/>
              </w:rPr>
              <w:t>movement of personnel and the process flow of raw materials, packaging, rework and/or waste shall not compromise the safety of products.</w:t>
            </w:r>
          </w:p>
        </w:tc>
        <w:tc>
          <w:tcPr>
            <w:tcW w:w="2097" w:type="pct"/>
          </w:tcPr>
          <w:p w14:paraId="6855D039" w14:textId="77777777" w:rsidR="00C30FDD" w:rsidRDefault="00C30FDD" w:rsidP="000C5C4A">
            <w:pPr>
              <w:jc w:val="center"/>
              <w:rPr>
                <w:rFonts w:ascii="Arial" w:hAnsi="Arial" w:cs="Arial"/>
                <w:sz w:val="20"/>
                <w:szCs w:val="20"/>
                <w:lang w:val="en-GB"/>
              </w:rPr>
            </w:pPr>
          </w:p>
          <w:p w14:paraId="03E5BD18" w14:textId="7B51D56F" w:rsidR="00415B2F" w:rsidRPr="000C5C4A" w:rsidRDefault="00A41A6C" w:rsidP="00A41A6C">
            <w:pPr>
              <w:rPr>
                <w:rFonts w:ascii="Arial" w:hAnsi="Arial" w:cs="Arial"/>
                <w:sz w:val="20"/>
                <w:szCs w:val="20"/>
                <w:lang w:val="en-GB"/>
              </w:rPr>
            </w:pPr>
            <w:r w:rsidRPr="00A41A6C">
              <w:rPr>
                <w:rFonts w:ascii="Arial" w:hAnsi="Arial" w:cs="Arial"/>
                <w:sz w:val="20"/>
                <w:szCs w:val="20"/>
                <w:lang w:val="en-GB"/>
              </w:rPr>
              <w:t>Facility design, construction, layout and product flow shall minimise the risk of product contamination</w:t>
            </w:r>
          </w:p>
        </w:tc>
      </w:tr>
      <w:tr w:rsidR="000C5C4A" w:rsidRPr="006D01AB" w14:paraId="0E729578" w14:textId="77777777" w:rsidTr="000F3D94">
        <w:trPr>
          <w:trHeight w:val="582"/>
        </w:trPr>
        <w:tc>
          <w:tcPr>
            <w:tcW w:w="507" w:type="pct"/>
            <w:shd w:val="clear" w:color="auto" w:fill="00B0F0"/>
          </w:tcPr>
          <w:p w14:paraId="0A9F8BED" w14:textId="77777777" w:rsidR="000C5C4A" w:rsidRPr="000C5C4A" w:rsidRDefault="000C5C4A" w:rsidP="000C5C4A">
            <w:pPr>
              <w:rPr>
                <w:rFonts w:ascii="Arial" w:hAnsi="Arial" w:cs="Arial"/>
                <w:sz w:val="20"/>
                <w:szCs w:val="20"/>
                <w:lang w:val="en-GB"/>
              </w:rPr>
            </w:pPr>
          </w:p>
          <w:p w14:paraId="25C7B2F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5.4.5</w:t>
            </w:r>
          </w:p>
        </w:tc>
        <w:tc>
          <w:tcPr>
            <w:tcW w:w="2396" w:type="pct"/>
          </w:tcPr>
          <w:p w14:paraId="7929FD47" w14:textId="77777777" w:rsidR="000C5C4A" w:rsidRPr="007C2579" w:rsidRDefault="000C5C4A" w:rsidP="000C5C4A">
            <w:pPr>
              <w:rPr>
                <w:rFonts w:ascii="Arial" w:hAnsi="Arial" w:cs="Arial"/>
                <w:sz w:val="20"/>
                <w:szCs w:val="20"/>
                <w:lang w:val="en-GB"/>
              </w:rPr>
            </w:pPr>
          </w:p>
          <w:p w14:paraId="5A909AD0" w14:textId="3F7E6D9D" w:rsidR="000C5C4A" w:rsidRPr="007C2579" w:rsidRDefault="008028CF" w:rsidP="008028CF">
            <w:pPr>
              <w:rPr>
                <w:rFonts w:ascii="Arial" w:hAnsi="Arial" w:cs="Arial"/>
                <w:sz w:val="20"/>
                <w:szCs w:val="20"/>
                <w:lang w:val="en-GB"/>
              </w:rPr>
            </w:pPr>
            <w:r w:rsidRPr="007C2579">
              <w:rPr>
                <w:rFonts w:ascii="Arial" w:hAnsi="Arial" w:cs="Arial"/>
                <w:sz w:val="20"/>
                <w:szCs w:val="20"/>
                <w:lang w:val="en-GB"/>
              </w:rPr>
              <w:t>A plant overview of the facility shall be available, including water and waste pipes.</w:t>
            </w:r>
          </w:p>
        </w:tc>
        <w:tc>
          <w:tcPr>
            <w:tcW w:w="2097" w:type="pct"/>
          </w:tcPr>
          <w:p w14:paraId="53EF0632" w14:textId="77777777" w:rsidR="00C30FDD" w:rsidRDefault="00C30FDD" w:rsidP="00666DC4">
            <w:pPr>
              <w:rPr>
                <w:rFonts w:ascii="Arial" w:hAnsi="Arial" w:cs="Arial"/>
                <w:sz w:val="20"/>
                <w:szCs w:val="20"/>
                <w:lang w:val="en-GB"/>
              </w:rPr>
            </w:pPr>
          </w:p>
          <w:p w14:paraId="6D057B27" w14:textId="77777777" w:rsidR="00666DC4" w:rsidRDefault="00666DC4" w:rsidP="00666DC4">
            <w:pPr>
              <w:rPr>
                <w:rFonts w:ascii="Arial" w:hAnsi="Arial" w:cs="Arial"/>
                <w:sz w:val="20"/>
                <w:szCs w:val="20"/>
                <w:lang w:val="en-GB"/>
              </w:rPr>
            </w:pPr>
            <w:r w:rsidRPr="000C5C4A">
              <w:rPr>
                <w:rFonts w:ascii="Arial" w:hAnsi="Arial" w:cs="Arial"/>
                <w:sz w:val="20"/>
                <w:szCs w:val="20"/>
                <w:lang w:val="en-GB"/>
              </w:rPr>
              <w:t>Building plans showing water and waste pipes shall be available</w:t>
            </w:r>
          </w:p>
          <w:p w14:paraId="4757CD7A" w14:textId="40B81B58" w:rsidR="00666DC4" w:rsidRPr="000C5C4A" w:rsidRDefault="00666DC4" w:rsidP="00666DC4">
            <w:pPr>
              <w:rPr>
                <w:rFonts w:ascii="Arial" w:hAnsi="Arial" w:cs="Arial"/>
                <w:sz w:val="20"/>
                <w:szCs w:val="20"/>
                <w:lang w:val="en-GB"/>
              </w:rPr>
            </w:pPr>
          </w:p>
        </w:tc>
      </w:tr>
      <w:tr w:rsidR="00666DC4" w:rsidRPr="006D01AB" w14:paraId="670208DA" w14:textId="77777777" w:rsidTr="000F3D94">
        <w:trPr>
          <w:trHeight w:val="887"/>
        </w:trPr>
        <w:tc>
          <w:tcPr>
            <w:tcW w:w="507" w:type="pct"/>
            <w:shd w:val="clear" w:color="auto" w:fill="00B0F0"/>
          </w:tcPr>
          <w:p w14:paraId="5CDCCF65" w14:textId="77777777" w:rsidR="00666DC4" w:rsidRPr="000C5C4A" w:rsidRDefault="00666DC4" w:rsidP="00666DC4">
            <w:pPr>
              <w:rPr>
                <w:rFonts w:ascii="Arial" w:hAnsi="Arial" w:cs="Arial"/>
                <w:sz w:val="20"/>
                <w:szCs w:val="20"/>
                <w:lang w:val="en-GB"/>
              </w:rPr>
            </w:pPr>
          </w:p>
          <w:p w14:paraId="1E0D3561"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5.4.6</w:t>
            </w:r>
          </w:p>
        </w:tc>
        <w:tc>
          <w:tcPr>
            <w:tcW w:w="2396" w:type="pct"/>
          </w:tcPr>
          <w:p w14:paraId="1EEA912C" w14:textId="77777777"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br/>
              <w:t xml:space="preserve">Water (including steam and ice) used shall be potable or approved by the </w:t>
            </w:r>
          </w:p>
          <w:p w14:paraId="62328A20" w14:textId="3D3E0440"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t>authorities for the intended use, and subject to regular microbiological and chemical analysis. The plant must have a tapping point plan in place and a risk-based sampling plan for analysing water quality.</w:t>
            </w:r>
            <w:r w:rsidRPr="007C2579">
              <w:rPr>
                <w:rFonts w:ascii="Arial" w:hAnsi="Arial" w:cs="Arial"/>
                <w:sz w:val="20"/>
                <w:szCs w:val="20"/>
                <w:lang w:val="en-GB"/>
              </w:rPr>
              <w:br/>
            </w:r>
          </w:p>
        </w:tc>
        <w:tc>
          <w:tcPr>
            <w:tcW w:w="2097" w:type="pct"/>
          </w:tcPr>
          <w:p w14:paraId="3868CB47" w14:textId="77777777" w:rsidR="00666DC4" w:rsidRPr="000C5C4A" w:rsidRDefault="00666DC4" w:rsidP="00666DC4">
            <w:pPr>
              <w:rPr>
                <w:rFonts w:ascii="Arial" w:hAnsi="Arial" w:cs="Arial"/>
                <w:sz w:val="20"/>
                <w:szCs w:val="20"/>
                <w:lang w:val="en-GB"/>
              </w:rPr>
            </w:pPr>
          </w:p>
          <w:p w14:paraId="3257A281" w14:textId="274B2CAD"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Water (including steam and ice) used shall be potable or approved by the authorities for the intended use, and subject to regular microbiological and chemical analysis.</w:t>
            </w:r>
            <w:r>
              <w:rPr>
                <w:rFonts w:ascii="Arial" w:hAnsi="Arial" w:cs="Arial"/>
                <w:sz w:val="20"/>
                <w:szCs w:val="20"/>
                <w:lang w:val="en-GB"/>
              </w:rPr>
              <w:br/>
            </w:r>
          </w:p>
        </w:tc>
      </w:tr>
      <w:tr w:rsidR="00666DC4" w:rsidRPr="006D01AB" w14:paraId="31E9CA05" w14:textId="77777777" w:rsidTr="000F3D94">
        <w:trPr>
          <w:trHeight w:val="887"/>
        </w:trPr>
        <w:tc>
          <w:tcPr>
            <w:tcW w:w="507" w:type="pct"/>
            <w:shd w:val="clear" w:color="auto" w:fill="00B0F0"/>
          </w:tcPr>
          <w:p w14:paraId="541A72CE" w14:textId="77777777" w:rsidR="00666DC4" w:rsidRPr="000C5C4A" w:rsidRDefault="00666DC4" w:rsidP="00666DC4">
            <w:pPr>
              <w:rPr>
                <w:rFonts w:ascii="Arial" w:hAnsi="Arial" w:cs="Arial"/>
                <w:sz w:val="20"/>
                <w:szCs w:val="20"/>
                <w:lang w:val="en-GB"/>
              </w:rPr>
            </w:pPr>
          </w:p>
          <w:p w14:paraId="15B319FC"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5.4.7</w:t>
            </w:r>
          </w:p>
        </w:tc>
        <w:tc>
          <w:tcPr>
            <w:tcW w:w="2396" w:type="pct"/>
          </w:tcPr>
          <w:p w14:paraId="12F8A786" w14:textId="77777777" w:rsidR="00666DC4" w:rsidRPr="007C2579" w:rsidRDefault="00666DC4" w:rsidP="00666DC4">
            <w:pPr>
              <w:rPr>
                <w:rFonts w:ascii="Arial" w:hAnsi="Arial" w:cs="Arial"/>
                <w:bCs/>
                <w:sz w:val="20"/>
                <w:szCs w:val="20"/>
                <w:lang w:val="en-GB"/>
              </w:rPr>
            </w:pPr>
          </w:p>
          <w:p w14:paraId="7894DA21" w14:textId="18734AF9" w:rsidR="00516D13" w:rsidRPr="007C2579" w:rsidRDefault="00666DC4" w:rsidP="00516D13">
            <w:pPr>
              <w:rPr>
                <w:rFonts w:ascii="Arial" w:hAnsi="Arial" w:cs="Arial"/>
                <w:sz w:val="20"/>
                <w:szCs w:val="20"/>
                <w:lang w:val="en-GB"/>
              </w:rPr>
            </w:pPr>
            <w:r w:rsidRPr="007C2579">
              <w:rPr>
                <w:rFonts w:ascii="Arial" w:hAnsi="Arial" w:cs="Arial"/>
                <w:sz w:val="20"/>
                <w:szCs w:val="20"/>
                <w:lang w:val="en-GB"/>
              </w:rPr>
              <w:t xml:space="preserve">The company shall perform planned maintenance for process equipment, buildings and external areas. </w:t>
            </w:r>
            <w:r w:rsidR="00D53E14" w:rsidRPr="007C2579">
              <w:rPr>
                <w:rFonts w:ascii="Arial" w:hAnsi="Arial" w:cs="Arial"/>
                <w:sz w:val="20"/>
                <w:szCs w:val="20"/>
                <w:lang w:val="en-GB"/>
              </w:rPr>
              <w:t>A system of planned maintenance shall be in place for all items of equipment, which may be critical to product safety.</w:t>
            </w:r>
            <w:r w:rsidR="00516D13" w:rsidRPr="007C2579">
              <w:rPr>
                <w:rFonts w:ascii="Arial" w:hAnsi="Arial" w:cs="Arial"/>
                <w:sz w:val="20"/>
                <w:szCs w:val="20"/>
                <w:lang w:val="en-GB"/>
              </w:rPr>
              <w:t xml:space="preserve"> Risk of failure and malfunction essential for food safety, shall be identified and included in the development of the maintenance plan. </w:t>
            </w:r>
          </w:p>
          <w:p w14:paraId="495A620A" w14:textId="01810BC5" w:rsidR="00D53E14" w:rsidRPr="007C2579" w:rsidRDefault="00D53E14" w:rsidP="00666DC4">
            <w:pPr>
              <w:rPr>
                <w:rFonts w:ascii="Arial" w:hAnsi="Arial" w:cs="Arial"/>
                <w:sz w:val="20"/>
                <w:szCs w:val="20"/>
                <w:lang w:val="en-GB"/>
              </w:rPr>
            </w:pPr>
          </w:p>
          <w:p w14:paraId="683F8463" w14:textId="55819A42" w:rsidR="00666DC4" w:rsidRPr="007C2579" w:rsidRDefault="00666DC4" w:rsidP="00666DC4">
            <w:pPr>
              <w:rPr>
                <w:rFonts w:ascii="Arial" w:hAnsi="Arial" w:cs="Arial"/>
                <w:sz w:val="20"/>
                <w:szCs w:val="20"/>
                <w:lang w:val="en-GB"/>
              </w:rPr>
            </w:pPr>
          </w:p>
        </w:tc>
        <w:tc>
          <w:tcPr>
            <w:tcW w:w="2097" w:type="pct"/>
          </w:tcPr>
          <w:p w14:paraId="61F2A75B" w14:textId="77777777" w:rsidR="00666DC4" w:rsidRDefault="00666DC4" w:rsidP="00D53E14">
            <w:pPr>
              <w:jc w:val="center"/>
              <w:rPr>
                <w:rFonts w:ascii="Arial" w:hAnsi="Arial" w:cs="Arial"/>
                <w:sz w:val="20"/>
                <w:szCs w:val="20"/>
                <w:lang w:val="en-GB"/>
              </w:rPr>
            </w:pPr>
          </w:p>
          <w:p w14:paraId="0DBA9115" w14:textId="3FEA3D8D" w:rsidR="00D53E14" w:rsidRDefault="00516D13" w:rsidP="00516D13">
            <w:pPr>
              <w:rPr>
                <w:rFonts w:ascii="Arial" w:hAnsi="Arial" w:cs="Arial"/>
                <w:sz w:val="20"/>
                <w:szCs w:val="20"/>
                <w:lang w:val="en-GB"/>
              </w:rPr>
            </w:pPr>
            <w:r w:rsidRPr="00516D13">
              <w:rPr>
                <w:rFonts w:ascii="Arial" w:hAnsi="Arial" w:cs="Arial"/>
                <w:sz w:val="20"/>
                <w:szCs w:val="20"/>
                <w:lang w:val="en-GB"/>
              </w:rPr>
              <w:t>The company shall perform planned maintenance for process equipment, buildings and external areas. A system of planned maintenance shall be in place for all items of equipment, which may be critical to product safety</w:t>
            </w:r>
          </w:p>
          <w:p w14:paraId="4DC5A222" w14:textId="26068F3E" w:rsidR="00666DC4" w:rsidRPr="000C5C4A" w:rsidRDefault="00666DC4" w:rsidP="00666DC4">
            <w:pPr>
              <w:rPr>
                <w:rFonts w:ascii="Arial" w:hAnsi="Arial" w:cs="Arial"/>
                <w:sz w:val="20"/>
                <w:szCs w:val="20"/>
                <w:lang w:val="en-GB"/>
              </w:rPr>
            </w:pPr>
          </w:p>
        </w:tc>
      </w:tr>
      <w:tr w:rsidR="00666DC4" w:rsidRPr="00C03430" w14:paraId="0C26C5DD" w14:textId="77777777" w:rsidTr="000F3D94">
        <w:trPr>
          <w:trHeight w:val="887"/>
        </w:trPr>
        <w:tc>
          <w:tcPr>
            <w:tcW w:w="507" w:type="pct"/>
            <w:shd w:val="clear" w:color="auto" w:fill="00B0F0"/>
          </w:tcPr>
          <w:p w14:paraId="70F7E938" w14:textId="77777777" w:rsidR="00666DC4" w:rsidRPr="000C5C4A" w:rsidRDefault="00666DC4" w:rsidP="00666DC4">
            <w:pPr>
              <w:rPr>
                <w:rFonts w:ascii="Arial" w:hAnsi="Arial" w:cs="Arial"/>
                <w:sz w:val="20"/>
                <w:szCs w:val="20"/>
                <w:lang w:val="en-GB"/>
              </w:rPr>
            </w:pPr>
          </w:p>
          <w:p w14:paraId="71BB0D84"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5.4.8</w:t>
            </w:r>
          </w:p>
        </w:tc>
        <w:tc>
          <w:tcPr>
            <w:tcW w:w="2396" w:type="pct"/>
          </w:tcPr>
          <w:p w14:paraId="30026AAE" w14:textId="77777777" w:rsidR="00666DC4" w:rsidRPr="000C5C4A" w:rsidRDefault="00666DC4" w:rsidP="00666DC4">
            <w:pPr>
              <w:rPr>
                <w:rFonts w:ascii="Arial" w:hAnsi="Arial" w:cs="Arial"/>
                <w:sz w:val="20"/>
                <w:szCs w:val="20"/>
                <w:lang w:val="en-GB"/>
              </w:rPr>
            </w:pPr>
          </w:p>
          <w:p w14:paraId="67C35413" w14:textId="77777777" w:rsidR="00666DC4" w:rsidRPr="000C5C4A" w:rsidRDefault="00666DC4" w:rsidP="00666DC4">
            <w:pPr>
              <w:rPr>
                <w:rFonts w:ascii="Arial" w:hAnsi="Arial" w:cs="Arial"/>
                <w:bCs/>
                <w:sz w:val="20"/>
                <w:szCs w:val="20"/>
                <w:lang w:val="en-GB"/>
              </w:rPr>
            </w:pPr>
            <w:r w:rsidRPr="000C5C4A">
              <w:rPr>
                <w:rFonts w:ascii="Arial" w:hAnsi="Arial" w:cs="Arial"/>
                <w:sz w:val="20"/>
                <w:szCs w:val="20"/>
                <w:lang w:val="en-GB"/>
              </w:rPr>
              <w:t>Production of high-risk products shall be in designated areas to prevent the risk of cross-contamination.</w:t>
            </w:r>
          </w:p>
        </w:tc>
        <w:tc>
          <w:tcPr>
            <w:tcW w:w="2097" w:type="pct"/>
          </w:tcPr>
          <w:p w14:paraId="4B7D45F4" w14:textId="77777777" w:rsidR="00666DC4" w:rsidRDefault="00666DC4" w:rsidP="00666DC4">
            <w:pPr>
              <w:jc w:val="center"/>
              <w:rPr>
                <w:rFonts w:ascii="Arial" w:hAnsi="Arial" w:cs="Arial"/>
                <w:sz w:val="20"/>
                <w:szCs w:val="20"/>
                <w:lang w:val="en-GB"/>
              </w:rPr>
            </w:pPr>
          </w:p>
          <w:p w14:paraId="0ADA3E8E" w14:textId="77777777" w:rsidR="00415B2F" w:rsidRDefault="00415B2F" w:rsidP="00666DC4">
            <w:pPr>
              <w:jc w:val="center"/>
              <w:rPr>
                <w:rFonts w:ascii="Arial" w:hAnsi="Arial" w:cs="Arial"/>
                <w:sz w:val="20"/>
                <w:szCs w:val="20"/>
                <w:lang w:val="en-GB"/>
              </w:rPr>
            </w:pPr>
          </w:p>
          <w:p w14:paraId="1FF16E72" w14:textId="4B46D2FB" w:rsidR="00666DC4" w:rsidRPr="000C5C4A" w:rsidRDefault="00415B2F" w:rsidP="00666DC4">
            <w:pPr>
              <w:jc w:val="center"/>
              <w:rPr>
                <w:rFonts w:ascii="Arial" w:hAnsi="Arial" w:cs="Arial"/>
                <w:sz w:val="20"/>
                <w:szCs w:val="20"/>
                <w:lang w:val="en-GB"/>
              </w:rPr>
            </w:pPr>
            <w:r>
              <w:rPr>
                <w:rFonts w:ascii="Arial" w:hAnsi="Arial" w:cs="Arial"/>
                <w:sz w:val="20"/>
                <w:szCs w:val="20"/>
                <w:lang w:val="en-GB"/>
              </w:rPr>
              <w:t>NC</w:t>
            </w:r>
          </w:p>
        </w:tc>
      </w:tr>
      <w:tr w:rsidR="00666DC4" w:rsidRPr="00C03430" w14:paraId="1D1D8FD9" w14:textId="77777777" w:rsidTr="000F3D94">
        <w:trPr>
          <w:trHeight w:val="887"/>
        </w:trPr>
        <w:tc>
          <w:tcPr>
            <w:tcW w:w="507" w:type="pct"/>
            <w:tcBorders>
              <w:bottom w:val="single" w:sz="4" w:space="0" w:color="auto"/>
            </w:tcBorders>
            <w:shd w:val="clear" w:color="auto" w:fill="00B0F0"/>
          </w:tcPr>
          <w:p w14:paraId="46815679" w14:textId="77777777" w:rsidR="00666DC4" w:rsidRPr="000C5C4A" w:rsidRDefault="00666DC4" w:rsidP="00666DC4">
            <w:pPr>
              <w:rPr>
                <w:rFonts w:ascii="Arial" w:hAnsi="Arial" w:cs="Arial"/>
                <w:sz w:val="20"/>
                <w:szCs w:val="20"/>
                <w:lang w:val="en-GB"/>
              </w:rPr>
            </w:pPr>
          </w:p>
          <w:p w14:paraId="6ADF39B8"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5.4.9</w:t>
            </w:r>
          </w:p>
        </w:tc>
        <w:tc>
          <w:tcPr>
            <w:tcW w:w="2396" w:type="pct"/>
          </w:tcPr>
          <w:p w14:paraId="10B638EA" w14:textId="77777777" w:rsidR="00666DC4" w:rsidRPr="000C5C4A" w:rsidRDefault="00666DC4" w:rsidP="00666DC4">
            <w:pPr>
              <w:rPr>
                <w:rFonts w:ascii="Arial" w:hAnsi="Arial" w:cs="Arial"/>
                <w:sz w:val="20"/>
                <w:szCs w:val="20"/>
                <w:lang w:val="en-GB"/>
              </w:rPr>
            </w:pPr>
          </w:p>
          <w:p w14:paraId="39B2203B"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Safety measures shall be taken to avoid reflux in water pipes and access by rodents in waste pipes.</w:t>
            </w:r>
          </w:p>
          <w:p w14:paraId="018B4C42" w14:textId="77777777" w:rsidR="00666DC4" w:rsidRPr="000C5C4A" w:rsidRDefault="00666DC4" w:rsidP="00666DC4">
            <w:pPr>
              <w:rPr>
                <w:rFonts w:ascii="Arial" w:hAnsi="Arial" w:cs="Arial"/>
                <w:sz w:val="20"/>
                <w:szCs w:val="20"/>
                <w:lang w:val="en-GB"/>
              </w:rPr>
            </w:pPr>
          </w:p>
        </w:tc>
        <w:tc>
          <w:tcPr>
            <w:tcW w:w="2097" w:type="pct"/>
          </w:tcPr>
          <w:p w14:paraId="690F1161" w14:textId="77777777" w:rsidR="00666DC4" w:rsidRDefault="00666DC4" w:rsidP="00666DC4">
            <w:pPr>
              <w:jc w:val="center"/>
              <w:rPr>
                <w:rFonts w:ascii="Arial" w:hAnsi="Arial" w:cs="Arial"/>
                <w:sz w:val="20"/>
                <w:szCs w:val="20"/>
                <w:lang w:val="en-GB"/>
              </w:rPr>
            </w:pPr>
          </w:p>
          <w:p w14:paraId="52778585" w14:textId="77777777" w:rsidR="00415B2F" w:rsidRDefault="00415B2F" w:rsidP="00666DC4">
            <w:pPr>
              <w:jc w:val="center"/>
              <w:rPr>
                <w:rFonts w:ascii="Arial" w:hAnsi="Arial" w:cs="Arial"/>
                <w:sz w:val="20"/>
                <w:szCs w:val="20"/>
                <w:lang w:val="en-GB"/>
              </w:rPr>
            </w:pPr>
          </w:p>
          <w:p w14:paraId="0C04542A" w14:textId="0CF02DFC" w:rsidR="00415B2F" w:rsidRPr="000C5C4A" w:rsidRDefault="00415B2F" w:rsidP="00666DC4">
            <w:pPr>
              <w:jc w:val="center"/>
              <w:rPr>
                <w:rFonts w:ascii="Arial" w:hAnsi="Arial" w:cs="Arial"/>
                <w:sz w:val="20"/>
                <w:szCs w:val="20"/>
                <w:lang w:val="en-GB"/>
              </w:rPr>
            </w:pPr>
            <w:r>
              <w:rPr>
                <w:rFonts w:ascii="Arial" w:hAnsi="Arial" w:cs="Arial"/>
                <w:sz w:val="20"/>
                <w:szCs w:val="20"/>
                <w:lang w:val="en-GB"/>
              </w:rPr>
              <w:t>NC</w:t>
            </w:r>
          </w:p>
        </w:tc>
      </w:tr>
      <w:tr w:rsidR="00666DC4" w:rsidRPr="006D01AB" w14:paraId="226B205F" w14:textId="77777777" w:rsidTr="000F3D94">
        <w:trPr>
          <w:trHeight w:val="887"/>
        </w:trPr>
        <w:tc>
          <w:tcPr>
            <w:tcW w:w="507" w:type="pct"/>
            <w:tcBorders>
              <w:bottom w:val="single" w:sz="4" w:space="0" w:color="auto"/>
            </w:tcBorders>
            <w:shd w:val="clear" w:color="auto" w:fill="00B0F0"/>
          </w:tcPr>
          <w:p w14:paraId="12244157" w14:textId="77777777" w:rsidR="00666DC4" w:rsidRPr="000C5C4A" w:rsidRDefault="00666DC4" w:rsidP="00666DC4">
            <w:pPr>
              <w:rPr>
                <w:rFonts w:ascii="Arial" w:hAnsi="Arial" w:cs="Arial"/>
                <w:sz w:val="20"/>
                <w:szCs w:val="20"/>
                <w:lang w:val="en-GB"/>
              </w:rPr>
            </w:pPr>
          </w:p>
          <w:p w14:paraId="13EB615A"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5.4.10</w:t>
            </w:r>
          </w:p>
        </w:tc>
        <w:tc>
          <w:tcPr>
            <w:tcW w:w="2396" w:type="pct"/>
          </w:tcPr>
          <w:p w14:paraId="2278E7C2" w14:textId="7B0CD917"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br/>
              <w:t xml:space="preserve">The production areas are entered through adequate facilities for hand washing and disinfection, and </w:t>
            </w:r>
            <w:r w:rsidR="002D4489" w:rsidRPr="007C2579">
              <w:rPr>
                <w:rFonts w:ascii="Arial" w:hAnsi="Arial" w:cs="Arial"/>
                <w:sz w:val="20"/>
                <w:szCs w:val="20"/>
                <w:lang w:val="en-GB"/>
              </w:rPr>
              <w:t xml:space="preserve">risk-based requirements for </w:t>
            </w:r>
            <w:r w:rsidRPr="007C2579">
              <w:rPr>
                <w:rFonts w:ascii="Arial" w:hAnsi="Arial" w:cs="Arial"/>
                <w:sz w:val="20"/>
                <w:szCs w:val="20"/>
                <w:lang w:val="en-GB"/>
              </w:rPr>
              <w:t>cleaning of shoes.</w:t>
            </w:r>
          </w:p>
        </w:tc>
        <w:tc>
          <w:tcPr>
            <w:tcW w:w="2097" w:type="pct"/>
          </w:tcPr>
          <w:p w14:paraId="132421B8" w14:textId="77777777" w:rsidR="00666DC4" w:rsidRPr="000C5C4A" w:rsidRDefault="00666DC4" w:rsidP="00666DC4">
            <w:pPr>
              <w:rPr>
                <w:rFonts w:ascii="Arial" w:hAnsi="Arial" w:cs="Arial"/>
                <w:sz w:val="20"/>
                <w:szCs w:val="20"/>
                <w:lang w:val="en-GB"/>
              </w:rPr>
            </w:pPr>
          </w:p>
          <w:p w14:paraId="5CC8E7A2" w14:textId="6C2E3CCC"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Adequate facilities for hand washing and hand disinfection shall be provided at the entrance to production area.</w:t>
            </w:r>
          </w:p>
        </w:tc>
      </w:tr>
      <w:tr w:rsidR="00666DC4" w:rsidRPr="00C03430" w14:paraId="4B8AAF27" w14:textId="77777777" w:rsidTr="000F3D94">
        <w:trPr>
          <w:trHeight w:val="154"/>
        </w:trPr>
        <w:tc>
          <w:tcPr>
            <w:tcW w:w="507" w:type="pct"/>
            <w:shd w:val="clear" w:color="auto" w:fill="00B0F0"/>
          </w:tcPr>
          <w:p w14:paraId="02C5B348" w14:textId="77777777" w:rsidR="00666DC4" w:rsidRPr="000C5C4A" w:rsidRDefault="00666DC4" w:rsidP="00666DC4">
            <w:pPr>
              <w:rPr>
                <w:rFonts w:ascii="Arial" w:hAnsi="Arial" w:cs="Arial"/>
                <w:sz w:val="20"/>
                <w:szCs w:val="20"/>
                <w:lang w:val="en-GB"/>
              </w:rPr>
            </w:pPr>
          </w:p>
          <w:p w14:paraId="757B91AB"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5.4.11</w:t>
            </w:r>
          </w:p>
        </w:tc>
        <w:tc>
          <w:tcPr>
            <w:tcW w:w="2396" w:type="pct"/>
          </w:tcPr>
          <w:p w14:paraId="20903606" w14:textId="77777777" w:rsidR="00666DC4" w:rsidRPr="007C2579" w:rsidRDefault="00666DC4" w:rsidP="00666DC4">
            <w:pPr>
              <w:rPr>
                <w:rFonts w:ascii="Arial" w:hAnsi="Arial" w:cs="Arial"/>
                <w:sz w:val="20"/>
                <w:szCs w:val="20"/>
                <w:lang w:val="en-GB"/>
              </w:rPr>
            </w:pPr>
          </w:p>
          <w:p w14:paraId="57755A1F" w14:textId="77777777"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t>Opening windows in production and adjacent rooms shall be fitted with nets to avoid entrance of pests.</w:t>
            </w:r>
            <w:r w:rsidRPr="007C2579">
              <w:rPr>
                <w:rFonts w:ascii="Arial" w:hAnsi="Arial" w:cs="Arial"/>
                <w:sz w:val="20"/>
                <w:szCs w:val="20"/>
                <w:lang w:val="en-GB"/>
              </w:rPr>
              <w:br/>
            </w:r>
          </w:p>
        </w:tc>
        <w:tc>
          <w:tcPr>
            <w:tcW w:w="2097" w:type="pct"/>
          </w:tcPr>
          <w:p w14:paraId="067A6C20" w14:textId="77777777" w:rsidR="00666DC4" w:rsidRDefault="00666DC4" w:rsidP="00666DC4">
            <w:pPr>
              <w:jc w:val="center"/>
              <w:rPr>
                <w:rFonts w:ascii="Arial" w:hAnsi="Arial" w:cs="Arial"/>
                <w:sz w:val="20"/>
                <w:szCs w:val="20"/>
                <w:lang w:val="en-GB"/>
              </w:rPr>
            </w:pPr>
          </w:p>
          <w:p w14:paraId="127484E6" w14:textId="77777777" w:rsidR="00415B2F" w:rsidRDefault="00415B2F" w:rsidP="00666DC4">
            <w:pPr>
              <w:jc w:val="center"/>
              <w:rPr>
                <w:rFonts w:ascii="Arial" w:hAnsi="Arial" w:cs="Arial"/>
                <w:sz w:val="20"/>
                <w:szCs w:val="20"/>
                <w:lang w:val="en-GB"/>
              </w:rPr>
            </w:pPr>
          </w:p>
          <w:p w14:paraId="7FD28D7B" w14:textId="7DB2A2D9" w:rsidR="00415B2F" w:rsidRPr="000C5C4A" w:rsidRDefault="00415B2F" w:rsidP="00666DC4">
            <w:pPr>
              <w:jc w:val="center"/>
              <w:rPr>
                <w:rFonts w:ascii="Arial" w:hAnsi="Arial" w:cs="Arial"/>
                <w:sz w:val="20"/>
                <w:szCs w:val="20"/>
                <w:lang w:val="en-GB"/>
              </w:rPr>
            </w:pPr>
            <w:r>
              <w:rPr>
                <w:rFonts w:ascii="Arial" w:hAnsi="Arial" w:cs="Arial"/>
                <w:sz w:val="20"/>
                <w:szCs w:val="20"/>
                <w:lang w:val="en-GB"/>
              </w:rPr>
              <w:t>NC</w:t>
            </w:r>
          </w:p>
        </w:tc>
      </w:tr>
      <w:tr w:rsidR="00666DC4" w:rsidRPr="00C03430" w14:paraId="6F30D389" w14:textId="77777777" w:rsidTr="000F3D94">
        <w:trPr>
          <w:trHeight w:val="154"/>
        </w:trPr>
        <w:tc>
          <w:tcPr>
            <w:tcW w:w="507" w:type="pct"/>
            <w:shd w:val="clear" w:color="auto" w:fill="00B0F0"/>
          </w:tcPr>
          <w:p w14:paraId="7DB0147F" w14:textId="77777777" w:rsidR="00666DC4" w:rsidRPr="000C5C4A" w:rsidRDefault="00666DC4" w:rsidP="00666DC4">
            <w:pPr>
              <w:rPr>
                <w:rFonts w:ascii="Arial" w:hAnsi="Arial" w:cs="Arial"/>
                <w:sz w:val="20"/>
                <w:szCs w:val="20"/>
                <w:lang w:val="en-GB"/>
              </w:rPr>
            </w:pPr>
          </w:p>
          <w:p w14:paraId="670F3EB3"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5.4.12</w:t>
            </w:r>
          </w:p>
        </w:tc>
        <w:tc>
          <w:tcPr>
            <w:tcW w:w="2396" w:type="pct"/>
          </w:tcPr>
          <w:p w14:paraId="4EE54EE4" w14:textId="77777777" w:rsidR="00666DC4" w:rsidRPr="007C2579" w:rsidRDefault="00666DC4" w:rsidP="00666DC4">
            <w:pPr>
              <w:rPr>
                <w:rFonts w:ascii="Arial" w:hAnsi="Arial" w:cs="Arial"/>
                <w:sz w:val="20"/>
                <w:szCs w:val="20"/>
                <w:lang w:val="en-GB"/>
              </w:rPr>
            </w:pPr>
          </w:p>
          <w:p w14:paraId="4E104FF4" w14:textId="77777777"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t>All doors shall be kept closed and, if necessary, secured to prevent access by pests.</w:t>
            </w:r>
          </w:p>
          <w:p w14:paraId="62D81649" w14:textId="77777777" w:rsidR="00666DC4" w:rsidRPr="007C2579" w:rsidRDefault="00666DC4" w:rsidP="00666DC4">
            <w:pPr>
              <w:rPr>
                <w:rFonts w:ascii="Arial" w:hAnsi="Arial" w:cs="Arial"/>
                <w:sz w:val="20"/>
                <w:szCs w:val="20"/>
                <w:lang w:val="en-GB"/>
              </w:rPr>
            </w:pPr>
          </w:p>
        </w:tc>
        <w:tc>
          <w:tcPr>
            <w:tcW w:w="2097" w:type="pct"/>
          </w:tcPr>
          <w:p w14:paraId="3F6A32BB" w14:textId="77777777" w:rsidR="00666DC4" w:rsidRDefault="00666DC4" w:rsidP="00666DC4">
            <w:pPr>
              <w:jc w:val="center"/>
              <w:rPr>
                <w:rFonts w:ascii="Arial" w:hAnsi="Arial" w:cs="Arial"/>
                <w:sz w:val="20"/>
                <w:szCs w:val="20"/>
                <w:lang w:val="en-GB"/>
              </w:rPr>
            </w:pPr>
          </w:p>
          <w:p w14:paraId="09C1DE99" w14:textId="77777777" w:rsidR="00415B2F" w:rsidRDefault="00415B2F" w:rsidP="00666DC4">
            <w:pPr>
              <w:jc w:val="center"/>
              <w:rPr>
                <w:rFonts w:ascii="Arial" w:hAnsi="Arial" w:cs="Arial"/>
                <w:sz w:val="20"/>
                <w:szCs w:val="20"/>
                <w:lang w:val="en-GB"/>
              </w:rPr>
            </w:pPr>
          </w:p>
          <w:p w14:paraId="0AA4CBF3" w14:textId="2B0CD2C1" w:rsidR="00415B2F" w:rsidRPr="000C5C4A" w:rsidRDefault="00415B2F" w:rsidP="00666DC4">
            <w:pPr>
              <w:jc w:val="center"/>
              <w:rPr>
                <w:rFonts w:ascii="Arial" w:hAnsi="Arial" w:cs="Arial"/>
                <w:sz w:val="20"/>
                <w:szCs w:val="20"/>
                <w:lang w:val="en-GB"/>
              </w:rPr>
            </w:pPr>
            <w:r>
              <w:rPr>
                <w:rFonts w:ascii="Arial" w:hAnsi="Arial" w:cs="Arial"/>
                <w:sz w:val="20"/>
                <w:szCs w:val="20"/>
                <w:lang w:val="en-GB"/>
              </w:rPr>
              <w:t>NC</w:t>
            </w:r>
          </w:p>
        </w:tc>
      </w:tr>
      <w:tr w:rsidR="00666DC4" w:rsidRPr="00C03430" w14:paraId="7A96A8B1" w14:textId="77777777" w:rsidTr="000F3D94">
        <w:trPr>
          <w:trHeight w:val="154"/>
        </w:trPr>
        <w:tc>
          <w:tcPr>
            <w:tcW w:w="507" w:type="pct"/>
            <w:tcBorders>
              <w:top w:val="single" w:sz="4" w:space="0" w:color="auto"/>
            </w:tcBorders>
            <w:shd w:val="clear" w:color="auto" w:fill="00B0F0"/>
          </w:tcPr>
          <w:p w14:paraId="3F3019B1" w14:textId="77777777" w:rsidR="00666DC4" w:rsidRPr="000C5C4A" w:rsidRDefault="00666DC4" w:rsidP="00666DC4">
            <w:pPr>
              <w:rPr>
                <w:rFonts w:ascii="Arial" w:hAnsi="Arial" w:cs="Arial"/>
                <w:sz w:val="20"/>
                <w:szCs w:val="20"/>
                <w:lang w:val="en-GB"/>
              </w:rPr>
            </w:pPr>
            <w:r w:rsidRPr="000C5C4A">
              <w:rPr>
                <w:lang w:val="en-US"/>
              </w:rPr>
              <w:br w:type="page"/>
            </w:r>
          </w:p>
          <w:p w14:paraId="33567CEF"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5.4.13</w:t>
            </w:r>
          </w:p>
        </w:tc>
        <w:tc>
          <w:tcPr>
            <w:tcW w:w="2396" w:type="pct"/>
          </w:tcPr>
          <w:p w14:paraId="1803AA4E" w14:textId="77777777" w:rsidR="00666DC4" w:rsidRPr="007C2579" w:rsidRDefault="00666DC4" w:rsidP="00666DC4">
            <w:pPr>
              <w:rPr>
                <w:rFonts w:ascii="Arial" w:hAnsi="Arial" w:cs="Arial"/>
                <w:sz w:val="20"/>
                <w:szCs w:val="20"/>
                <w:lang w:val="en-GB"/>
              </w:rPr>
            </w:pPr>
          </w:p>
          <w:p w14:paraId="5FA91EC4" w14:textId="77777777"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t>Production rooms shall be kept tidy and clean.</w:t>
            </w:r>
          </w:p>
          <w:p w14:paraId="760E3A63" w14:textId="77777777" w:rsidR="00666DC4" w:rsidRPr="007C2579" w:rsidRDefault="00666DC4" w:rsidP="00666DC4">
            <w:pPr>
              <w:rPr>
                <w:rFonts w:ascii="Arial" w:hAnsi="Arial" w:cs="Arial"/>
                <w:sz w:val="20"/>
                <w:szCs w:val="20"/>
                <w:lang w:val="en-GB"/>
              </w:rPr>
            </w:pPr>
          </w:p>
        </w:tc>
        <w:tc>
          <w:tcPr>
            <w:tcW w:w="2097" w:type="pct"/>
          </w:tcPr>
          <w:p w14:paraId="2A34106B" w14:textId="77777777" w:rsidR="00666DC4" w:rsidRDefault="00666DC4" w:rsidP="00666DC4">
            <w:pPr>
              <w:jc w:val="center"/>
              <w:rPr>
                <w:rFonts w:ascii="Arial" w:hAnsi="Arial" w:cs="Arial"/>
                <w:sz w:val="20"/>
                <w:szCs w:val="20"/>
                <w:lang w:val="en-GB"/>
              </w:rPr>
            </w:pPr>
          </w:p>
          <w:p w14:paraId="0E7005AE" w14:textId="1D806348" w:rsidR="00415B2F" w:rsidRPr="000C5C4A" w:rsidRDefault="00415B2F" w:rsidP="00666DC4">
            <w:pPr>
              <w:jc w:val="center"/>
              <w:rPr>
                <w:rFonts w:ascii="Arial" w:hAnsi="Arial" w:cs="Arial"/>
                <w:sz w:val="20"/>
                <w:szCs w:val="20"/>
                <w:lang w:val="en-GB"/>
              </w:rPr>
            </w:pPr>
            <w:r>
              <w:rPr>
                <w:rFonts w:ascii="Arial" w:hAnsi="Arial" w:cs="Arial"/>
                <w:sz w:val="20"/>
                <w:szCs w:val="20"/>
                <w:lang w:val="en-GB"/>
              </w:rPr>
              <w:t>NC</w:t>
            </w:r>
          </w:p>
        </w:tc>
      </w:tr>
      <w:tr w:rsidR="00666DC4" w:rsidRPr="006D01AB" w14:paraId="7AB4DC4F" w14:textId="77777777" w:rsidTr="000F3D94">
        <w:trPr>
          <w:trHeight w:val="154"/>
        </w:trPr>
        <w:tc>
          <w:tcPr>
            <w:tcW w:w="507" w:type="pct"/>
            <w:shd w:val="clear" w:color="auto" w:fill="00B0F0"/>
          </w:tcPr>
          <w:p w14:paraId="00D28F42" w14:textId="77777777" w:rsidR="00666DC4" w:rsidRPr="000C5C4A" w:rsidRDefault="00666DC4" w:rsidP="00666DC4">
            <w:pPr>
              <w:rPr>
                <w:rFonts w:ascii="Arial" w:hAnsi="Arial" w:cs="Arial"/>
                <w:sz w:val="20"/>
                <w:szCs w:val="20"/>
                <w:lang w:val="en-GB"/>
              </w:rPr>
            </w:pPr>
          </w:p>
          <w:p w14:paraId="28CE7B52"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5.4.14</w:t>
            </w:r>
          </w:p>
        </w:tc>
        <w:tc>
          <w:tcPr>
            <w:tcW w:w="2396" w:type="pct"/>
          </w:tcPr>
          <w:p w14:paraId="145DAFF1" w14:textId="77777777" w:rsidR="00666DC4" w:rsidRPr="007C2579" w:rsidRDefault="00666DC4" w:rsidP="00666DC4">
            <w:pPr>
              <w:rPr>
                <w:rFonts w:ascii="Arial" w:hAnsi="Arial" w:cs="Arial"/>
                <w:sz w:val="20"/>
                <w:szCs w:val="20"/>
                <w:lang w:val="en-GB"/>
              </w:rPr>
            </w:pPr>
          </w:p>
          <w:p w14:paraId="6933638A" w14:textId="0DB2B9D6"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t>Rooms and areas adjacent to production rooms, including the maintenance department, storage and depot rooms shall be kept tidy and clean. The storage conditions of raw materials, products and packaging materials shall be defined. Packaging material must be stored in designated area.</w:t>
            </w:r>
          </w:p>
          <w:p w14:paraId="737E830D" w14:textId="77777777" w:rsidR="00666DC4" w:rsidRPr="007C2579" w:rsidRDefault="00666DC4" w:rsidP="00666DC4">
            <w:pPr>
              <w:rPr>
                <w:rFonts w:ascii="Arial" w:hAnsi="Arial" w:cs="Arial"/>
                <w:sz w:val="20"/>
                <w:szCs w:val="20"/>
                <w:lang w:val="en-GB"/>
              </w:rPr>
            </w:pPr>
          </w:p>
        </w:tc>
        <w:tc>
          <w:tcPr>
            <w:tcW w:w="2097" w:type="pct"/>
          </w:tcPr>
          <w:p w14:paraId="481AF5D8" w14:textId="77777777" w:rsidR="00666DC4" w:rsidRDefault="00666DC4" w:rsidP="00666DC4">
            <w:pPr>
              <w:rPr>
                <w:rFonts w:ascii="Arial" w:hAnsi="Arial" w:cs="Arial"/>
                <w:sz w:val="20"/>
                <w:szCs w:val="20"/>
                <w:lang w:val="en-GB"/>
              </w:rPr>
            </w:pPr>
          </w:p>
          <w:p w14:paraId="140AC1EF"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Rooms and areas adjacent to production rooms, including the maintenance department, storage and depot rooms shall be kept tidy and clean.</w:t>
            </w:r>
          </w:p>
          <w:p w14:paraId="7AA72EA1" w14:textId="32680AC4" w:rsidR="00666DC4" w:rsidRPr="000C5C4A" w:rsidRDefault="00666DC4" w:rsidP="00666DC4">
            <w:pPr>
              <w:rPr>
                <w:rFonts w:ascii="Arial" w:hAnsi="Arial" w:cs="Arial"/>
                <w:sz w:val="20"/>
                <w:szCs w:val="20"/>
                <w:lang w:val="en-GB"/>
              </w:rPr>
            </w:pPr>
          </w:p>
        </w:tc>
      </w:tr>
      <w:tr w:rsidR="00666DC4" w:rsidRPr="00C03430" w14:paraId="75DF8E93" w14:textId="77777777" w:rsidTr="000F3D94">
        <w:trPr>
          <w:trHeight w:val="154"/>
        </w:trPr>
        <w:tc>
          <w:tcPr>
            <w:tcW w:w="507" w:type="pct"/>
            <w:shd w:val="clear" w:color="auto" w:fill="00B0F0"/>
          </w:tcPr>
          <w:p w14:paraId="0774AC6D" w14:textId="77777777" w:rsidR="00666DC4" w:rsidRPr="000C5C4A" w:rsidRDefault="00666DC4" w:rsidP="00666DC4">
            <w:pPr>
              <w:rPr>
                <w:rFonts w:ascii="Arial" w:hAnsi="Arial" w:cs="Arial"/>
                <w:sz w:val="20"/>
                <w:szCs w:val="20"/>
                <w:lang w:val="en-GB"/>
              </w:rPr>
            </w:pPr>
          </w:p>
          <w:p w14:paraId="22079077" w14:textId="77777777" w:rsidR="00666DC4" w:rsidRPr="000C5C4A" w:rsidRDefault="00666DC4" w:rsidP="00666DC4">
            <w:pPr>
              <w:rPr>
                <w:rFonts w:ascii="Arial" w:hAnsi="Arial" w:cs="Arial"/>
                <w:sz w:val="20"/>
                <w:szCs w:val="20"/>
                <w:lang w:val="en-GB"/>
              </w:rPr>
            </w:pPr>
            <w:r w:rsidRPr="000C5C4A">
              <w:rPr>
                <w:rFonts w:ascii="Arial" w:hAnsi="Arial" w:cs="Arial"/>
                <w:sz w:val="20"/>
                <w:szCs w:val="20"/>
                <w:lang w:val="en-GB"/>
              </w:rPr>
              <w:t>5.4.15</w:t>
            </w:r>
          </w:p>
        </w:tc>
        <w:tc>
          <w:tcPr>
            <w:tcW w:w="2396" w:type="pct"/>
          </w:tcPr>
          <w:p w14:paraId="173DE7EB" w14:textId="77777777" w:rsidR="00666DC4" w:rsidRDefault="00666DC4" w:rsidP="00666DC4">
            <w:pPr>
              <w:rPr>
                <w:rFonts w:ascii="Arial" w:hAnsi="Arial" w:cs="Arial"/>
                <w:sz w:val="20"/>
                <w:szCs w:val="20"/>
                <w:lang w:val="en-GB"/>
              </w:rPr>
            </w:pPr>
          </w:p>
          <w:p w14:paraId="778E8CA7" w14:textId="43215726" w:rsidR="00480FF9" w:rsidRPr="000C5C4A" w:rsidRDefault="00480FF9" w:rsidP="00666DC4">
            <w:pPr>
              <w:rPr>
                <w:rFonts w:ascii="Arial" w:hAnsi="Arial" w:cs="Arial"/>
                <w:sz w:val="20"/>
                <w:szCs w:val="20"/>
                <w:lang w:val="en-GB"/>
              </w:rPr>
            </w:pPr>
            <w:r w:rsidRPr="00480FF9">
              <w:rPr>
                <w:rFonts w:ascii="Arial" w:hAnsi="Arial" w:cs="Arial"/>
                <w:sz w:val="20"/>
                <w:szCs w:val="20"/>
                <w:lang w:val="en-GB"/>
              </w:rPr>
              <w:t>Condensation shall not present a risk of contamination</w:t>
            </w:r>
            <w:r>
              <w:rPr>
                <w:rFonts w:ascii="Arial" w:hAnsi="Arial" w:cs="Arial"/>
                <w:sz w:val="20"/>
                <w:szCs w:val="20"/>
                <w:lang w:val="en-GB"/>
              </w:rPr>
              <w:t>.</w:t>
            </w:r>
          </w:p>
          <w:p w14:paraId="68424BCA" w14:textId="77777777" w:rsidR="00666DC4" w:rsidRPr="000C5C4A" w:rsidRDefault="00666DC4" w:rsidP="00480FF9">
            <w:pPr>
              <w:rPr>
                <w:rFonts w:ascii="Arial" w:hAnsi="Arial" w:cs="Arial"/>
                <w:sz w:val="20"/>
                <w:szCs w:val="20"/>
                <w:lang w:val="en-GB"/>
              </w:rPr>
            </w:pPr>
          </w:p>
        </w:tc>
        <w:tc>
          <w:tcPr>
            <w:tcW w:w="2097" w:type="pct"/>
          </w:tcPr>
          <w:p w14:paraId="197FC80B" w14:textId="77777777" w:rsidR="00666DC4" w:rsidRDefault="00666DC4" w:rsidP="00666DC4">
            <w:pPr>
              <w:rPr>
                <w:rFonts w:ascii="Arial" w:hAnsi="Arial" w:cs="Arial"/>
                <w:sz w:val="20"/>
                <w:szCs w:val="20"/>
                <w:lang w:val="en-GB"/>
              </w:rPr>
            </w:pPr>
          </w:p>
          <w:p w14:paraId="26ADD560" w14:textId="6BEF64FE" w:rsidR="00666DC4" w:rsidRPr="000C5C4A" w:rsidRDefault="00480FF9" w:rsidP="00480FF9">
            <w:pPr>
              <w:jc w:val="center"/>
              <w:rPr>
                <w:rFonts w:ascii="Arial" w:hAnsi="Arial" w:cs="Arial"/>
                <w:sz w:val="20"/>
                <w:szCs w:val="20"/>
                <w:lang w:val="en-GB"/>
              </w:rPr>
            </w:pPr>
            <w:r>
              <w:rPr>
                <w:rFonts w:ascii="Arial" w:hAnsi="Arial" w:cs="Arial"/>
                <w:sz w:val="20"/>
                <w:szCs w:val="20"/>
                <w:lang w:val="en-GB"/>
              </w:rPr>
              <w:t>NC</w:t>
            </w:r>
          </w:p>
        </w:tc>
      </w:tr>
      <w:tr w:rsidR="00666DC4" w:rsidRPr="006D01AB" w14:paraId="4D0E3E32" w14:textId="77777777" w:rsidTr="000F3D94">
        <w:trPr>
          <w:trHeight w:val="154"/>
        </w:trPr>
        <w:tc>
          <w:tcPr>
            <w:tcW w:w="507" w:type="pct"/>
            <w:shd w:val="clear" w:color="auto" w:fill="00B0F0"/>
          </w:tcPr>
          <w:p w14:paraId="6A7D9DF3" w14:textId="77777777" w:rsidR="00666DC4" w:rsidRDefault="00666DC4" w:rsidP="00666DC4">
            <w:pPr>
              <w:rPr>
                <w:rFonts w:ascii="Arial" w:hAnsi="Arial" w:cs="Arial"/>
                <w:sz w:val="20"/>
                <w:szCs w:val="20"/>
                <w:lang w:val="en-GB"/>
              </w:rPr>
            </w:pPr>
          </w:p>
          <w:p w14:paraId="22CD2498" w14:textId="610CB1F1" w:rsidR="00666DC4" w:rsidRPr="000C5C4A" w:rsidRDefault="00666DC4" w:rsidP="00666DC4">
            <w:pPr>
              <w:rPr>
                <w:rFonts w:ascii="Arial" w:hAnsi="Arial" w:cs="Arial"/>
                <w:sz w:val="20"/>
                <w:szCs w:val="20"/>
                <w:lang w:val="en-GB"/>
              </w:rPr>
            </w:pPr>
            <w:r>
              <w:rPr>
                <w:rFonts w:ascii="Arial" w:hAnsi="Arial" w:cs="Arial"/>
                <w:sz w:val="20"/>
                <w:szCs w:val="20"/>
                <w:lang w:val="en-GB"/>
              </w:rPr>
              <w:t>5.4.16</w:t>
            </w:r>
            <w:r>
              <w:rPr>
                <w:rFonts w:ascii="Arial" w:hAnsi="Arial" w:cs="Arial"/>
                <w:sz w:val="20"/>
                <w:szCs w:val="20"/>
                <w:lang w:val="en-GB"/>
              </w:rPr>
              <w:br/>
              <w:t>New Clause</w:t>
            </w:r>
          </w:p>
        </w:tc>
        <w:tc>
          <w:tcPr>
            <w:tcW w:w="2396" w:type="pct"/>
          </w:tcPr>
          <w:p w14:paraId="3C981C7C" w14:textId="629E426A" w:rsidR="00666DC4" w:rsidRPr="007C2579" w:rsidRDefault="00666DC4" w:rsidP="00666DC4">
            <w:pPr>
              <w:rPr>
                <w:rFonts w:ascii="Arial" w:hAnsi="Arial" w:cs="Arial"/>
                <w:sz w:val="20"/>
                <w:szCs w:val="20"/>
                <w:lang w:val="en-GB"/>
              </w:rPr>
            </w:pPr>
            <w:r w:rsidRPr="007C2579">
              <w:rPr>
                <w:rFonts w:ascii="Arial" w:hAnsi="Arial" w:cs="Arial"/>
                <w:sz w:val="20"/>
                <w:szCs w:val="20"/>
                <w:lang w:val="en-GB"/>
              </w:rPr>
              <w:br/>
              <w:t>Suitable and sufficient lighting shall be provided for inspection</w:t>
            </w:r>
            <w:r w:rsidR="00516D13" w:rsidRPr="007C2579">
              <w:rPr>
                <w:rFonts w:ascii="Arial" w:hAnsi="Arial" w:cs="Arial"/>
                <w:sz w:val="20"/>
                <w:szCs w:val="20"/>
                <w:lang w:val="en-GB"/>
              </w:rPr>
              <w:t xml:space="preserve"> and quality control activities</w:t>
            </w:r>
            <w:r w:rsidRPr="007C2579">
              <w:rPr>
                <w:rFonts w:ascii="Arial" w:hAnsi="Arial" w:cs="Arial"/>
                <w:sz w:val="20"/>
                <w:szCs w:val="20"/>
                <w:lang w:val="en-GB"/>
              </w:rPr>
              <w:t>.</w:t>
            </w:r>
          </w:p>
          <w:p w14:paraId="3301AFE4" w14:textId="77777777" w:rsidR="00666DC4" w:rsidRPr="007C2579" w:rsidRDefault="00666DC4" w:rsidP="00666DC4">
            <w:pPr>
              <w:rPr>
                <w:rFonts w:ascii="Arial" w:hAnsi="Arial" w:cs="Arial"/>
                <w:sz w:val="20"/>
                <w:szCs w:val="20"/>
                <w:lang w:val="en-GB"/>
              </w:rPr>
            </w:pPr>
          </w:p>
        </w:tc>
        <w:tc>
          <w:tcPr>
            <w:tcW w:w="2097" w:type="pct"/>
          </w:tcPr>
          <w:p w14:paraId="62C57B0B" w14:textId="77777777" w:rsidR="00666DC4" w:rsidRDefault="00666DC4" w:rsidP="00666DC4">
            <w:pPr>
              <w:jc w:val="center"/>
              <w:rPr>
                <w:rFonts w:ascii="Arial" w:hAnsi="Arial" w:cs="Arial"/>
                <w:sz w:val="20"/>
                <w:szCs w:val="20"/>
                <w:lang w:val="en-GB"/>
              </w:rPr>
            </w:pPr>
          </w:p>
        </w:tc>
      </w:tr>
      <w:tr w:rsidR="00666DC4" w:rsidRPr="006D01AB" w14:paraId="396466AF" w14:textId="77777777" w:rsidTr="000F3D94">
        <w:trPr>
          <w:trHeight w:val="154"/>
        </w:trPr>
        <w:tc>
          <w:tcPr>
            <w:tcW w:w="507" w:type="pct"/>
            <w:shd w:val="clear" w:color="auto" w:fill="00B0F0"/>
          </w:tcPr>
          <w:p w14:paraId="506C76A8" w14:textId="77777777" w:rsidR="00666DC4" w:rsidRDefault="00666DC4" w:rsidP="00666DC4">
            <w:pPr>
              <w:rPr>
                <w:rFonts w:ascii="Arial" w:hAnsi="Arial" w:cs="Arial"/>
                <w:sz w:val="20"/>
                <w:szCs w:val="20"/>
                <w:lang w:val="en-GB"/>
              </w:rPr>
            </w:pPr>
          </w:p>
          <w:p w14:paraId="7BCDC48B" w14:textId="4187B19E" w:rsidR="00666DC4" w:rsidRDefault="00666DC4" w:rsidP="00666DC4">
            <w:pPr>
              <w:rPr>
                <w:rFonts w:ascii="Arial" w:hAnsi="Arial" w:cs="Arial"/>
                <w:sz w:val="20"/>
                <w:szCs w:val="20"/>
                <w:lang w:val="en-GB"/>
              </w:rPr>
            </w:pPr>
            <w:r>
              <w:rPr>
                <w:rFonts w:ascii="Arial" w:hAnsi="Arial" w:cs="Arial"/>
                <w:sz w:val="20"/>
                <w:szCs w:val="20"/>
                <w:lang w:val="en-GB"/>
              </w:rPr>
              <w:t>5.4.17</w:t>
            </w:r>
            <w:r>
              <w:rPr>
                <w:rFonts w:ascii="Arial" w:hAnsi="Arial" w:cs="Arial"/>
                <w:sz w:val="20"/>
                <w:szCs w:val="20"/>
                <w:lang w:val="en-GB"/>
              </w:rPr>
              <w:br/>
              <w:t>New Clause</w:t>
            </w:r>
          </w:p>
        </w:tc>
        <w:tc>
          <w:tcPr>
            <w:tcW w:w="2396" w:type="pct"/>
          </w:tcPr>
          <w:p w14:paraId="464C65B3" w14:textId="77777777" w:rsidR="00666DC4" w:rsidRPr="007C2579" w:rsidRDefault="00666DC4" w:rsidP="00666DC4">
            <w:pPr>
              <w:rPr>
                <w:rFonts w:ascii="Arial" w:hAnsi="Arial" w:cs="Arial"/>
                <w:sz w:val="20"/>
                <w:szCs w:val="20"/>
                <w:lang w:val="en-GB"/>
              </w:rPr>
            </w:pPr>
          </w:p>
          <w:p w14:paraId="1FFA05C7" w14:textId="1A0FF020" w:rsidR="00666DC4" w:rsidRPr="007C2579" w:rsidRDefault="00E377D1" w:rsidP="00E377D1">
            <w:pPr>
              <w:rPr>
                <w:rFonts w:ascii="Arial" w:hAnsi="Arial" w:cs="Arial"/>
                <w:sz w:val="20"/>
                <w:szCs w:val="20"/>
                <w:lang w:val="en-GB"/>
              </w:rPr>
            </w:pPr>
            <w:r w:rsidRPr="007C2579">
              <w:rPr>
                <w:rFonts w:ascii="Arial" w:hAnsi="Arial" w:cs="Arial"/>
                <w:sz w:val="20"/>
                <w:szCs w:val="20"/>
                <w:lang w:val="en-GB"/>
              </w:rPr>
              <w:t xml:space="preserve">Compressed air shall not pose a contamination risk. </w:t>
            </w:r>
            <w:r w:rsidR="00666DC4" w:rsidRPr="007C2579">
              <w:rPr>
                <w:rFonts w:ascii="Arial" w:hAnsi="Arial" w:cs="Arial"/>
                <w:sz w:val="20"/>
                <w:szCs w:val="20"/>
                <w:lang w:val="en-GB"/>
              </w:rPr>
              <w:t>The compressed air that comes in direct</w:t>
            </w:r>
            <w:r w:rsidR="00516D13" w:rsidRPr="007C2579">
              <w:rPr>
                <w:rFonts w:ascii="Arial" w:hAnsi="Arial" w:cs="Arial"/>
                <w:sz w:val="20"/>
                <w:szCs w:val="20"/>
                <w:lang w:val="en-GB"/>
              </w:rPr>
              <w:t xml:space="preserve"> or indirect</w:t>
            </w:r>
            <w:r w:rsidR="00666DC4" w:rsidRPr="007C2579">
              <w:rPr>
                <w:rFonts w:ascii="Arial" w:hAnsi="Arial" w:cs="Arial"/>
                <w:sz w:val="20"/>
                <w:szCs w:val="20"/>
                <w:lang w:val="en-GB"/>
              </w:rPr>
              <w:t xml:space="preserve"> contact with food or primary packaging materials shall be </w:t>
            </w:r>
            <w:r w:rsidR="00516D13" w:rsidRPr="007C2579">
              <w:rPr>
                <w:rFonts w:ascii="Arial" w:hAnsi="Arial" w:cs="Arial"/>
                <w:sz w:val="20"/>
                <w:szCs w:val="20"/>
                <w:lang w:val="en-GB"/>
              </w:rPr>
              <w:t>controlled</w:t>
            </w:r>
            <w:r w:rsidR="00824E90" w:rsidRPr="007C2579">
              <w:rPr>
                <w:rFonts w:ascii="Arial" w:hAnsi="Arial" w:cs="Arial"/>
                <w:sz w:val="20"/>
                <w:szCs w:val="20"/>
                <w:lang w:val="en-GB"/>
              </w:rPr>
              <w:t xml:space="preserve"> based on a risk assessment</w:t>
            </w:r>
            <w:r w:rsidR="00666DC4" w:rsidRPr="007C2579">
              <w:rPr>
                <w:rFonts w:ascii="Arial" w:hAnsi="Arial" w:cs="Arial"/>
                <w:sz w:val="20"/>
                <w:szCs w:val="20"/>
                <w:lang w:val="en-GB"/>
              </w:rPr>
              <w:t xml:space="preserve">. </w:t>
            </w:r>
          </w:p>
        </w:tc>
        <w:tc>
          <w:tcPr>
            <w:tcW w:w="2097" w:type="pct"/>
          </w:tcPr>
          <w:p w14:paraId="55BC71BE" w14:textId="77777777" w:rsidR="00666DC4" w:rsidRDefault="00666DC4" w:rsidP="00666DC4">
            <w:pPr>
              <w:jc w:val="center"/>
              <w:rPr>
                <w:rFonts w:ascii="Arial" w:hAnsi="Arial" w:cs="Arial"/>
                <w:sz w:val="20"/>
                <w:szCs w:val="20"/>
                <w:lang w:val="en-GB"/>
              </w:rPr>
            </w:pPr>
          </w:p>
        </w:tc>
      </w:tr>
      <w:tr w:rsidR="00D53E14" w:rsidRPr="006D01AB" w14:paraId="47472D01" w14:textId="77777777" w:rsidTr="000F3D94">
        <w:trPr>
          <w:trHeight w:val="154"/>
        </w:trPr>
        <w:tc>
          <w:tcPr>
            <w:tcW w:w="507" w:type="pct"/>
            <w:shd w:val="clear" w:color="auto" w:fill="00B0F0"/>
          </w:tcPr>
          <w:p w14:paraId="21EE874A" w14:textId="77777777" w:rsidR="00D53E14" w:rsidRDefault="00D53E14" w:rsidP="00666DC4">
            <w:pPr>
              <w:rPr>
                <w:rFonts w:ascii="Arial" w:hAnsi="Arial" w:cs="Arial"/>
                <w:sz w:val="20"/>
                <w:szCs w:val="20"/>
                <w:lang w:val="en-GB"/>
              </w:rPr>
            </w:pPr>
          </w:p>
          <w:p w14:paraId="6DE74D04" w14:textId="3B53871D" w:rsidR="00D53E14" w:rsidRDefault="00D53E14" w:rsidP="00666DC4">
            <w:pPr>
              <w:rPr>
                <w:rFonts w:ascii="Arial" w:hAnsi="Arial" w:cs="Arial"/>
                <w:sz w:val="20"/>
                <w:szCs w:val="20"/>
                <w:lang w:val="en-GB"/>
              </w:rPr>
            </w:pPr>
            <w:r>
              <w:rPr>
                <w:rFonts w:ascii="Arial" w:hAnsi="Arial" w:cs="Arial"/>
                <w:sz w:val="20"/>
                <w:szCs w:val="20"/>
                <w:lang w:val="en-GB"/>
              </w:rPr>
              <w:t>5.4.1</w:t>
            </w:r>
            <w:r w:rsidR="00516D13">
              <w:rPr>
                <w:rFonts w:ascii="Arial" w:hAnsi="Arial" w:cs="Arial"/>
                <w:sz w:val="20"/>
                <w:szCs w:val="20"/>
                <w:lang w:val="en-GB"/>
              </w:rPr>
              <w:t>8</w:t>
            </w:r>
          </w:p>
          <w:p w14:paraId="2EFD5EA3" w14:textId="77777777" w:rsidR="00D53E14" w:rsidRDefault="00D53E14" w:rsidP="00666DC4">
            <w:pPr>
              <w:rPr>
                <w:rFonts w:ascii="Arial" w:hAnsi="Arial" w:cs="Arial"/>
                <w:sz w:val="20"/>
                <w:szCs w:val="20"/>
                <w:lang w:val="en-GB"/>
              </w:rPr>
            </w:pPr>
            <w:r>
              <w:rPr>
                <w:rFonts w:ascii="Arial" w:hAnsi="Arial" w:cs="Arial"/>
                <w:sz w:val="20"/>
                <w:szCs w:val="20"/>
                <w:lang w:val="en-GB"/>
              </w:rPr>
              <w:t>New Clause</w:t>
            </w:r>
          </w:p>
          <w:p w14:paraId="57585B4F" w14:textId="7DEAA5A1" w:rsidR="00D53E14" w:rsidRDefault="00D53E14" w:rsidP="00666DC4">
            <w:pPr>
              <w:rPr>
                <w:rFonts w:ascii="Arial" w:hAnsi="Arial" w:cs="Arial"/>
                <w:sz w:val="20"/>
                <w:szCs w:val="20"/>
                <w:lang w:val="en-GB"/>
              </w:rPr>
            </w:pPr>
          </w:p>
        </w:tc>
        <w:tc>
          <w:tcPr>
            <w:tcW w:w="2396" w:type="pct"/>
          </w:tcPr>
          <w:p w14:paraId="6BD1F816" w14:textId="77777777" w:rsidR="00D53E14" w:rsidRPr="007C2579" w:rsidRDefault="00D53E14" w:rsidP="00666DC4">
            <w:pPr>
              <w:rPr>
                <w:rFonts w:ascii="Arial" w:hAnsi="Arial" w:cs="Arial"/>
                <w:sz w:val="20"/>
                <w:szCs w:val="20"/>
                <w:lang w:val="en-GB"/>
              </w:rPr>
            </w:pPr>
          </w:p>
          <w:p w14:paraId="0CF41E18" w14:textId="77777777" w:rsidR="00D53E14" w:rsidRPr="007C2579" w:rsidRDefault="00D53E14" w:rsidP="00666DC4">
            <w:pPr>
              <w:rPr>
                <w:rFonts w:ascii="Arial" w:hAnsi="Arial" w:cs="Arial"/>
                <w:sz w:val="20"/>
                <w:szCs w:val="20"/>
                <w:lang w:val="en-GB"/>
              </w:rPr>
            </w:pPr>
            <w:r w:rsidRPr="007C2579">
              <w:rPr>
                <w:rFonts w:ascii="Arial" w:hAnsi="Arial" w:cs="Arial"/>
                <w:sz w:val="20"/>
                <w:szCs w:val="20"/>
                <w:lang w:val="en-GB"/>
              </w:rPr>
              <w:t>Temporary repairs shall be carried out not to compromise food safety and product quality.</w:t>
            </w:r>
          </w:p>
          <w:p w14:paraId="73B3BAE4" w14:textId="649CBB80" w:rsidR="00D53E14" w:rsidRPr="007C2579" w:rsidRDefault="00D53E14" w:rsidP="00666DC4">
            <w:pPr>
              <w:rPr>
                <w:rFonts w:ascii="Arial" w:hAnsi="Arial" w:cs="Arial"/>
                <w:sz w:val="20"/>
                <w:szCs w:val="20"/>
                <w:lang w:val="en-GB"/>
              </w:rPr>
            </w:pPr>
          </w:p>
        </w:tc>
        <w:tc>
          <w:tcPr>
            <w:tcW w:w="2097" w:type="pct"/>
          </w:tcPr>
          <w:p w14:paraId="5115AAD2" w14:textId="77777777" w:rsidR="00D53E14" w:rsidRDefault="00D53E14" w:rsidP="00666DC4">
            <w:pPr>
              <w:jc w:val="center"/>
              <w:rPr>
                <w:rFonts w:ascii="Arial" w:hAnsi="Arial" w:cs="Arial"/>
                <w:sz w:val="20"/>
                <w:szCs w:val="20"/>
                <w:lang w:val="en-GB"/>
              </w:rPr>
            </w:pPr>
          </w:p>
        </w:tc>
      </w:tr>
    </w:tbl>
    <w:p w14:paraId="1C6DA147"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05A0A714" w14:textId="77777777" w:rsidTr="000F3D94">
        <w:tc>
          <w:tcPr>
            <w:tcW w:w="507" w:type="pct"/>
            <w:tcBorders>
              <w:bottom w:val="single" w:sz="4" w:space="0" w:color="auto"/>
            </w:tcBorders>
          </w:tcPr>
          <w:p w14:paraId="34D0EEA5" w14:textId="77777777" w:rsidR="000C5C4A" w:rsidRPr="000C5C4A" w:rsidRDefault="000C5C4A" w:rsidP="000C5C4A">
            <w:pPr>
              <w:rPr>
                <w:rFonts w:ascii="Arial" w:hAnsi="Arial" w:cs="Arial"/>
                <w:sz w:val="20"/>
                <w:szCs w:val="20"/>
                <w:lang w:val="en-GB"/>
              </w:rPr>
            </w:pPr>
          </w:p>
          <w:p w14:paraId="4E5FFF37"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5.5</w:t>
            </w:r>
          </w:p>
        </w:tc>
        <w:tc>
          <w:tcPr>
            <w:tcW w:w="2396" w:type="pct"/>
          </w:tcPr>
          <w:p w14:paraId="53CEC190" w14:textId="77777777" w:rsidR="000C5C4A" w:rsidRPr="000C5C4A" w:rsidRDefault="000C5C4A" w:rsidP="000C5C4A">
            <w:pPr>
              <w:rPr>
                <w:rFonts w:ascii="Arial" w:hAnsi="Arial" w:cs="Arial"/>
                <w:b/>
                <w:sz w:val="20"/>
                <w:szCs w:val="20"/>
                <w:lang w:val="en-GB"/>
              </w:rPr>
            </w:pPr>
          </w:p>
          <w:p w14:paraId="3DE49052"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Foreign materials</w:t>
            </w:r>
          </w:p>
          <w:p w14:paraId="04817FEC" w14:textId="77777777" w:rsidR="000C5C4A" w:rsidRPr="000C5C4A" w:rsidRDefault="000C5C4A" w:rsidP="000C5C4A">
            <w:pPr>
              <w:rPr>
                <w:rFonts w:ascii="Arial" w:hAnsi="Arial" w:cs="Arial"/>
                <w:b/>
                <w:sz w:val="20"/>
                <w:szCs w:val="20"/>
                <w:lang w:val="en-GB"/>
              </w:rPr>
            </w:pPr>
          </w:p>
        </w:tc>
        <w:tc>
          <w:tcPr>
            <w:tcW w:w="2097" w:type="pct"/>
          </w:tcPr>
          <w:p w14:paraId="771523F3" w14:textId="77777777" w:rsidR="000C5C4A" w:rsidRDefault="000C5C4A" w:rsidP="000C5C4A">
            <w:pPr>
              <w:jc w:val="center"/>
              <w:rPr>
                <w:rFonts w:ascii="Arial" w:hAnsi="Arial" w:cs="Arial"/>
                <w:b/>
                <w:sz w:val="20"/>
                <w:szCs w:val="20"/>
                <w:lang w:val="en-GB"/>
              </w:rPr>
            </w:pPr>
          </w:p>
          <w:p w14:paraId="0111095B" w14:textId="05216869"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6D01AB" w14:paraId="4F5AD7BA" w14:textId="77777777" w:rsidTr="000F3D94">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F365486" w14:textId="77777777" w:rsidR="000C5C4A" w:rsidRPr="000C5C4A" w:rsidRDefault="000C5C4A" w:rsidP="000C5C4A">
            <w:pPr>
              <w:rPr>
                <w:rFonts w:ascii="Arial" w:hAnsi="Arial" w:cs="Arial"/>
                <w:sz w:val="20"/>
                <w:szCs w:val="20"/>
                <w:lang w:val="en-GB"/>
              </w:rPr>
            </w:pPr>
          </w:p>
          <w:p w14:paraId="62558F1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5.5.1</w:t>
            </w:r>
          </w:p>
        </w:tc>
        <w:tc>
          <w:tcPr>
            <w:tcW w:w="2396" w:type="pct"/>
            <w:tcBorders>
              <w:left w:val="single" w:sz="4" w:space="0" w:color="auto"/>
            </w:tcBorders>
          </w:tcPr>
          <w:p w14:paraId="075F9AC3" w14:textId="77777777" w:rsidR="000C5C4A" w:rsidRPr="007C2579" w:rsidRDefault="000C5C4A" w:rsidP="000C5C4A">
            <w:pPr>
              <w:rPr>
                <w:rFonts w:ascii="Arial" w:hAnsi="Arial" w:cs="Arial"/>
                <w:bCs/>
                <w:sz w:val="20"/>
                <w:szCs w:val="20"/>
                <w:lang w:val="en-GB"/>
              </w:rPr>
            </w:pPr>
          </w:p>
          <w:p w14:paraId="75B08B85" w14:textId="6A87BEB5" w:rsidR="000C5C4A" w:rsidRPr="007C2579" w:rsidRDefault="00857097" w:rsidP="00857097">
            <w:pPr>
              <w:rPr>
                <w:rFonts w:ascii="Arial" w:hAnsi="Arial" w:cs="Arial"/>
                <w:b/>
                <w:sz w:val="20"/>
                <w:szCs w:val="20"/>
                <w:lang w:val="en-GB"/>
              </w:rPr>
            </w:pPr>
            <w:r w:rsidRPr="007C2579">
              <w:rPr>
                <w:rFonts w:ascii="Arial" w:hAnsi="Arial" w:cs="Arial"/>
                <w:bCs/>
                <w:sz w:val="20"/>
                <w:szCs w:val="20"/>
                <w:lang w:val="en-GB"/>
              </w:rPr>
              <w:t xml:space="preserve">The company shall have a procedure in place for identifying and controlling relevant foreign materials. Where visual inspection is used to detect foreign materials, the employees shall be trained and demonstrate their awareness in practice. Precautions shall be taken to minimise the risk of product contamination and if </w:t>
            </w:r>
            <w:r w:rsidR="00EA3AC8" w:rsidRPr="007C2579">
              <w:rPr>
                <w:rFonts w:ascii="Arial" w:hAnsi="Arial" w:cs="Arial"/>
                <w:bCs/>
                <w:sz w:val="20"/>
                <w:szCs w:val="20"/>
                <w:lang w:val="en-GB"/>
              </w:rPr>
              <w:t>required</w:t>
            </w:r>
            <w:r w:rsidRPr="007C2579">
              <w:rPr>
                <w:rFonts w:ascii="Arial" w:hAnsi="Arial" w:cs="Arial"/>
                <w:bCs/>
                <w:sz w:val="20"/>
                <w:szCs w:val="20"/>
                <w:lang w:val="en-GB"/>
              </w:rPr>
              <w:t>, use of foreign material detectors.</w:t>
            </w:r>
            <w:r w:rsidRPr="007C2579">
              <w:rPr>
                <w:rFonts w:ascii="Arial" w:hAnsi="Arial" w:cs="Arial"/>
                <w:bCs/>
                <w:sz w:val="20"/>
                <w:szCs w:val="20"/>
                <w:lang w:val="en-GB"/>
              </w:rPr>
              <w:br/>
            </w:r>
          </w:p>
        </w:tc>
        <w:tc>
          <w:tcPr>
            <w:tcW w:w="2097" w:type="pct"/>
          </w:tcPr>
          <w:p w14:paraId="10E55F6F" w14:textId="77777777" w:rsidR="000C5C4A" w:rsidRDefault="000C5C4A" w:rsidP="000C5C4A">
            <w:pPr>
              <w:jc w:val="center"/>
              <w:rPr>
                <w:rFonts w:ascii="Arial" w:hAnsi="Arial" w:cs="Arial"/>
                <w:bCs/>
                <w:sz w:val="20"/>
                <w:szCs w:val="20"/>
                <w:lang w:val="en-GB"/>
              </w:rPr>
            </w:pPr>
          </w:p>
          <w:p w14:paraId="4A8AF160" w14:textId="48D07DFF" w:rsidR="00C30FDD" w:rsidRPr="000C5C4A" w:rsidRDefault="00666DC4" w:rsidP="00666DC4">
            <w:pPr>
              <w:rPr>
                <w:rFonts w:ascii="Arial" w:hAnsi="Arial" w:cs="Arial"/>
                <w:bCs/>
                <w:sz w:val="20"/>
                <w:szCs w:val="20"/>
                <w:lang w:val="en-GB"/>
              </w:rPr>
            </w:pPr>
            <w:r w:rsidRPr="000C5C4A">
              <w:rPr>
                <w:rFonts w:ascii="Arial" w:hAnsi="Arial" w:cs="Arial"/>
                <w:bCs/>
                <w:sz w:val="20"/>
                <w:szCs w:val="20"/>
                <w:lang w:val="en-GB"/>
              </w:rPr>
              <w:t>The company shall have a procedure in place for controlling relevant foreign materials</w:t>
            </w:r>
          </w:p>
        </w:tc>
      </w:tr>
      <w:tr w:rsidR="000C5C4A" w:rsidRPr="00C03430" w14:paraId="669A3E41" w14:textId="77777777" w:rsidTr="000F3D94">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6B12CAF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br/>
              <w:t>5.5.2</w:t>
            </w:r>
          </w:p>
          <w:p w14:paraId="4B01621C"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0F1DBA18" w14:textId="77777777" w:rsidR="000C5C4A" w:rsidRPr="007C2579" w:rsidRDefault="000C5C4A" w:rsidP="000C5C4A">
            <w:pPr>
              <w:rPr>
                <w:rFonts w:ascii="Arial" w:hAnsi="Arial" w:cs="Arial"/>
                <w:bCs/>
                <w:sz w:val="20"/>
                <w:szCs w:val="20"/>
                <w:lang w:val="en-GB"/>
              </w:rPr>
            </w:pPr>
          </w:p>
          <w:p w14:paraId="0278F01B" w14:textId="77777777" w:rsidR="000C5C4A" w:rsidRPr="007C2579" w:rsidRDefault="000C5C4A" w:rsidP="000C5C4A">
            <w:pPr>
              <w:rPr>
                <w:rFonts w:ascii="Arial" w:hAnsi="Arial" w:cs="Arial"/>
                <w:bCs/>
                <w:sz w:val="20"/>
                <w:szCs w:val="20"/>
                <w:lang w:val="en-GB"/>
              </w:rPr>
            </w:pPr>
            <w:r w:rsidRPr="007C2579">
              <w:rPr>
                <w:rFonts w:ascii="Arial" w:hAnsi="Arial" w:cs="Arial"/>
                <w:bCs/>
                <w:sz w:val="20"/>
                <w:szCs w:val="20"/>
                <w:lang w:val="en-GB"/>
              </w:rPr>
              <w:t>The company shall have a documented procedure in case of glass or hard plastic breakages. Products affected by breakages shall be subject to non-conformance procedures in compliance with section 2.5.</w:t>
            </w:r>
          </w:p>
          <w:p w14:paraId="749FF6ED" w14:textId="77777777" w:rsidR="000C5C4A" w:rsidRPr="007C2579" w:rsidRDefault="000C5C4A" w:rsidP="000C5C4A">
            <w:pPr>
              <w:rPr>
                <w:rFonts w:ascii="Arial" w:hAnsi="Arial" w:cs="Arial"/>
                <w:sz w:val="20"/>
                <w:szCs w:val="20"/>
                <w:lang w:val="en-GB"/>
              </w:rPr>
            </w:pPr>
          </w:p>
        </w:tc>
        <w:tc>
          <w:tcPr>
            <w:tcW w:w="2097" w:type="pct"/>
          </w:tcPr>
          <w:p w14:paraId="7632E540" w14:textId="77777777" w:rsidR="00C30FDD" w:rsidRDefault="00C30FDD" w:rsidP="000C5C4A">
            <w:pPr>
              <w:jc w:val="center"/>
              <w:rPr>
                <w:rFonts w:ascii="Arial" w:hAnsi="Arial" w:cs="Arial"/>
                <w:bCs/>
                <w:sz w:val="20"/>
                <w:szCs w:val="20"/>
                <w:lang w:val="en-GB"/>
              </w:rPr>
            </w:pPr>
          </w:p>
          <w:p w14:paraId="06BE732B" w14:textId="77777777" w:rsidR="001600EB" w:rsidRDefault="001600EB" w:rsidP="000C5C4A">
            <w:pPr>
              <w:jc w:val="center"/>
              <w:rPr>
                <w:rFonts w:ascii="Arial" w:hAnsi="Arial" w:cs="Arial"/>
                <w:bCs/>
                <w:sz w:val="20"/>
                <w:szCs w:val="20"/>
                <w:lang w:val="en-GB"/>
              </w:rPr>
            </w:pPr>
          </w:p>
          <w:p w14:paraId="09463CE1" w14:textId="7EDACB41" w:rsidR="001600EB" w:rsidRPr="000C5C4A" w:rsidRDefault="001600EB" w:rsidP="000C5C4A">
            <w:pPr>
              <w:jc w:val="center"/>
              <w:rPr>
                <w:rFonts w:ascii="Arial" w:hAnsi="Arial" w:cs="Arial"/>
                <w:bCs/>
                <w:sz w:val="20"/>
                <w:szCs w:val="20"/>
                <w:lang w:val="en-GB"/>
              </w:rPr>
            </w:pPr>
            <w:r>
              <w:rPr>
                <w:rFonts w:ascii="Arial" w:hAnsi="Arial" w:cs="Arial"/>
                <w:bCs/>
                <w:sz w:val="20"/>
                <w:szCs w:val="20"/>
                <w:lang w:val="en-GB"/>
              </w:rPr>
              <w:t>NC</w:t>
            </w:r>
          </w:p>
        </w:tc>
      </w:tr>
      <w:tr w:rsidR="000C5C4A" w:rsidRPr="006D01AB" w14:paraId="555D7542" w14:textId="77777777" w:rsidTr="000F3D94">
        <w:tc>
          <w:tcPr>
            <w:tcW w:w="507" w:type="pct"/>
            <w:tcBorders>
              <w:top w:val="single" w:sz="4" w:space="0" w:color="auto"/>
              <w:bottom w:val="single" w:sz="4" w:space="0" w:color="auto"/>
            </w:tcBorders>
            <w:shd w:val="clear" w:color="auto" w:fill="00B0F0"/>
          </w:tcPr>
          <w:p w14:paraId="46533E7F" w14:textId="77777777" w:rsidR="000C5C4A" w:rsidRPr="000C5C4A" w:rsidRDefault="000C5C4A" w:rsidP="000C5C4A">
            <w:pPr>
              <w:rPr>
                <w:rFonts w:ascii="Arial" w:hAnsi="Arial" w:cs="Arial"/>
                <w:sz w:val="20"/>
                <w:szCs w:val="20"/>
                <w:lang w:val="en-GB"/>
              </w:rPr>
            </w:pPr>
          </w:p>
          <w:p w14:paraId="029163C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5.5.3</w:t>
            </w:r>
          </w:p>
        </w:tc>
        <w:tc>
          <w:tcPr>
            <w:tcW w:w="2396" w:type="pct"/>
          </w:tcPr>
          <w:p w14:paraId="1EADBABD" w14:textId="77777777" w:rsidR="000C5C4A" w:rsidRPr="007C2579" w:rsidRDefault="000C5C4A" w:rsidP="000C5C4A">
            <w:pPr>
              <w:rPr>
                <w:rFonts w:ascii="Arial" w:hAnsi="Arial" w:cs="Arial"/>
                <w:bCs/>
                <w:sz w:val="20"/>
                <w:szCs w:val="20"/>
                <w:lang w:val="en-GB"/>
              </w:rPr>
            </w:pPr>
          </w:p>
          <w:p w14:paraId="2E9C1F22" w14:textId="4B357E9A" w:rsidR="000C5C4A" w:rsidRPr="007C2579" w:rsidRDefault="00381363" w:rsidP="00381363">
            <w:pPr>
              <w:rPr>
                <w:rFonts w:ascii="Arial" w:hAnsi="Arial" w:cs="Arial"/>
                <w:sz w:val="20"/>
                <w:szCs w:val="20"/>
                <w:lang w:val="en-GB"/>
              </w:rPr>
            </w:pPr>
            <w:r w:rsidRPr="007C2579">
              <w:rPr>
                <w:rFonts w:ascii="Arial" w:hAnsi="Arial" w:cs="Arial"/>
                <w:sz w:val="20"/>
                <w:szCs w:val="20"/>
                <w:lang w:val="en-GB"/>
              </w:rPr>
              <w:t>Windows and other openings shall be designed and constructed to avoid the accumulation of dirt and shall be maintained in good condition. Where windows are designed to be opened for ventilation purposes, they shall be fitted with pest screens or other measures to avoid contamination. Windows in production and storage rooms posing a risk of product contamination shall be secured against breakage.</w:t>
            </w:r>
            <w:r w:rsidRPr="007C2579">
              <w:rPr>
                <w:rFonts w:ascii="Arial" w:hAnsi="Arial" w:cs="Arial"/>
                <w:sz w:val="20"/>
                <w:szCs w:val="20"/>
                <w:lang w:val="en-GB"/>
              </w:rPr>
              <w:br/>
            </w:r>
          </w:p>
        </w:tc>
        <w:tc>
          <w:tcPr>
            <w:tcW w:w="2097" w:type="pct"/>
          </w:tcPr>
          <w:p w14:paraId="031D68B4" w14:textId="77777777" w:rsidR="00C30FDD" w:rsidRDefault="00C30FDD" w:rsidP="00666DC4">
            <w:pPr>
              <w:rPr>
                <w:rFonts w:ascii="Arial" w:hAnsi="Arial" w:cs="Arial"/>
                <w:bCs/>
                <w:sz w:val="20"/>
                <w:szCs w:val="20"/>
                <w:lang w:val="en-GB"/>
              </w:rPr>
            </w:pPr>
          </w:p>
          <w:p w14:paraId="0A9C4CED" w14:textId="77777777" w:rsidR="00160502" w:rsidRPr="000C5C4A" w:rsidRDefault="00160502" w:rsidP="00160502">
            <w:pPr>
              <w:rPr>
                <w:rFonts w:ascii="Arial" w:hAnsi="Arial" w:cs="Arial"/>
                <w:bCs/>
                <w:sz w:val="20"/>
                <w:szCs w:val="20"/>
                <w:lang w:val="en-GB"/>
              </w:rPr>
            </w:pPr>
            <w:r w:rsidRPr="000C5C4A">
              <w:rPr>
                <w:rFonts w:ascii="Arial" w:hAnsi="Arial" w:cs="Arial"/>
                <w:bCs/>
                <w:sz w:val="20"/>
                <w:szCs w:val="20"/>
                <w:lang w:val="en-GB"/>
              </w:rPr>
              <w:t>Windows in production and storage rooms posing a risk of product contamination shall be secured against breakage.</w:t>
            </w:r>
          </w:p>
          <w:p w14:paraId="14532920" w14:textId="4E546575" w:rsidR="00666DC4" w:rsidRPr="000C5C4A" w:rsidRDefault="00666DC4" w:rsidP="00666DC4">
            <w:pPr>
              <w:rPr>
                <w:rFonts w:ascii="Arial" w:hAnsi="Arial" w:cs="Arial"/>
                <w:bCs/>
                <w:sz w:val="20"/>
                <w:szCs w:val="20"/>
                <w:lang w:val="en-GB"/>
              </w:rPr>
            </w:pPr>
          </w:p>
        </w:tc>
      </w:tr>
      <w:tr w:rsidR="000C5C4A" w:rsidRPr="00C03430" w14:paraId="392CBE4B" w14:textId="77777777" w:rsidTr="000F3D94">
        <w:tc>
          <w:tcPr>
            <w:tcW w:w="507" w:type="pct"/>
            <w:tcBorders>
              <w:top w:val="single" w:sz="4" w:space="0" w:color="auto"/>
              <w:bottom w:val="single" w:sz="4" w:space="0" w:color="auto"/>
            </w:tcBorders>
            <w:shd w:val="clear" w:color="auto" w:fill="00B0F0"/>
          </w:tcPr>
          <w:p w14:paraId="7D684D80" w14:textId="77777777" w:rsidR="000C5C4A" w:rsidRPr="000C5C4A" w:rsidRDefault="000C5C4A" w:rsidP="000C5C4A">
            <w:pPr>
              <w:rPr>
                <w:rFonts w:ascii="Arial" w:hAnsi="Arial" w:cs="Arial"/>
                <w:sz w:val="20"/>
                <w:szCs w:val="20"/>
                <w:lang w:val="en-GB"/>
              </w:rPr>
            </w:pPr>
          </w:p>
          <w:p w14:paraId="2572104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5.5.4</w:t>
            </w:r>
          </w:p>
        </w:tc>
        <w:tc>
          <w:tcPr>
            <w:tcW w:w="2396" w:type="pct"/>
          </w:tcPr>
          <w:p w14:paraId="23E63EB1" w14:textId="77777777" w:rsidR="000C5C4A" w:rsidRPr="000C5C4A" w:rsidRDefault="000C5C4A" w:rsidP="000C5C4A">
            <w:pPr>
              <w:rPr>
                <w:rFonts w:ascii="Arial" w:hAnsi="Arial" w:cs="Arial"/>
                <w:bCs/>
                <w:sz w:val="20"/>
                <w:szCs w:val="20"/>
                <w:lang w:val="en-GB"/>
              </w:rPr>
            </w:pPr>
          </w:p>
          <w:p w14:paraId="52FFE52A"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t>Lights and flytraps posing a risk of product contamination shall be secured against breakage.</w:t>
            </w:r>
          </w:p>
          <w:p w14:paraId="3E07666F" w14:textId="77777777" w:rsidR="000C5C4A" w:rsidRPr="000C5C4A" w:rsidRDefault="000C5C4A" w:rsidP="000C5C4A">
            <w:pPr>
              <w:rPr>
                <w:rFonts w:ascii="Arial" w:hAnsi="Arial" w:cs="Arial"/>
                <w:sz w:val="20"/>
                <w:szCs w:val="20"/>
                <w:lang w:val="en-GB"/>
              </w:rPr>
            </w:pPr>
          </w:p>
        </w:tc>
        <w:tc>
          <w:tcPr>
            <w:tcW w:w="2097" w:type="pct"/>
          </w:tcPr>
          <w:p w14:paraId="6A19849A" w14:textId="77777777" w:rsidR="00C30FDD" w:rsidRDefault="00C30FDD" w:rsidP="000C5C4A">
            <w:pPr>
              <w:jc w:val="center"/>
              <w:rPr>
                <w:rFonts w:ascii="Arial" w:hAnsi="Arial" w:cs="Arial"/>
                <w:bCs/>
                <w:sz w:val="20"/>
                <w:szCs w:val="20"/>
                <w:lang w:val="en-GB"/>
              </w:rPr>
            </w:pPr>
          </w:p>
          <w:p w14:paraId="6322157C" w14:textId="77777777" w:rsidR="001600EB" w:rsidRDefault="001600EB" w:rsidP="000C5C4A">
            <w:pPr>
              <w:jc w:val="center"/>
              <w:rPr>
                <w:rFonts w:ascii="Arial" w:hAnsi="Arial" w:cs="Arial"/>
                <w:bCs/>
                <w:sz w:val="20"/>
                <w:szCs w:val="20"/>
                <w:lang w:val="en-GB"/>
              </w:rPr>
            </w:pPr>
          </w:p>
          <w:p w14:paraId="15C4C7AC" w14:textId="71D094EA" w:rsidR="001600EB" w:rsidRPr="000C5C4A" w:rsidRDefault="001600EB" w:rsidP="000C5C4A">
            <w:pPr>
              <w:jc w:val="center"/>
              <w:rPr>
                <w:rFonts w:ascii="Arial" w:hAnsi="Arial" w:cs="Arial"/>
                <w:bCs/>
                <w:sz w:val="20"/>
                <w:szCs w:val="20"/>
                <w:lang w:val="en-GB"/>
              </w:rPr>
            </w:pPr>
            <w:r>
              <w:rPr>
                <w:rFonts w:ascii="Arial" w:hAnsi="Arial" w:cs="Arial"/>
                <w:bCs/>
                <w:sz w:val="20"/>
                <w:szCs w:val="20"/>
                <w:lang w:val="en-GB"/>
              </w:rPr>
              <w:t>NC</w:t>
            </w:r>
          </w:p>
        </w:tc>
      </w:tr>
      <w:tr w:rsidR="000C5C4A" w:rsidRPr="00C03430" w14:paraId="2B947A7C" w14:textId="77777777" w:rsidTr="000F3D94">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48D0E8E" w14:textId="77777777" w:rsidR="000C5C4A" w:rsidRPr="000C5C4A" w:rsidRDefault="000C5C4A" w:rsidP="000C5C4A">
            <w:pPr>
              <w:rPr>
                <w:rFonts w:ascii="Arial" w:hAnsi="Arial" w:cs="Arial"/>
                <w:sz w:val="20"/>
                <w:szCs w:val="20"/>
                <w:lang w:val="en-GB"/>
              </w:rPr>
            </w:pPr>
          </w:p>
          <w:p w14:paraId="3273FFC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5.5.5</w:t>
            </w:r>
          </w:p>
          <w:p w14:paraId="2727625C"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2CF535B2" w14:textId="77777777" w:rsidR="000C5C4A" w:rsidRPr="007C2579" w:rsidRDefault="000C5C4A" w:rsidP="000C5C4A">
            <w:pPr>
              <w:rPr>
                <w:rFonts w:ascii="Arial" w:hAnsi="Arial" w:cs="Arial"/>
                <w:bCs/>
                <w:sz w:val="20"/>
                <w:szCs w:val="20"/>
                <w:lang w:val="en-GB"/>
              </w:rPr>
            </w:pPr>
          </w:p>
          <w:p w14:paraId="5619B213" w14:textId="77777777" w:rsidR="000C5C4A" w:rsidRPr="007C2579" w:rsidRDefault="000C5C4A" w:rsidP="000C5C4A">
            <w:pPr>
              <w:rPr>
                <w:rFonts w:ascii="Arial" w:hAnsi="Arial" w:cs="Arial"/>
                <w:bCs/>
                <w:sz w:val="20"/>
                <w:szCs w:val="20"/>
                <w:lang w:val="en-GB"/>
              </w:rPr>
            </w:pPr>
            <w:r w:rsidRPr="007C2579">
              <w:rPr>
                <w:rFonts w:ascii="Arial" w:hAnsi="Arial" w:cs="Arial"/>
                <w:bCs/>
                <w:sz w:val="20"/>
                <w:szCs w:val="20"/>
                <w:lang w:val="en-GB"/>
              </w:rPr>
              <w:t>Glass</w:t>
            </w:r>
            <w:r w:rsidR="004F67CB" w:rsidRPr="007C2579">
              <w:rPr>
                <w:rFonts w:ascii="Arial" w:hAnsi="Arial" w:cs="Arial"/>
                <w:bCs/>
                <w:sz w:val="20"/>
                <w:szCs w:val="20"/>
                <w:lang w:val="en-GB"/>
              </w:rPr>
              <w:t xml:space="preserve">, </w:t>
            </w:r>
            <w:r w:rsidRPr="007C2579">
              <w:rPr>
                <w:rFonts w:ascii="Arial" w:hAnsi="Arial" w:cs="Arial"/>
                <w:bCs/>
                <w:sz w:val="20"/>
                <w:szCs w:val="20"/>
                <w:lang w:val="en-GB"/>
              </w:rPr>
              <w:t xml:space="preserve">hard plastic </w:t>
            </w:r>
            <w:r w:rsidR="004F67CB" w:rsidRPr="007C2579">
              <w:rPr>
                <w:rFonts w:ascii="Arial" w:hAnsi="Arial" w:cs="Arial"/>
                <w:bCs/>
                <w:sz w:val="20"/>
                <w:szCs w:val="20"/>
                <w:lang w:val="en-GB"/>
              </w:rPr>
              <w:t xml:space="preserve">and other brittle materials </w:t>
            </w:r>
            <w:r w:rsidRPr="007C2579">
              <w:rPr>
                <w:rFonts w:ascii="Arial" w:hAnsi="Arial" w:cs="Arial"/>
                <w:bCs/>
                <w:sz w:val="20"/>
                <w:szCs w:val="20"/>
                <w:lang w:val="en-GB"/>
              </w:rPr>
              <w:t>posing a risk within production, storage and changing rooms shall be registered and checked regularly.</w:t>
            </w:r>
          </w:p>
          <w:p w14:paraId="32D15686" w14:textId="77777777" w:rsidR="000C5C4A" w:rsidRPr="007C2579" w:rsidRDefault="000C5C4A" w:rsidP="000C5C4A">
            <w:pPr>
              <w:rPr>
                <w:rFonts w:ascii="Arial" w:hAnsi="Arial" w:cs="Arial"/>
                <w:sz w:val="20"/>
                <w:szCs w:val="20"/>
                <w:lang w:val="en-GB"/>
              </w:rPr>
            </w:pPr>
          </w:p>
        </w:tc>
        <w:tc>
          <w:tcPr>
            <w:tcW w:w="2097" w:type="pct"/>
            <w:tcBorders>
              <w:left w:val="single" w:sz="4" w:space="0" w:color="auto"/>
            </w:tcBorders>
          </w:tcPr>
          <w:p w14:paraId="4C8A0E1B" w14:textId="77777777" w:rsidR="00C30FDD" w:rsidRDefault="00C30FDD" w:rsidP="000C5C4A">
            <w:pPr>
              <w:jc w:val="center"/>
              <w:rPr>
                <w:rFonts w:ascii="Arial" w:hAnsi="Arial" w:cs="Arial"/>
                <w:sz w:val="20"/>
                <w:szCs w:val="20"/>
                <w:lang w:val="en-GB"/>
              </w:rPr>
            </w:pPr>
          </w:p>
          <w:p w14:paraId="6C185D69" w14:textId="77777777" w:rsidR="001600EB" w:rsidRDefault="001600EB" w:rsidP="000C5C4A">
            <w:pPr>
              <w:jc w:val="center"/>
              <w:rPr>
                <w:rFonts w:ascii="Arial" w:hAnsi="Arial" w:cs="Arial"/>
                <w:sz w:val="20"/>
                <w:szCs w:val="20"/>
                <w:lang w:val="en-GB"/>
              </w:rPr>
            </w:pPr>
          </w:p>
          <w:p w14:paraId="749C4F20" w14:textId="740EFD9A" w:rsidR="001600EB" w:rsidRPr="000C5C4A" w:rsidRDefault="001600EB" w:rsidP="000C5C4A">
            <w:pPr>
              <w:jc w:val="center"/>
              <w:rPr>
                <w:rFonts w:ascii="Arial" w:hAnsi="Arial" w:cs="Arial"/>
                <w:sz w:val="20"/>
                <w:szCs w:val="20"/>
                <w:lang w:val="en-GB"/>
              </w:rPr>
            </w:pPr>
            <w:r>
              <w:rPr>
                <w:rFonts w:ascii="Arial" w:hAnsi="Arial" w:cs="Arial"/>
                <w:sz w:val="20"/>
                <w:szCs w:val="20"/>
                <w:lang w:val="en-GB"/>
              </w:rPr>
              <w:t>NC</w:t>
            </w:r>
          </w:p>
        </w:tc>
      </w:tr>
      <w:tr w:rsidR="00381363" w:rsidRPr="006D01AB" w14:paraId="39879834" w14:textId="77777777" w:rsidTr="000F3D94">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4B5D0343" w14:textId="3CEC517F" w:rsidR="00381363" w:rsidRPr="000C5C4A" w:rsidRDefault="00381363" w:rsidP="000C5C4A">
            <w:pPr>
              <w:rPr>
                <w:rFonts w:ascii="Arial" w:hAnsi="Arial" w:cs="Arial"/>
                <w:sz w:val="20"/>
                <w:szCs w:val="20"/>
                <w:lang w:val="en-GB"/>
              </w:rPr>
            </w:pPr>
            <w:r>
              <w:rPr>
                <w:rFonts w:ascii="Arial" w:hAnsi="Arial" w:cs="Arial"/>
                <w:sz w:val="20"/>
                <w:szCs w:val="20"/>
                <w:lang w:val="en-GB"/>
              </w:rPr>
              <w:br/>
              <w:t>5.5.6</w:t>
            </w:r>
            <w:r>
              <w:rPr>
                <w:rFonts w:ascii="Arial" w:hAnsi="Arial" w:cs="Arial"/>
                <w:sz w:val="20"/>
                <w:szCs w:val="20"/>
                <w:lang w:val="en-GB"/>
              </w:rPr>
              <w:br/>
              <w:t>New Clause</w:t>
            </w:r>
          </w:p>
        </w:tc>
        <w:tc>
          <w:tcPr>
            <w:tcW w:w="2396" w:type="pct"/>
            <w:tcBorders>
              <w:left w:val="single" w:sz="4" w:space="0" w:color="auto"/>
            </w:tcBorders>
          </w:tcPr>
          <w:p w14:paraId="4A5308BE" w14:textId="64A6AB0E" w:rsidR="00381363" w:rsidRPr="007C2579" w:rsidRDefault="00381363" w:rsidP="000C5C4A">
            <w:pPr>
              <w:rPr>
                <w:rFonts w:ascii="Arial" w:hAnsi="Arial" w:cs="Arial"/>
                <w:bCs/>
                <w:sz w:val="20"/>
                <w:szCs w:val="20"/>
                <w:lang w:val="en-GB"/>
              </w:rPr>
            </w:pPr>
            <w:r w:rsidRPr="007C2579">
              <w:rPr>
                <w:rFonts w:ascii="Arial" w:hAnsi="Arial" w:cs="Arial"/>
                <w:bCs/>
                <w:sz w:val="20"/>
                <w:szCs w:val="20"/>
                <w:lang w:val="en-GB"/>
              </w:rPr>
              <w:br/>
              <w:t xml:space="preserve">Portable handheld equipment (mobile phones, tablets etc.) and stationery items (pens, pencils etc.) shall be </w:t>
            </w:r>
            <w:r w:rsidR="0011289F" w:rsidRPr="007C2579">
              <w:rPr>
                <w:rFonts w:ascii="Arial" w:hAnsi="Arial" w:cs="Arial"/>
                <w:bCs/>
                <w:sz w:val="20"/>
                <w:szCs w:val="20"/>
                <w:lang w:val="en-GB"/>
              </w:rPr>
              <w:t>managed</w:t>
            </w:r>
            <w:r w:rsidRPr="007C2579">
              <w:rPr>
                <w:rFonts w:ascii="Arial" w:hAnsi="Arial" w:cs="Arial"/>
                <w:bCs/>
                <w:sz w:val="20"/>
                <w:szCs w:val="20"/>
                <w:lang w:val="en-GB"/>
              </w:rPr>
              <w:t xml:space="preserve"> to minimise the risk of product contamination.</w:t>
            </w:r>
          </w:p>
        </w:tc>
        <w:tc>
          <w:tcPr>
            <w:tcW w:w="2097" w:type="pct"/>
            <w:tcBorders>
              <w:left w:val="single" w:sz="4" w:space="0" w:color="auto"/>
            </w:tcBorders>
          </w:tcPr>
          <w:p w14:paraId="3975E779" w14:textId="77777777" w:rsidR="00381363" w:rsidRDefault="00381363" w:rsidP="00160502">
            <w:pPr>
              <w:rPr>
                <w:rFonts w:ascii="Arial" w:hAnsi="Arial" w:cs="Arial"/>
                <w:sz w:val="20"/>
                <w:szCs w:val="20"/>
                <w:lang w:val="en-GB"/>
              </w:rPr>
            </w:pPr>
          </w:p>
          <w:p w14:paraId="6E832DF9" w14:textId="77777777" w:rsidR="00160502" w:rsidRDefault="00160502" w:rsidP="00160502">
            <w:pPr>
              <w:rPr>
                <w:rFonts w:ascii="Arial" w:hAnsi="Arial" w:cs="Arial"/>
                <w:sz w:val="20"/>
                <w:szCs w:val="20"/>
                <w:lang w:val="en-GB"/>
              </w:rPr>
            </w:pPr>
          </w:p>
        </w:tc>
      </w:tr>
      <w:tr w:rsidR="008E1299" w:rsidRPr="006D01AB" w14:paraId="5682E140" w14:textId="77777777" w:rsidTr="000F3D94">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1F144A2" w14:textId="77777777" w:rsidR="008E1299" w:rsidRDefault="008E1299" w:rsidP="000C5C4A">
            <w:pPr>
              <w:rPr>
                <w:rFonts w:ascii="Arial" w:hAnsi="Arial" w:cs="Arial"/>
                <w:sz w:val="20"/>
                <w:szCs w:val="20"/>
                <w:lang w:val="en-GB"/>
              </w:rPr>
            </w:pPr>
          </w:p>
          <w:p w14:paraId="7E697245" w14:textId="7A14D255" w:rsidR="008E1299" w:rsidRDefault="008E1299" w:rsidP="000C5C4A">
            <w:pPr>
              <w:rPr>
                <w:rFonts w:ascii="Arial" w:hAnsi="Arial" w:cs="Arial"/>
                <w:sz w:val="20"/>
                <w:szCs w:val="20"/>
                <w:lang w:val="en-GB"/>
              </w:rPr>
            </w:pPr>
            <w:r>
              <w:rPr>
                <w:rFonts w:ascii="Arial" w:hAnsi="Arial" w:cs="Arial"/>
                <w:sz w:val="20"/>
                <w:szCs w:val="20"/>
                <w:lang w:val="en-GB"/>
              </w:rPr>
              <w:t>5.5.7</w:t>
            </w:r>
            <w:r>
              <w:rPr>
                <w:rFonts w:ascii="Arial" w:hAnsi="Arial" w:cs="Arial"/>
                <w:sz w:val="20"/>
                <w:szCs w:val="20"/>
                <w:lang w:val="en-GB"/>
              </w:rPr>
              <w:br/>
              <w:t>New Clause</w:t>
            </w:r>
            <w:r>
              <w:rPr>
                <w:rFonts w:ascii="Arial" w:hAnsi="Arial" w:cs="Arial"/>
                <w:sz w:val="20"/>
                <w:szCs w:val="20"/>
                <w:lang w:val="en-GB"/>
              </w:rPr>
              <w:br/>
            </w:r>
          </w:p>
        </w:tc>
        <w:tc>
          <w:tcPr>
            <w:tcW w:w="2396" w:type="pct"/>
            <w:tcBorders>
              <w:left w:val="single" w:sz="4" w:space="0" w:color="auto"/>
            </w:tcBorders>
          </w:tcPr>
          <w:p w14:paraId="2C8A0600" w14:textId="77777777" w:rsidR="008E1299" w:rsidRPr="007C2579" w:rsidRDefault="008E1299" w:rsidP="000C5C4A">
            <w:pPr>
              <w:rPr>
                <w:rFonts w:ascii="Arial" w:hAnsi="Arial" w:cs="Arial"/>
                <w:bCs/>
                <w:sz w:val="20"/>
                <w:szCs w:val="20"/>
                <w:lang w:val="en-GB"/>
              </w:rPr>
            </w:pPr>
          </w:p>
          <w:p w14:paraId="2E51B817" w14:textId="707BC1E8" w:rsidR="008E1299" w:rsidRPr="007C2579" w:rsidRDefault="008E1299" w:rsidP="000C5C4A">
            <w:pPr>
              <w:rPr>
                <w:rFonts w:ascii="Arial" w:hAnsi="Arial" w:cs="Arial"/>
                <w:bCs/>
                <w:sz w:val="20"/>
                <w:szCs w:val="20"/>
                <w:lang w:val="en-GB"/>
              </w:rPr>
            </w:pPr>
            <w:r w:rsidRPr="007C2579">
              <w:rPr>
                <w:rFonts w:ascii="Arial" w:hAnsi="Arial" w:cs="Arial"/>
                <w:bCs/>
                <w:sz w:val="20"/>
                <w:szCs w:val="20"/>
                <w:lang w:val="en-GB"/>
              </w:rPr>
              <w:t>There shall be a procedure for use and storage of metal</w:t>
            </w:r>
            <w:r w:rsidR="00A41A6C" w:rsidRPr="007C2579">
              <w:rPr>
                <w:rFonts w:ascii="Arial" w:hAnsi="Arial" w:cs="Arial"/>
                <w:bCs/>
                <w:sz w:val="20"/>
                <w:szCs w:val="20"/>
                <w:lang w:val="en-GB"/>
              </w:rPr>
              <w:t xml:space="preserve"> cutting equipment</w:t>
            </w:r>
            <w:r w:rsidRPr="007C2579">
              <w:rPr>
                <w:rFonts w:ascii="Arial" w:hAnsi="Arial" w:cs="Arial"/>
                <w:bCs/>
                <w:sz w:val="20"/>
                <w:szCs w:val="20"/>
                <w:lang w:val="en-GB"/>
              </w:rPr>
              <w:t>. This shall include inspection for damage and the investigation of any lost items.</w:t>
            </w:r>
          </w:p>
        </w:tc>
        <w:tc>
          <w:tcPr>
            <w:tcW w:w="2097" w:type="pct"/>
            <w:tcBorders>
              <w:left w:val="single" w:sz="4" w:space="0" w:color="auto"/>
            </w:tcBorders>
          </w:tcPr>
          <w:p w14:paraId="101025B2" w14:textId="77777777" w:rsidR="008E1299" w:rsidRDefault="008E1299" w:rsidP="000C5C4A">
            <w:pPr>
              <w:jc w:val="center"/>
              <w:rPr>
                <w:rFonts w:ascii="Arial" w:hAnsi="Arial" w:cs="Arial"/>
                <w:sz w:val="20"/>
                <w:szCs w:val="20"/>
                <w:lang w:val="en-GB"/>
              </w:rPr>
            </w:pPr>
          </w:p>
        </w:tc>
      </w:tr>
    </w:tbl>
    <w:p w14:paraId="7A2BA443" w14:textId="77777777" w:rsidR="000C5C4A" w:rsidRDefault="000C5C4A" w:rsidP="000C5C4A">
      <w:pPr>
        <w:rPr>
          <w:rFonts w:ascii="Arial" w:hAnsi="Arial" w:cs="Arial"/>
          <w:sz w:val="20"/>
          <w:szCs w:val="20"/>
          <w:lang w:val="en-GB"/>
        </w:rPr>
      </w:pPr>
    </w:p>
    <w:p w14:paraId="2523FCA0" w14:textId="77777777" w:rsidR="008E1299" w:rsidRPr="000C5C4A" w:rsidRDefault="008E1299"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2800F753" w14:textId="77777777" w:rsidTr="000F3D94">
        <w:tc>
          <w:tcPr>
            <w:tcW w:w="507" w:type="pct"/>
            <w:tcBorders>
              <w:bottom w:val="single" w:sz="4" w:space="0" w:color="auto"/>
            </w:tcBorders>
          </w:tcPr>
          <w:p w14:paraId="7749878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ype="page"/>
            </w:r>
          </w:p>
          <w:p w14:paraId="5AE193DF"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5.6</w:t>
            </w:r>
          </w:p>
        </w:tc>
        <w:tc>
          <w:tcPr>
            <w:tcW w:w="2396" w:type="pct"/>
          </w:tcPr>
          <w:p w14:paraId="1AF2AAA8" w14:textId="77777777" w:rsidR="000C5C4A" w:rsidRPr="000C5C4A" w:rsidRDefault="000C5C4A" w:rsidP="000C5C4A">
            <w:pPr>
              <w:rPr>
                <w:rFonts w:ascii="Arial" w:hAnsi="Arial" w:cs="Arial"/>
                <w:b/>
                <w:sz w:val="20"/>
                <w:szCs w:val="20"/>
                <w:lang w:val="en-GB"/>
              </w:rPr>
            </w:pPr>
          </w:p>
          <w:p w14:paraId="6A899DEF"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Pest Control</w:t>
            </w:r>
          </w:p>
          <w:p w14:paraId="3C7CCECA" w14:textId="77777777" w:rsidR="000C5C4A" w:rsidRPr="000C5C4A" w:rsidRDefault="000C5C4A" w:rsidP="000C5C4A">
            <w:pPr>
              <w:rPr>
                <w:rFonts w:ascii="Arial" w:hAnsi="Arial" w:cs="Arial"/>
                <w:b/>
                <w:sz w:val="20"/>
                <w:szCs w:val="20"/>
                <w:lang w:val="en-GB"/>
              </w:rPr>
            </w:pPr>
          </w:p>
        </w:tc>
        <w:tc>
          <w:tcPr>
            <w:tcW w:w="2097" w:type="pct"/>
          </w:tcPr>
          <w:p w14:paraId="1B15E39E" w14:textId="77777777" w:rsidR="000C5C4A" w:rsidRDefault="000C5C4A" w:rsidP="000C5C4A">
            <w:pPr>
              <w:jc w:val="center"/>
              <w:rPr>
                <w:rFonts w:ascii="Arial" w:hAnsi="Arial" w:cs="Arial"/>
                <w:b/>
                <w:sz w:val="20"/>
                <w:szCs w:val="20"/>
                <w:lang w:val="en-GB"/>
              </w:rPr>
            </w:pPr>
          </w:p>
          <w:p w14:paraId="31C9DBC6" w14:textId="2B2091C9" w:rsidR="000C5C4A" w:rsidRPr="000C5C4A" w:rsidRDefault="000F3D94" w:rsidP="000C5C4A">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1B65AFAA" w14:textId="77777777" w:rsidTr="000F3D94">
        <w:tc>
          <w:tcPr>
            <w:tcW w:w="507" w:type="pct"/>
            <w:tcBorders>
              <w:top w:val="single" w:sz="4" w:space="0" w:color="auto"/>
              <w:bottom w:val="single" w:sz="4" w:space="0" w:color="auto"/>
            </w:tcBorders>
            <w:shd w:val="clear" w:color="auto" w:fill="00B050"/>
          </w:tcPr>
          <w:p w14:paraId="481CEE10" w14:textId="77777777" w:rsidR="000C5C4A" w:rsidRPr="000C5C4A" w:rsidRDefault="000C5C4A" w:rsidP="000C5C4A">
            <w:pPr>
              <w:rPr>
                <w:rFonts w:ascii="Arial" w:hAnsi="Arial" w:cs="Arial"/>
                <w:sz w:val="20"/>
                <w:szCs w:val="20"/>
                <w:lang w:val="en-GB"/>
              </w:rPr>
            </w:pPr>
          </w:p>
          <w:p w14:paraId="18E5BD8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5.6.1</w:t>
            </w:r>
          </w:p>
        </w:tc>
        <w:tc>
          <w:tcPr>
            <w:tcW w:w="2396" w:type="pct"/>
          </w:tcPr>
          <w:p w14:paraId="40A46BC3" w14:textId="77777777" w:rsidR="000C5C4A" w:rsidRPr="000C5C4A" w:rsidRDefault="000C5C4A" w:rsidP="000C5C4A">
            <w:pPr>
              <w:rPr>
                <w:rFonts w:ascii="Arial" w:hAnsi="Arial" w:cs="Arial"/>
                <w:bCs/>
                <w:sz w:val="20"/>
                <w:szCs w:val="20"/>
                <w:lang w:val="en-GB"/>
              </w:rPr>
            </w:pPr>
          </w:p>
          <w:p w14:paraId="7EC6E683" w14:textId="77777777" w:rsidR="000C5C4A" w:rsidRPr="000C5C4A" w:rsidRDefault="000C5C4A" w:rsidP="008F3F5C">
            <w:pPr>
              <w:rPr>
                <w:rFonts w:ascii="Arial" w:hAnsi="Arial" w:cs="Arial"/>
                <w:sz w:val="20"/>
                <w:szCs w:val="20"/>
                <w:lang w:val="en-GB"/>
              </w:rPr>
            </w:pPr>
            <w:r w:rsidRPr="000C5C4A">
              <w:rPr>
                <w:rFonts w:ascii="Arial" w:hAnsi="Arial" w:cs="Arial"/>
                <w:bCs/>
                <w:sz w:val="20"/>
                <w:szCs w:val="20"/>
                <w:lang w:val="en-GB"/>
              </w:rPr>
              <w:t>An authorised contractor shall carry out relevant pest control. The frequency of inspections shall be determined by risk assessment. Clearly defined responsibilities shall be established between the contractor and site management.</w:t>
            </w:r>
          </w:p>
        </w:tc>
        <w:tc>
          <w:tcPr>
            <w:tcW w:w="2097" w:type="pct"/>
          </w:tcPr>
          <w:p w14:paraId="423294E7" w14:textId="77777777" w:rsidR="00C30FDD" w:rsidRDefault="00C30FDD" w:rsidP="000C5C4A">
            <w:pPr>
              <w:jc w:val="center"/>
              <w:rPr>
                <w:rFonts w:ascii="Arial" w:hAnsi="Arial" w:cs="Arial"/>
                <w:bCs/>
                <w:sz w:val="20"/>
                <w:szCs w:val="20"/>
                <w:lang w:val="en-GB"/>
              </w:rPr>
            </w:pPr>
          </w:p>
          <w:p w14:paraId="424067D7" w14:textId="77777777" w:rsidR="001600EB" w:rsidRDefault="001600EB" w:rsidP="000C5C4A">
            <w:pPr>
              <w:jc w:val="center"/>
              <w:rPr>
                <w:rFonts w:ascii="Arial" w:hAnsi="Arial" w:cs="Arial"/>
                <w:bCs/>
                <w:sz w:val="20"/>
                <w:szCs w:val="20"/>
                <w:lang w:val="en-GB"/>
              </w:rPr>
            </w:pPr>
          </w:p>
          <w:p w14:paraId="2BE215A9" w14:textId="15B4D5F3" w:rsidR="001600EB" w:rsidRPr="000C5C4A" w:rsidRDefault="001600EB" w:rsidP="000C5C4A">
            <w:pPr>
              <w:jc w:val="center"/>
              <w:rPr>
                <w:rFonts w:ascii="Arial" w:hAnsi="Arial" w:cs="Arial"/>
                <w:bCs/>
                <w:sz w:val="20"/>
                <w:szCs w:val="20"/>
                <w:lang w:val="en-GB"/>
              </w:rPr>
            </w:pPr>
            <w:r>
              <w:rPr>
                <w:rFonts w:ascii="Arial" w:hAnsi="Arial" w:cs="Arial"/>
                <w:bCs/>
                <w:sz w:val="20"/>
                <w:szCs w:val="20"/>
                <w:lang w:val="en-GB"/>
              </w:rPr>
              <w:t>NC</w:t>
            </w:r>
          </w:p>
        </w:tc>
      </w:tr>
      <w:tr w:rsidR="000C5C4A" w:rsidRPr="00C03430" w14:paraId="352E2AD9" w14:textId="77777777" w:rsidTr="000F3D94">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2710DA3C" w14:textId="77777777" w:rsidR="000C5C4A" w:rsidRPr="000C5C4A" w:rsidRDefault="000C5C4A" w:rsidP="000C5C4A">
            <w:pPr>
              <w:rPr>
                <w:rFonts w:ascii="Arial" w:hAnsi="Arial" w:cs="Arial"/>
                <w:sz w:val="20"/>
                <w:szCs w:val="20"/>
                <w:lang w:val="en-GB"/>
              </w:rPr>
            </w:pPr>
          </w:p>
          <w:p w14:paraId="4C91029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5.6.2</w:t>
            </w:r>
          </w:p>
        </w:tc>
        <w:tc>
          <w:tcPr>
            <w:tcW w:w="2396" w:type="pct"/>
            <w:tcBorders>
              <w:left w:val="single" w:sz="4" w:space="0" w:color="auto"/>
            </w:tcBorders>
          </w:tcPr>
          <w:p w14:paraId="721D500A" w14:textId="77777777" w:rsidR="000C5C4A" w:rsidRPr="000C5C4A" w:rsidRDefault="000C5C4A" w:rsidP="000C5C4A">
            <w:pPr>
              <w:rPr>
                <w:rFonts w:ascii="Arial" w:hAnsi="Arial" w:cs="Arial"/>
                <w:bCs/>
                <w:sz w:val="20"/>
                <w:szCs w:val="20"/>
                <w:lang w:val="en-GB"/>
              </w:rPr>
            </w:pPr>
          </w:p>
          <w:p w14:paraId="69949321"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t>The position of baits and flycatchers shall be identified on building plans.</w:t>
            </w:r>
          </w:p>
          <w:p w14:paraId="03DD50CD"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3F62EE93" w14:textId="77777777" w:rsidR="00C30FDD" w:rsidRDefault="00C30FDD" w:rsidP="000C5C4A">
            <w:pPr>
              <w:jc w:val="center"/>
              <w:rPr>
                <w:rFonts w:ascii="Arial" w:hAnsi="Arial" w:cs="Arial"/>
                <w:bCs/>
                <w:sz w:val="20"/>
                <w:szCs w:val="20"/>
                <w:lang w:val="en-GB"/>
              </w:rPr>
            </w:pPr>
          </w:p>
          <w:p w14:paraId="0B396D99" w14:textId="06ACDEA1" w:rsidR="001600EB" w:rsidRPr="000C5C4A" w:rsidRDefault="001600EB" w:rsidP="000C5C4A">
            <w:pPr>
              <w:jc w:val="center"/>
              <w:rPr>
                <w:rFonts w:ascii="Arial" w:hAnsi="Arial" w:cs="Arial"/>
                <w:bCs/>
                <w:sz w:val="20"/>
                <w:szCs w:val="20"/>
                <w:lang w:val="en-GB"/>
              </w:rPr>
            </w:pPr>
            <w:r>
              <w:rPr>
                <w:rFonts w:ascii="Arial" w:hAnsi="Arial" w:cs="Arial"/>
                <w:bCs/>
                <w:sz w:val="20"/>
                <w:szCs w:val="20"/>
                <w:lang w:val="en-GB"/>
              </w:rPr>
              <w:t>NC</w:t>
            </w:r>
          </w:p>
        </w:tc>
      </w:tr>
      <w:tr w:rsidR="00160502" w:rsidRPr="006D01AB" w14:paraId="09C6515E" w14:textId="77777777" w:rsidTr="000F3D94">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472E9D60" w14:textId="77777777" w:rsidR="00160502" w:rsidRPr="000C5C4A" w:rsidRDefault="00160502" w:rsidP="00160502">
            <w:pPr>
              <w:rPr>
                <w:rFonts w:ascii="Arial" w:hAnsi="Arial" w:cs="Arial"/>
                <w:sz w:val="20"/>
                <w:szCs w:val="20"/>
                <w:lang w:val="en-GB"/>
              </w:rPr>
            </w:pPr>
          </w:p>
          <w:p w14:paraId="62583DD8"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5.6.3</w:t>
            </w:r>
          </w:p>
          <w:p w14:paraId="6E497CBB" w14:textId="77777777" w:rsidR="00160502" w:rsidRPr="000C5C4A" w:rsidRDefault="00160502" w:rsidP="00160502">
            <w:pPr>
              <w:rPr>
                <w:rFonts w:ascii="Arial" w:hAnsi="Arial" w:cs="Arial"/>
                <w:sz w:val="20"/>
                <w:szCs w:val="20"/>
                <w:lang w:val="en-GB"/>
              </w:rPr>
            </w:pPr>
          </w:p>
        </w:tc>
        <w:tc>
          <w:tcPr>
            <w:tcW w:w="2396" w:type="pct"/>
            <w:tcBorders>
              <w:left w:val="single" w:sz="4" w:space="0" w:color="auto"/>
            </w:tcBorders>
          </w:tcPr>
          <w:p w14:paraId="1B823A7B" w14:textId="77777777" w:rsidR="00160502" w:rsidRPr="007C2579" w:rsidRDefault="00160502" w:rsidP="00160502">
            <w:pPr>
              <w:rPr>
                <w:rFonts w:ascii="Arial" w:hAnsi="Arial" w:cs="Arial"/>
                <w:sz w:val="20"/>
                <w:szCs w:val="20"/>
                <w:lang w:val="en-GB"/>
              </w:rPr>
            </w:pPr>
          </w:p>
          <w:p w14:paraId="70D9845A" w14:textId="21B24151" w:rsidR="00160502" w:rsidRPr="007C2579" w:rsidRDefault="00160502" w:rsidP="00160502">
            <w:pPr>
              <w:rPr>
                <w:rFonts w:ascii="Arial" w:hAnsi="Arial" w:cs="Arial"/>
                <w:sz w:val="20"/>
                <w:szCs w:val="20"/>
                <w:lang w:val="en-GB"/>
              </w:rPr>
            </w:pPr>
            <w:r w:rsidRPr="007C2579">
              <w:rPr>
                <w:rFonts w:ascii="Arial" w:hAnsi="Arial" w:cs="Arial"/>
                <w:sz w:val="20"/>
                <w:szCs w:val="20"/>
                <w:lang w:val="en-GB"/>
              </w:rPr>
              <w:t xml:space="preserve">Pest control inspections and resulting actions shall be documented. Implementation of actions shall be monitored and recorded. Any infestation shall be documented, and control </w:t>
            </w:r>
            <w:r w:rsidRPr="007C2579">
              <w:rPr>
                <w:rFonts w:ascii="Arial" w:hAnsi="Arial" w:cs="Arial"/>
                <w:sz w:val="20"/>
                <w:szCs w:val="20"/>
                <w:lang w:val="en-GB"/>
              </w:rPr>
              <w:lastRenderedPageBreak/>
              <w:t>measures taken</w:t>
            </w:r>
            <w:r w:rsidRPr="007C2579">
              <w:rPr>
                <w:rFonts w:ascii="Arial" w:hAnsi="Arial" w:cs="Arial"/>
                <w:sz w:val="20"/>
                <w:szCs w:val="20"/>
                <w:lang w:val="en-GB"/>
              </w:rPr>
              <w:br/>
            </w:r>
          </w:p>
        </w:tc>
        <w:tc>
          <w:tcPr>
            <w:tcW w:w="2097" w:type="pct"/>
            <w:tcBorders>
              <w:left w:val="single" w:sz="4" w:space="0" w:color="auto"/>
            </w:tcBorders>
          </w:tcPr>
          <w:p w14:paraId="064818D9" w14:textId="77777777" w:rsidR="00160502" w:rsidRPr="000C5C4A" w:rsidRDefault="00160502" w:rsidP="00160502">
            <w:pPr>
              <w:rPr>
                <w:rFonts w:ascii="Arial" w:hAnsi="Arial" w:cs="Arial"/>
                <w:bCs/>
                <w:sz w:val="20"/>
                <w:szCs w:val="20"/>
                <w:lang w:val="en-GB"/>
              </w:rPr>
            </w:pPr>
          </w:p>
          <w:p w14:paraId="16EDF495" w14:textId="77777777" w:rsidR="00160502" w:rsidRPr="000C5C4A" w:rsidRDefault="00160502" w:rsidP="00160502">
            <w:pPr>
              <w:rPr>
                <w:rFonts w:ascii="Arial" w:hAnsi="Arial" w:cs="Arial"/>
                <w:bCs/>
                <w:sz w:val="20"/>
                <w:szCs w:val="20"/>
                <w:lang w:val="en-GB"/>
              </w:rPr>
            </w:pPr>
            <w:r w:rsidRPr="000C5C4A">
              <w:rPr>
                <w:rFonts w:ascii="Arial" w:hAnsi="Arial" w:cs="Arial"/>
                <w:bCs/>
                <w:sz w:val="20"/>
                <w:szCs w:val="20"/>
                <w:lang w:val="en-GB"/>
              </w:rPr>
              <w:t xml:space="preserve">The activity and/or capture of insects and rodents shall be recorded. Identified lack in pest proofing shall be recorded and there shall be a documented follow up. </w:t>
            </w:r>
          </w:p>
          <w:p w14:paraId="0FA6B6FA" w14:textId="1356B1A9" w:rsidR="00160502" w:rsidRPr="000C5C4A" w:rsidRDefault="00160502" w:rsidP="00160502">
            <w:pPr>
              <w:rPr>
                <w:rFonts w:ascii="Arial" w:hAnsi="Arial" w:cs="Arial"/>
                <w:bCs/>
                <w:sz w:val="20"/>
                <w:szCs w:val="20"/>
                <w:lang w:val="en-GB"/>
              </w:rPr>
            </w:pPr>
          </w:p>
        </w:tc>
      </w:tr>
      <w:tr w:rsidR="00160502" w:rsidRPr="00C03430" w14:paraId="2A7069F6" w14:textId="77777777" w:rsidTr="000F3D94">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182C2DA3" w14:textId="77777777" w:rsidR="00160502" w:rsidRPr="000C5C4A" w:rsidRDefault="00160502" w:rsidP="00160502">
            <w:pPr>
              <w:rPr>
                <w:rFonts w:ascii="Arial" w:hAnsi="Arial" w:cs="Arial"/>
                <w:sz w:val="20"/>
                <w:szCs w:val="20"/>
                <w:lang w:val="en-GB"/>
              </w:rPr>
            </w:pPr>
          </w:p>
          <w:p w14:paraId="71DF7950"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5.6.4</w:t>
            </w:r>
          </w:p>
        </w:tc>
        <w:tc>
          <w:tcPr>
            <w:tcW w:w="2396" w:type="pct"/>
            <w:tcBorders>
              <w:left w:val="single" w:sz="4" w:space="0" w:color="auto"/>
            </w:tcBorders>
          </w:tcPr>
          <w:p w14:paraId="253DED9F" w14:textId="77777777" w:rsidR="00160502" w:rsidRPr="007C2579" w:rsidRDefault="00160502" w:rsidP="00160502">
            <w:pPr>
              <w:rPr>
                <w:rFonts w:ascii="Arial" w:hAnsi="Arial" w:cs="Arial"/>
                <w:bCs/>
                <w:sz w:val="20"/>
                <w:szCs w:val="20"/>
                <w:lang w:val="en-GB"/>
              </w:rPr>
            </w:pPr>
          </w:p>
          <w:p w14:paraId="53D1B478" w14:textId="77777777" w:rsidR="00160502" w:rsidRPr="007C2579" w:rsidRDefault="00160502" w:rsidP="00160502">
            <w:pPr>
              <w:rPr>
                <w:rFonts w:ascii="Arial" w:hAnsi="Arial" w:cs="Arial"/>
                <w:bCs/>
                <w:sz w:val="20"/>
                <w:szCs w:val="20"/>
                <w:lang w:val="en-GB"/>
              </w:rPr>
            </w:pPr>
            <w:r w:rsidRPr="007C2579">
              <w:rPr>
                <w:rFonts w:ascii="Arial" w:hAnsi="Arial" w:cs="Arial"/>
                <w:bCs/>
                <w:sz w:val="20"/>
                <w:szCs w:val="20"/>
                <w:lang w:val="en-GB"/>
              </w:rPr>
              <w:t>In the event of infestation, or evidence of indoor pest activity, immediate action shall be taken to identify products at risk and to stop infestation. Any affected products shall be subject to the non-conforming product procedure (section 2.5). Indoor pest activity and stop of activity must be documented.</w:t>
            </w:r>
          </w:p>
          <w:p w14:paraId="2F0532EA" w14:textId="77777777" w:rsidR="00160502" w:rsidRPr="007C2579" w:rsidRDefault="00160502" w:rsidP="00160502">
            <w:pPr>
              <w:rPr>
                <w:rFonts w:ascii="Arial" w:hAnsi="Arial" w:cs="Arial"/>
                <w:bCs/>
                <w:sz w:val="20"/>
                <w:szCs w:val="20"/>
                <w:lang w:val="en-GB"/>
              </w:rPr>
            </w:pPr>
          </w:p>
        </w:tc>
        <w:tc>
          <w:tcPr>
            <w:tcW w:w="2097" w:type="pct"/>
            <w:tcBorders>
              <w:left w:val="single" w:sz="4" w:space="0" w:color="auto"/>
            </w:tcBorders>
          </w:tcPr>
          <w:p w14:paraId="757F143F" w14:textId="77777777" w:rsidR="00160502" w:rsidRDefault="00160502" w:rsidP="00160502">
            <w:pPr>
              <w:jc w:val="center"/>
              <w:rPr>
                <w:rFonts w:ascii="Arial" w:hAnsi="Arial" w:cs="Arial"/>
                <w:bCs/>
                <w:sz w:val="20"/>
                <w:szCs w:val="20"/>
                <w:lang w:val="en-GB"/>
              </w:rPr>
            </w:pPr>
          </w:p>
          <w:p w14:paraId="27389B8A" w14:textId="77777777" w:rsidR="00160502" w:rsidRDefault="00160502" w:rsidP="00160502">
            <w:pPr>
              <w:jc w:val="center"/>
              <w:rPr>
                <w:rFonts w:ascii="Arial" w:hAnsi="Arial" w:cs="Arial"/>
                <w:bCs/>
                <w:sz w:val="20"/>
                <w:szCs w:val="20"/>
                <w:lang w:val="en-GB"/>
              </w:rPr>
            </w:pPr>
          </w:p>
          <w:p w14:paraId="6C17E656" w14:textId="6422E9B3" w:rsidR="001600EB" w:rsidRDefault="001600EB" w:rsidP="00160502">
            <w:pPr>
              <w:jc w:val="center"/>
              <w:rPr>
                <w:rFonts w:ascii="Arial" w:hAnsi="Arial" w:cs="Arial"/>
                <w:bCs/>
                <w:sz w:val="20"/>
                <w:szCs w:val="20"/>
                <w:lang w:val="en-GB"/>
              </w:rPr>
            </w:pPr>
            <w:r>
              <w:rPr>
                <w:rFonts w:ascii="Arial" w:hAnsi="Arial" w:cs="Arial"/>
                <w:bCs/>
                <w:sz w:val="20"/>
                <w:szCs w:val="20"/>
                <w:lang w:val="en-GB"/>
              </w:rPr>
              <w:t>NC</w:t>
            </w:r>
          </w:p>
          <w:p w14:paraId="41B3D147" w14:textId="7FEA5DE8" w:rsidR="00160502" w:rsidRPr="000C5C4A" w:rsidRDefault="00160502" w:rsidP="00160502">
            <w:pPr>
              <w:jc w:val="center"/>
              <w:rPr>
                <w:rFonts w:ascii="Arial" w:hAnsi="Arial" w:cs="Arial"/>
                <w:bCs/>
                <w:sz w:val="20"/>
                <w:szCs w:val="20"/>
                <w:lang w:val="en-GB"/>
              </w:rPr>
            </w:pPr>
          </w:p>
        </w:tc>
      </w:tr>
      <w:tr w:rsidR="00160502" w:rsidRPr="006D01AB" w14:paraId="460A23C0" w14:textId="77777777" w:rsidTr="00A41A6C">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1C76E53" w14:textId="77777777" w:rsidR="00160502" w:rsidRDefault="00160502" w:rsidP="00160502">
            <w:pPr>
              <w:rPr>
                <w:rFonts w:ascii="Arial" w:hAnsi="Arial" w:cs="Arial"/>
                <w:sz w:val="20"/>
                <w:szCs w:val="20"/>
                <w:lang w:val="en-GB"/>
              </w:rPr>
            </w:pPr>
          </w:p>
          <w:p w14:paraId="6CB6C35A" w14:textId="5DC916B5" w:rsidR="00160502" w:rsidRPr="000C5C4A" w:rsidRDefault="00160502" w:rsidP="00160502">
            <w:pPr>
              <w:rPr>
                <w:rFonts w:ascii="Arial" w:hAnsi="Arial" w:cs="Arial"/>
                <w:sz w:val="20"/>
                <w:szCs w:val="20"/>
                <w:lang w:val="en-GB"/>
              </w:rPr>
            </w:pPr>
            <w:r>
              <w:rPr>
                <w:rFonts w:ascii="Arial" w:hAnsi="Arial" w:cs="Arial"/>
                <w:sz w:val="20"/>
                <w:szCs w:val="20"/>
                <w:lang w:val="en-GB"/>
              </w:rPr>
              <w:t>5.6.5</w:t>
            </w:r>
            <w:r>
              <w:rPr>
                <w:rFonts w:ascii="Arial" w:hAnsi="Arial" w:cs="Arial"/>
                <w:sz w:val="20"/>
                <w:szCs w:val="20"/>
                <w:lang w:val="en-GB"/>
              </w:rPr>
              <w:br/>
              <w:t>New Cl</w:t>
            </w:r>
            <w:r w:rsidR="001600EB">
              <w:rPr>
                <w:rFonts w:ascii="Arial" w:hAnsi="Arial" w:cs="Arial"/>
                <w:sz w:val="20"/>
                <w:szCs w:val="20"/>
                <w:lang w:val="en-GB"/>
              </w:rPr>
              <w:t>aus</w:t>
            </w:r>
            <w:r>
              <w:rPr>
                <w:rFonts w:ascii="Arial" w:hAnsi="Arial" w:cs="Arial"/>
                <w:sz w:val="20"/>
                <w:szCs w:val="20"/>
                <w:lang w:val="en-GB"/>
              </w:rPr>
              <w:t>e</w:t>
            </w:r>
            <w:r>
              <w:rPr>
                <w:rFonts w:ascii="Arial" w:hAnsi="Arial" w:cs="Arial"/>
                <w:sz w:val="20"/>
                <w:szCs w:val="20"/>
                <w:lang w:val="en-GB"/>
              </w:rPr>
              <w:br/>
            </w:r>
          </w:p>
        </w:tc>
        <w:tc>
          <w:tcPr>
            <w:tcW w:w="2396" w:type="pct"/>
            <w:tcBorders>
              <w:left w:val="single" w:sz="4" w:space="0" w:color="auto"/>
            </w:tcBorders>
          </w:tcPr>
          <w:p w14:paraId="3A713208" w14:textId="692C9884" w:rsidR="00160502" w:rsidRPr="007C2579" w:rsidRDefault="00160502" w:rsidP="00160502">
            <w:pPr>
              <w:rPr>
                <w:rFonts w:ascii="Arial" w:hAnsi="Arial" w:cs="Arial"/>
                <w:bCs/>
                <w:sz w:val="20"/>
                <w:szCs w:val="20"/>
                <w:lang w:val="en-GB"/>
              </w:rPr>
            </w:pPr>
            <w:r w:rsidRPr="007C2579">
              <w:rPr>
                <w:rFonts w:ascii="Arial" w:hAnsi="Arial" w:cs="Arial"/>
                <w:bCs/>
                <w:sz w:val="20"/>
                <w:szCs w:val="20"/>
                <w:lang w:val="en-GB"/>
              </w:rPr>
              <w:br/>
              <w:t>Incoming deliveries shall be inspected on arrival for the presence of pests.</w:t>
            </w:r>
          </w:p>
        </w:tc>
        <w:tc>
          <w:tcPr>
            <w:tcW w:w="2097" w:type="pct"/>
            <w:tcBorders>
              <w:left w:val="single" w:sz="4" w:space="0" w:color="auto"/>
            </w:tcBorders>
          </w:tcPr>
          <w:p w14:paraId="23992AC2" w14:textId="77777777" w:rsidR="00160502" w:rsidRDefault="00160502" w:rsidP="00160502">
            <w:pPr>
              <w:jc w:val="center"/>
              <w:rPr>
                <w:rFonts w:ascii="Arial" w:hAnsi="Arial" w:cs="Arial"/>
                <w:bCs/>
                <w:sz w:val="20"/>
                <w:szCs w:val="20"/>
                <w:lang w:val="en-GB"/>
              </w:rPr>
            </w:pPr>
          </w:p>
        </w:tc>
      </w:tr>
      <w:tr w:rsidR="00160502" w:rsidRPr="006D01AB" w14:paraId="6FE5B74E" w14:textId="77777777" w:rsidTr="00A41A6C">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4A5F22A" w14:textId="60A46DF4" w:rsidR="00160502" w:rsidRDefault="00160502" w:rsidP="00160502">
            <w:pPr>
              <w:rPr>
                <w:rFonts w:ascii="Arial" w:hAnsi="Arial" w:cs="Arial"/>
                <w:sz w:val="20"/>
                <w:szCs w:val="20"/>
                <w:lang w:val="en-GB"/>
              </w:rPr>
            </w:pPr>
            <w:r>
              <w:rPr>
                <w:rFonts w:ascii="Arial" w:hAnsi="Arial" w:cs="Arial"/>
                <w:sz w:val="20"/>
                <w:szCs w:val="20"/>
                <w:lang w:val="en-GB"/>
              </w:rPr>
              <w:br/>
              <w:t>5.6.6</w:t>
            </w:r>
            <w:r>
              <w:rPr>
                <w:rFonts w:ascii="Arial" w:hAnsi="Arial" w:cs="Arial"/>
                <w:sz w:val="20"/>
                <w:szCs w:val="20"/>
                <w:lang w:val="en-GB"/>
              </w:rPr>
              <w:br/>
              <w:t>New Clause</w:t>
            </w:r>
            <w:r>
              <w:rPr>
                <w:rFonts w:ascii="Arial" w:hAnsi="Arial" w:cs="Arial"/>
                <w:sz w:val="20"/>
                <w:szCs w:val="20"/>
                <w:lang w:val="en-GB"/>
              </w:rPr>
              <w:br/>
            </w:r>
          </w:p>
        </w:tc>
        <w:tc>
          <w:tcPr>
            <w:tcW w:w="2396" w:type="pct"/>
            <w:tcBorders>
              <w:left w:val="single" w:sz="4" w:space="0" w:color="auto"/>
            </w:tcBorders>
          </w:tcPr>
          <w:p w14:paraId="5D480235" w14:textId="54442E72" w:rsidR="00160502" w:rsidRPr="007C2579" w:rsidRDefault="00160502" w:rsidP="00160502">
            <w:pPr>
              <w:rPr>
                <w:rFonts w:ascii="Arial" w:hAnsi="Arial" w:cs="Arial"/>
                <w:bCs/>
                <w:sz w:val="20"/>
                <w:szCs w:val="20"/>
                <w:lang w:val="en-GB"/>
              </w:rPr>
            </w:pPr>
            <w:r w:rsidRPr="007C2579">
              <w:rPr>
                <w:rFonts w:ascii="Arial" w:hAnsi="Arial" w:cs="Arial"/>
                <w:bCs/>
                <w:sz w:val="20"/>
                <w:szCs w:val="20"/>
                <w:lang w:val="en-GB"/>
              </w:rPr>
              <w:br/>
            </w:r>
            <w:r w:rsidR="002F1785">
              <w:rPr>
                <w:rFonts w:ascii="Arial" w:hAnsi="Arial" w:cs="Arial"/>
                <w:bCs/>
                <w:sz w:val="20"/>
                <w:szCs w:val="20"/>
                <w:lang w:val="en-GB"/>
              </w:rPr>
              <w:t>Employees</w:t>
            </w:r>
            <w:r w:rsidRPr="007C2579">
              <w:rPr>
                <w:rFonts w:ascii="Arial" w:hAnsi="Arial" w:cs="Arial"/>
                <w:bCs/>
                <w:sz w:val="20"/>
                <w:szCs w:val="20"/>
                <w:lang w:val="en-GB"/>
              </w:rPr>
              <w:t xml:space="preserve"> shall understand the signs of pest activity and be aware of the need to report any evidence of such activity.</w:t>
            </w:r>
          </w:p>
        </w:tc>
        <w:tc>
          <w:tcPr>
            <w:tcW w:w="2097" w:type="pct"/>
            <w:tcBorders>
              <w:left w:val="single" w:sz="4" w:space="0" w:color="auto"/>
            </w:tcBorders>
          </w:tcPr>
          <w:p w14:paraId="2E899A00" w14:textId="77777777" w:rsidR="00160502" w:rsidRDefault="00160502" w:rsidP="00160502">
            <w:pPr>
              <w:jc w:val="center"/>
              <w:rPr>
                <w:rFonts w:ascii="Arial" w:hAnsi="Arial" w:cs="Arial"/>
                <w:bCs/>
                <w:sz w:val="20"/>
                <w:szCs w:val="20"/>
                <w:lang w:val="en-GB"/>
              </w:rPr>
            </w:pPr>
          </w:p>
        </w:tc>
      </w:tr>
      <w:tr w:rsidR="00160502" w:rsidRPr="006D01AB" w14:paraId="1CDD3EAA" w14:textId="77777777" w:rsidTr="000F3D94">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41ADE269" w14:textId="77777777" w:rsidR="00160502" w:rsidRDefault="00160502" w:rsidP="00160502">
            <w:pPr>
              <w:rPr>
                <w:rFonts w:ascii="Arial" w:hAnsi="Arial" w:cs="Arial"/>
                <w:sz w:val="20"/>
                <w:szCs w:val="20"/>
                <w:lang w:val="en-GB"/>
              </w:rPr>
            </w:pPr>
          </w:p>
          <w:p w14:paraId="4904AE09" w14:textId="1BEB981B" w:rsidR="00160502" w:rsidRDefault="00160502" w:rsidP="00160502">
            <w:pPr>
              <w:rPr>
                <w:rFonts w:ascii="Arial" w:hAnsi="Arial" w:cs="Arial"/>
                <w:sz w:val="20"/>
                <w:szCs w:val="20"/>
                <w:lang w:val="en-GB"/>
              </w:rPr>
            </w:pPr>
            <w:r>
              <w:rPr>
                <w:rFonts w:ascii="Arial" w:hAnsi="Arial" w:cs="Arial"/>
                <w:sz w:val="20"/>
                <w:szCs w:val="20"/>
                <w:lang w:val="en-GB"/>
              </w:rPr>
              <w:t>5.6.7</w:t>
            </w:r>
            <w:r>
              <w:rPr>
                <w:rFonts w:ascii="Arial" w:hAnsi="Arial" w:cs="Arial"/>
                <w:sz w:val="20"/>
                <w:szCs w:val="20"/>
                <w:lang w:val="en-GB"/>
              </w:rPr>
              <w:br/>
              <w:t>New Clause</w:t>
            </w:r>
            <w:r>
              <w:rPr>
                <w:rFonts w:ascii="Arial" w:hAnsi="Arial" w:cs="Arial"/>
                <w:sz w:val="20"/>
                <w:szCs w:val="20"/>
                <w:lang w:val="en-GB"/>
              </w:rPr>
              <w:br/>
            </w:r>
          </w:p>
        </w:tc>
        <w:tc>
          <w:tcPr>
            <w:tcW w:w="2396" w:type="pct"/>
            <w:tcBorders>
              <w:left w:val="single" w:sz="4" w:space="0" w:color="auto"/>
            </w:tcBorders>
          </w:tcPr>
          <w:p w14:paraId="656E52D8" w14:textId="77777777" w:rsidR="00160502" w:rsidRPr="007C2579" w:rsidRDefault="00160502" w:rsidP="00160502">
            <w:pPr>
              <w:rPr>
                <w:rFonts w:ascii="Arial" w:hAnsi="Arial" w:cs="Arial"/>
                <w:bCs/>
                <w:sz w:val="20"/>
                <w:szCs w:val="20"/>
                <w:lang w:val="en-GB"/>
              </w:rPr>
            </w:pPr>
          </w:p>
          <w:p w14:paraId="53957386" w14:textId="3C7815DB" w:rsidR="00160502" w:rsidRPr="007C2579" w:rsidRDefault="00160502" w:rsidP="00160502">
            <w:pPr>
              <w:rPr>
                <w:rFonts w:ascii="Arial" w:hAnsi="Arial" w:cs="Arial"/>
                <w:bCs/>
                <w:sz w:val="20"/>
                <w:szCs w:val="20"/>
                <w:lang w:val="en-GB"/>
              </w:rPr>
            </w:pPr>
            <w:r w:rsidRPr="007C2579">
              <w:rPr>
                <w:rFonts w:ascii="Arial" w:hAnsi="Arial" w:cs="Arial"/>
                <w:bCs/>
                <w:sz w:val="20"/>
                <w:szCs w:val="20"/>
                <w:lang w:val="en-GB"/>
              </w:rPr>
              <w:t xml:space="preserve">The effectiveness of the pest control measures shall be </w:t>
            </w:r>
            <w:r w:rsidR="00E377D1" w:rsidRPr="007C2579">
              <w:rPr>
                <w:rFonts w:ascii="Arial" w:hAnsi="Arial" w:cs="Arial"/>
                <w:bCs/>
                <w:sz w:val="20"/>
                <w:szCs w:val="20"/>
                <w:lang w:val="en-GB"/>
              </w:rPr>
              <w:t>evaluated</w:t>
            </w:r>
            <w:r w:rsidRPr="007C2579">
              <w:rPr>
                <w:rFonts w:ascii="Arial" w:hAnsi="Arial" w:cs="Arial"/>
                <w:bCs/>
                <w:sz w:val="20"/>
                <w:szCs w:val="20"/>
                <w:lang w:val="en-GB"/>
              </w:rPr>
              <w:t>, including trend analysis, to allow timely appropriate actions.</w:t>
            </w:r>
          </w:p>
        </w:tc>
        <w:tc>
          <w:tcPr>
            <w:tcW w:w="2097" w:type="pct"/>
            <w:tcBorders>
              <w:left w:val="single" w:sz="4" w:space="0" w:color="auto"/>
            </w:tcBorders>
          </w:tcPr>
          <w:p w14:paraId="277DB6DF" w14:textId="77777777" w:rsidR="00160502" w:rsidRDefault="00160502" w:rsidP="00160502">
            <w:pPr>
              <w:jc w:val="center"/>
              <w:rPr>
                <w:rFonts w:ascii="Arial" w:hAnsi="Arial" w:cs="Arial"/>
                <w:bCs/>
                <w:sz w:val="20"/>
                <w:szCs w:val="20"/>
                <w:lang w:val="en-GB"/>
              </w:rPr>
            </w:pPr>
          </w:p>
        </w:tc>
      </w:tr>
    </w:tbl>
    <w:p w14:paraId="359DBBB0"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4430"/>
        <w:gridCol w:w="3875"/>
      </w:tblGrid>
      <w:tr w:rsidR="000C5C4A" w:rsidRPr="000C5C4A" w14:paraId="4C74A868" w14:textId="77777777" w:rsidTr="000F3D94">
        <w:tc>
          <w:tcPr>
            <w:tcW w:w="506" w:type="pct"/>
            <w:tcBorders>
              <w:bottom w:val="single" w:sz="4" w:space="0" w:color="auto"/>
            </w:tcBorders>
          </w:tcPr>
          <w:p w14:paraId="7F36270D"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ype="page"/>
            </w:r>
          </w:p>
          <w:p w14:paraId="5B850EF0"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5.7</w:t>
            </w:r>
          </w:p>
        </w:tc>
        <w:tc>
          <w:tcPr>
            <w:tcW w:w="2397" w:type="pct"/>
          </w:tcPr>
          <w:p w14:paraId="1A9AF8B6" w14:textId="77777777" w:rsidR="000C5C4A" w:rsidRPr="000C5C4A" w:rsidRDefault="000C5C4A" w:rsidP="000C5C4A">
            <w:pPr>
              <w:rPr>
                <w:rFonts w:ascii="Arial" w:hAnsi="Arial" w:cs="Arial"/>
                <w:b/>
                <w:sz w:val="20"/>
                <w:szCs w:val="20"/>
                <w:lang w:val="en-GB"/>
              </w:rPr>
            </w:pPr>
          </w:p>
          <w:p w14:paraId="46442AB2"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Waste</w:t>
            </w:r>
          </w:p>
          <w:p w14:paraId="4026BA91" w14:textId="77777777" w:rsidR="000C5C4A" w:rsidRPr="000C5C4A" w:rsidRDefault="000C5C4A" w:rsidP="000C5C4A">
            <w:pPr>
              <w:rPr>
                <w:rFonts w:ascii="Arial" w:hAnsi="Arial" w:cs="Arial"/>
                <w:b/>
                <w:sz w:val="20"/>
                <w:szCs w:val="20"/>
                <w:lang w:val="en-GB"/>
              </w:rPr>
            </w:pPr>
          </w:p>
        </w:tc>
        <w:tc>
          <w:tcPr>
            <w:tcW w:w="2097" w:type="pct"/>
          </w:tcPr>
          <w:p w14:paraId="28D02697" w14:textId="77777777" w:rsidR="000C5C4A" w:rsidRDefault="000C5C4A" w:rsidP="00AE2670">
            <w:pPr>
              <w:jc w:val="center"/>
              <w:rPr>
                <w:rFonts w:ascii="Arial" w:hAnsi="Arial" w:cs="Arial"/>
                <w:b/>
                <w:sz w:val="20"/>
                <w:szCs w:val="20"/>
                <w:lang w:val="en-GB"/>
              </w:rPr>
            </w:pPr>
          </w:p>
          <w:p w14:paraId="5465477F" w14:textId="61C92B3B" w:rsidR="00AE2670" w:rsidRPr="000C5C4A" w:rsidRDefault="000F3D94" w:rsidP="00AE2670">
            <w:pPr>
              <w:jc w:val="center"/>
              <w:rPr>
                <w:rFonts w:ascii="Arial" w:hAnsi="Arial" w:cs="Arial"/>
                <w:b/>
                <w:sz w:val="20"/>
                <w:szCs w:val="20"/>
                <w:lang w:val="en-GB"/>
              </w:rPr>
            </w:pPr>
            <w:r>
              <w:rPr>
                <w:rFonts w:ascii="Arial" w:hAnsi="Arial" w:cs="Arial"/>
                <w:b/>
                <w:sz w:val="20"/>
                <w:szCs w:val="20"/>
                <w:lang w:val="en-GB"/>
              </w:rPr>
              <w:t>Version 6.1</w:t>
            </w:r>
          </w:p>
        </w:tc>
      </w:tr>
      <w:tr w:rsidR="00160502" w:rsidRPr="006D01AB" w14:paraId="0504C649" w14:textId="77777777" w:rsidTr="000F3D94">
        <w:tc>
          <w:tcPr>
            <w:tcW w:w="506" w:type="pct"/>
            <w:tcBorders>
              <w:bottom w:val="single" w:sz="4" w:space="0" w:color="auto"/>
            </w:tcBorders>
            <w:shd w:val="clear" w:color="auto" w:fill="00B0F0"/>
          </w:tcPr>
          <w:p w14:paraId="326D6C62" w14:textId="77777777" w:rsidR="00160502" w:rsidRPr="000C5C4A" w:rsidRDefault="00160502" w:rsidP="00160502">
            <w:pPr>
              <w:rPr>
                <w:rFonts w:ascii="Arial" w:hAnsi="Arial" w:cs="Arial"/>
                <w:sz w:val="20"/>
                <w:szCs w:val="20"/>
                <w:lang w:val="en-GB"/>
              </w:rPr>
            </w:pPr>
          </w:p>
          <w:p w14:paraId="2AE3B3D6"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5.7.1</w:t>
            </w:r>
          </w:p>
        </w:tc>
        <w:tc>
          <w:tcPr>
            <w:tcW w:w="2397" w:type="pct"/>
          </w:tcPr>
          <w:p w14:paraId="7C76D01C" w14:textId="77777777" w:rsidR="00160502" w:rsidRPr="000C5C4A" w:rsidRDefault="00160502" w:rsidP="00160502">
            <w:pPr>
              <w:rPr>
                <w:rFonts w:ascii="Arial" w:hAnsi="Arial" w:cs="Arial"/>
                <w:bCs/>
                <w:sz w:val="20"/>
                <w:szCs w:val="20"/>
                <w:lang w:val="en-GB"/>
              </w:rPr>
            </w:pPr>
          </w:p>
          <w:p w14:paraId="1E8E721F" w14:textId="132A9A06" w:rsidR="003B2D0F" w:rsidRPr="003B2D0F" w:rsidRDefault="003B2D0F" w:rsidP="003B2D0F">
            <w:pPr>
              <w:rPr>
                <w:rFonts w:ascii="Arial" w:hAnsi="Arial" w:cs="Arial"/>
                <w:bCs/>
                <w:sz w:val="20"/>
                <w:szCs w:val="20"/>
                <w:lang w:val="en-GB"/>
              </w:rPr>
            </w:pPr>
            <w:r w:rsidRPr="003B2D0F">
              <w:rPr>
                <w:rFonts w:ascii="Arial" w:hAnsi="Arial" w:cs="Arial"/>
                <w:bCs/>
                <w:sz w:val="20"/>
                <w:szCs w:val="20"/>
                <w:lang w:val="en-GB"/>
              </w:rPr>
              <w:t xml:space="preserve">A procedure shall be established, implemented and maintained for the collection, storage and disposal of waste material, including </w:t>
            </w:r>
            <w:proofErr w:type="gramStart"/>
            <w:r w:rsidRPr="003B2D0F">
              <w:rPr>
                <w:rFonts w:ascii="Arial" w:hAnsi="Arial" w:cs="Arial"/>
                <w:bCs/>
                <w:sz w:val="20"/>
                <w:szCs w:val="20"/>
                <w:lang w:val="en-GB"/>
              </w:rPr>
              <w:t>waste water</w:t>
            </w:r>
            <w:proofErr w:type="gramEnd"/>
            <w:r w:rsidRPr="003B2D0F">
              <w:rPr>
                <w:rFonts w:ascii="Arial" w:hAnsi="Arial" w:cs="Arial"/>
                <w:bCs/>
                <w:sz w:val="20"/>
                <w:szCs w:val="20"/>
                <w:lang w:val="en-GB"/>
              </w:rPr>
              <w:t xml:space="preserve"> and drainage ensuring they do not pose </w:t>
            </w:r>
          </w:p>
          <w:p w14:paraId="1FF5BF4F" w14:textId="45A4D65D" w:rsidR="00160502" w:rsidRPr="000C5C4A" w:rsidRDefault="003B2D0F" w:rsidP="003B2D0F">
            <w:pPr>
              <w:rPr>
                <w:rFonts w:ascii="Arial" w:hAnsi="Arial" w:cs="Arial"/>
                <w:sz w:val="20"/>
                <w:szCs w:val="20"/>
                <w:lang w:val="en-GB"/>
              </w:rPr>
            </w:pPr>
            <w:r w:rsidRPr="003B2D0F">
              <w:rPr>
                <w:rFonts w:ascii="Arial" w:hAnsi="Arial" w:cs="Arial"/>
                <w:bCs/>
                <w:sz w:val="20"/>
                <w:szCs w:val="20"/>
                <w:lang w:val="en-GB"/>
              </w:rPr>
              <w:t>any food safety risks</w:t>
            </w:r>
            <w:r>
              <w:rPr>
                <w:rFonts w:ascii="Arial" w:hAnsi="Arial" w:cs="Arial"/>
                <w:bCs/>
                <w:sz w:val="20"/>
                <w:szCs w:val="20"/>
                <w:lang w:val="en-GB"/>
              </w:rPr>
              <w:t xml:space="preserve">. </w:t>
            </w:r>
            <w:r w:rsidR="00160502" w:rsidRPr="00316D80">
              <w:rPr>
                <w:rFonts w:ascii="Arial" w:hAnsi="Arial" w:cs="Arial"/>
                <w:bCs/>
                <w:sz w:val="20"/>
                <w:szCs w:val="20"/>
                <w:lang w:val="en-GB"/>
              </w:rPr>
              <w:t xml:space="preserve">Waste (of animal origin) not </w:t>
            </w:r>
            <w:r w:rsidR="00160502" w:rsidRPr="007C2579">
              <w:rPr>
                <w:rFonts w:ascii="Arial" w:hAnsi="Arial" w:cs="Arial"/>
                <w:bCs/>
                <w:sz w:val="20"/>
                <w:szCs w:val="20"/>
                <w:lang w:val="en-GB"/>
              </w:rPr>
              <w:t>approved for human consumption shall be stored in closed rooms/silos/containers.</w:t>
            </w:r>
            <w:r w:rsidR="00160502" w:rsidRPr="007C2579">
              <w:rPr>
                <w:lang w:val="en-US"/>
              </w:rPr>
              <w:t xml:space="preserve"> </w:t>
            </w:r>
            <w:r w:rsidR="00160502" w:rsidRPr="007C2579">
              <w:rPr>
                <w:rFonts w:ascii="Arial" w:hAnsi="Arial" w:cs="Arial"/>
                <w:bCs/>
                <w:sz w:val="20"/>
                <w:szCs w:val="20"/>
                <w:lang w:val="en-GB"/>
              </w:rPr>
              <w:t>Suitable precautions must be taken for the storage and disposal of food waste, inedible by-products and other waste products. Waste (of animal origin) not approved for human consumption shall be stored in closed rooms/silos/containers.</w:t>
            </w:r>
            <w:r w:rsidR="00160502" w:rsidRPr="00B6553C">
              <w:rPr>
                <w:rFonts w:ascii="Arial" w:hAnsi="Arial" w:cs="Arial"/>
                <w:bCs/>
                <w:sz w:val="20"/>
                <w:szCs w:val="20"/>
                <w:lang w:val="en-GB"/>
              </w:rPr>
              <w:t xml:space="preserve"> </w:t>
            </w:r>
            <w:r w:rsidR="00160502">
              <w:rPr>
                <w:rFonts w:ascii="Arial" w:hAnsi="Arial" w:cs="Arial"/>
                <w:bCs/>
                <w:sz w:val="20"/>
                <w:szCs w:val="20"/>
                <w:lang w:val="en-GB"/>
              </w:rPr>
              <w:br/>
            </w:r>
          </w:p>
        </w:tc>
        <w:tc>
          <w:tcPr>
            <w:tcW w:w="2097" w:type="pct"/>
          </w:tcPr>
          <w:p w14:paraId="0180DC8F" w14:textId="77777777" w:rsidR="00160502" w:rsidRPr="000C5C4A" w:rsidRDefault="00160502" w:rsidP="00160502">
            <w:pPr>
              <w:rPr>
                <w:rFonts w:ascii="Arial" w:hAnsi="Arial" w:cs="Arial"/>
                <w:bCs/>
                <w:sz w:val="20"/>
                <w:szCs w:val="20"/>
                <w:lang w:val="en-GB"/>
              </w:rPr>
            </w:pPr>
          </w:p>
          <w:p w14:paraId="479A1C09" w14:textId="77777777" w:rsidR="00160502" w:rsidRPr="000C5C4A" w:rsidRDefault="00160502" w:rsidP="00160502">
            <w:pPr>
              <w:rPr>
                <w:rFonts w:ascii="Arial" w:hAnsi="Arial" w:cs="Arial"/>
                <w:bCs/>
                <w:sz w:val="20"/>
                <w:szCs w:val="20"/>
                <w:lang w:val="en-GB"/>
              </w:rPr>
            </w:pPr>
            <w:r w:rsidRPr="000C5C4A">
              <w:rPr>
                <w:rFonts w:ascii="Arial" w:hAnsi="Arial" w:cs="Arial"/>
                <w:bCs/>
                <w:sz w:val="20"/>
                <w:szCs w:val="20"/>
                <w:lang w:val="en-GB"/>
              </w:rPr>
              <w:t>Waste (of animal origin) not approved for human consumption shall be stored in closed rooms/silos/containers.</w:t>
            </w:r>
          </w:p>
          <w:p w14:paraId="21B70342" w14:textId="5D21925A" w:rsidR="00160502" w:rsidRPr="000C5C4A" w:rsidRDefault="00160502" w:rsidP="00160502">
            <w:pPr>
              <w:rPr>
                <w:rFonts w:ascii="Arial" w:hAnsi="Arial" w:cs="Arial"/>
                <w:bCs/>
                <w:sz w:val="20"/>
                <w:szCs w:val="20"/>
                <w:lang w:val="en-GB"/>
              </w:rPr>
            </w:pPr>
          </w:p>
        </w:tc>
      </w:tr>
      <w:tr w:rsidR="00160502" w:rsidRPr="00C03430" w14:paraId="40A11678" w14:textId="77777777" w:rsidTr="000F3D94">
        <w:trPr>
          <w:trHeight w:val="552"/>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233780B0"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br/>
              <w:t>5.7.2</w:t>
            </w:r>
          </w:p>
        </w:tc>
        <w:tc>
          <w:tcPr>
            <w:tcW w:w="2397" w:type="pct"/>
            <w:tcBorders>
              <w:left w:val="single" w:sz="4" w:space="0" w:color="auto"/>
            </w:tcBorders>
          </w:tcPr>
          <w:p w14:paraId="2350B32F" w14:textId="77777777" w:rsidR="00160502" w:rsidRPr="000C5C4A" w:rsidRDefault="00160502" w:rsidP="00160502">
            <w:pPr>
              <w:rPr>
                <w:rFonts w:ascii="Arial" w:hAnsi="Arial" w:cs="Arial"/>
                <w:bCs/>
                <w:sz w:val="20"/>
                <w:szCs w:val="20"/>
                <w:lang w:val="en-GB"/>
              </w:rPr>
            </w:pPr>
          </w:p>
          <w:p w14:paraId="69F6E458" w14:textId="77777777" w:rsidR="00160502" w:rsidRPr="000C5C4A" w:rsidRDefault="00160502" w:rsidP="00160502">
            <w:pPr>
              <w:rPr>
                <w:rFonts w:ascii="Arial" w:hAnsi="Arial" w:cs="Arial"/>
                <w:bCs/>
                <w:sz w:val="20"/>
                <w:szCs w:val="20"/>
                <w:lang w:val="en-GB"/>
              </w:rPr>
            </w:pPr>
            <w:r w:rsidRPr="000C5C4A">
              <w:rPr>
                <w:rFonts w:ascii="Arial" w:hAnsi="Arial" w:cs="Arial"/>
                <w:bCs/>
                <w:sz w:val="20"/>
                <w:szCs w:val="20"/>
                <w:lang w:val="en-GB"/>
              </w:rPr>
              <w:t>Waste, plastic and cardboard shall be stored in closed containers and regularly collected by authorised contractors.</w:t>
            </w:r>
          </w:p>
          <w:p w14:paraId="3FA2EEBE" w14:textId="77777777" w:rsidR="00160502" w:rsidRPr="000C5C4A" w:rsidRDefault="00160502" w:rsidP="00160502">
            <w:pPr>
              <w:rPr>
                <w:rFonts w:ascii="Arial" w:hAnsi="Arial" w:cs="Arial"/>
                <w:sz w:val="20"/>
                <w:szCs w:val="20"/>
                <w:lang w:val="en-GB"/>
              </w:rPr>
            </w:pPr>
          </w:p>
        </w:tc>
        <w:tc>
          <w:tcPr>
            <w:tcW w:w="2097" w:type="pct"/>
            <w:tcBorders>
              <w:left w:val="single" w:sz="4" w:space="0" w:color="auto"/>
            </w:tcBorders>
          </w:tcPr>
          <w:p w14:paraId="6C03F9C4" w14:textId="77777777" w:rsidR="00160502" w:rsidRDefault="00160502" w:rsidP="00160502">
            <w:pPr>
              <w:jc w:val="center"/>
              <w:rPr>
                <w:rFonts w:ascii="Arial" w:hAnsi="Arial" w:cs="Arial"/>
                <w:bCs/>
                <w:sz w:val="20"/>
                <w:szCs w:val="20"/>
                <w:lang w:val="en-GB"/>
              </w:rPr>
            </w:pPr>
          </w:p>
          <w:p w14:paraId="44781A9A" w14:textId="77777777" w:rsidR="001600EB" w:rsidRDefault="001600EB" w:rsidP="00160502">
            <w:pPr>
              <w:jc w:val="center"/>
              <w:rPr>
                <w:rFonts w:ascii="Arial" w:hAnsi="Arial" w:cs="Arial"/>
                <w:bCs/>
                <w:sz w:val="20"/>
                <w:szCs w:val="20"/>
                <w:lang w:val="en-GB"/>
              </w:rPr>
            </w:pPr>
          </w:p>
          <w:p w14:paraId="6D1102B0" w14:textId="2176E197" w:rsidR="001600EB" w:rsidRPr="000C5C4A" w:rsidRDefault="001600EB" w:rsidP="00160502">
            <w:pPr>
              <w:jc w:val="center"/>
              <w:rPr>
                <w:rFonts w:ascii="Arial" w:hAnsi="Arial" w:cs="Arial"/>
                <w:bCs/>
                <w:sz w:val="20"/>
                <w:szCs w:val="20"/>
                <w:lang w:val="en-GB"/>
              </w:rPr>
            </w:pPr>
            <w:r>
              <w:rPr>
                <w:rFonts w:ascii="Arial" w:hAnsi="Arial" w:cs="Arial"/>
                <w:bCs/>
                <w:sz w:val="20"/>
                <w:szCs w:val="20"/>
                <w:lang w:val="en-GB"/>
              </w:rPr>
              <w:t>NC</w:t>
            </w:r>
          </w:p>
        </w:tc>
      </w:tr>
      <w:tr w:rsidR="00160502" w:rsidRPr="00C03430" w14:paraId="56792362" w14:textId="77777777" w:rsidTr="000F3D94">
        <w:trPr>
          <w:trHeight w:val="552"/>
        </w:trPr>
        <w:tc>
          <w:tcPr>
            <w:tcW w:w="506" w:type="pct"/>
            <w:tcBorders>
              <w:top w:val="single" w:sz="4" w:space="0" w:color="auto"/>
              <w:left w:val="single" w:sz="4" w:space="0" w:color="auto"/>
              <w:bottom w:val="single" w:sz="4" w:space="0" w:color="auto"/>
              <w:right w:val="single" w:sz="4" w:space="0" w:color="auto"/>
            </w:tcBorders>
            <w:shd w:val="clear" w:color="auto" w:fill="00B0F0"/>
          </w:tcPr>
          <w:p w14:paraId="7EE7CF3C"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br/>
              <w:t>5.7.3</w:t>
            </w:r>
          </w:p>
          <w:p w14:paraId="1E06223E" w14:textId="77777777" w:rsidR="00160502" w:rsidRPr="000C5C4A" w:rsidRDefault="00160502" w:rsidP="00160502">
            <w:pPr>
              <w:rPr>
                <w:rFonts w:ascii="Arial" w:hAnsi="Arial" w:cs="Arial"/>
                <w:sz w:val="20"/>
                <w:szCs w:val="20"/>
                <w:lang w:val="en-GB"/>
              </w:rPr>
            </w:pPr>
          </w:p>
        </w:tc>
        <w:tc>
          <w:tcPr>
            <w:tcW w:w="2397" w:type="pct"/>
            <w:tcBorders>
              <w:left w:val="single" w:sz="4" w:space="0" w:color="auto"/>
            </w:tcBorders>
          </w:tcPr>
          <w:p w14:paraId="6C5C584C" w14:textId="77777777" w:rsidR="00160502" w:rsidRPr="000C5C4A" w:rsidRDefault="00160502" w:rsidP="00160502">
            <w:pPr>
              <w:rPr>
                <w:rFonts w:ascii="Arial" w:hAnsi="Arial" w:cs="Arial"/>
                <w:bCs/>
                <w:sz w:val="20"/>
                <w:szCs w:val="20"/>
                <w:lang w:val="en-GB"/>
              </w:rPr>
            </w:pPr>
          </w:p>
          <w:p w14:paraId="2DB44928" w14:textId="77777777" w:rsidR="00160502" w:rsidRPr="000C5C4A" w:rsidRDefault="00160502" w:rsidP="00160502">
            <w:pPr>
              <w:rPr>
                <w:rFonts w:ascii="Arial" w:hAnsi="Arial" w:cs="Arial"/>
                <w:bCs/>
                <w:sz w:val="20"/>
                <w:szCs w:val="20"/>
                <w:lang w:val="en-GB"/>
              </w:rPr>
            </w:pPr>
            <w:r w:rsidRPr="000C5C4A">
              <w:rPr>
                <w:rFonts w:ascii="Arial" w:hAnsi="Arial" w:cs="Arial"/>
                <w:bCs/>
                <w:sz w:val="20"/>
                <w:szCs w:val="20"/>
                <w:lang w:val="en-GB"/>
              </w:rPr>
              <w:t>Waste (of animal origin) not approved for human consumption including Specified Risk Material (SRM) shall be categorised according to type of waste and regularly collected by authorised waste disposal contractors.</w:t>
            </w:r>
          </w:p>
          <w:p w14:paraId="78674C95" w14:textId="77777777" w:rsidR="00160502" w:rsidRPr="000C5C4A" w:rsidRDefault="00160502" w:rsidP="00160502">
            <w:pPr>
              <w:rPr>
                <w:rFonts w:ascii="Arial" w:hAnsi="Arial" w:cs="Arial"/>
                <w:bCs/>
                <w:sz w:val="20"/>
                <w:szCs w:val="20"/>
                <w:lang w:val="en-GB"/>
              </w:rPr>
            </w:pPr>
          </w:p>
        </w:tc>
        <w:tc>
          <w:tcPr>
            <w:tcW w:w="2097" w:type="pct"/>
            <w:tcBorders>
              <w:left w:val="single" w:sz="4" w:space="0" w:color="auto"/>
            </w:tcBorders>
          </w:tcPr>
          <w:p w14:paraId="1E8FFEEA" w14:textId="77777777" w:rsidR="00160502" w:rsidRDefault="00160502" w:rsidP="00160502">
            <w:pPr>
              <w:jc w:val="center"/>
              <w:rPr>
                <w:rFonts w:ascii="Arial" w:hAnsi="Arial" w:cs="Arial"/>
                <w:bCs/>
                <w:sz w:val="20"/>
                <w:szCs w:val="20"/>
                <w:lang w:val="en-GB"/>
              </w:rPr>
            </w:pPr>
          </w:p>
          <w:p w14:paraId="66A3D4FD" w14:textId="77777777" w:rsidR="001600EB" w:rsidRDefault="001600EB" w:rsidP="00160502">
            <w:pPr>
              <w:jc w:val="center"/>
              <w:rPr>
                <w:rFonts w:ascii="Arial" w:hAnsi="Arial" w:cs="Arial"/>
                <w:bCs/>
                <w:sz w:val="20"/>
                <w:szCs w:val="20"/>
                <w:lang w:val="en-GB"/>
              </w:rPr>
            </w:pPr>
          </w:p>
          <w:p w14:paraId="77B0D8C6" w14:textId="3BCEA121" w:rsidR="001600EB" w:rsidRPr="000C5C4A" w:rsidRDefault="001600EB" w:rsidP="00160502">
            <w:pPr>
              <w:jc w:val="center"/>
              <w:rPr>
                <w:rFonts w:ascii="Arial" w:hAnsi="Arial" w:cs="Arial"/>
                <w:bCs/>
                <w:sz w:val="20"/>
                <w:szCs w:val="20"/>
                <w:lang w:val="en-GB"/>
              </w:rPr>
            </w:pPr>
            <w:r>
              <w:rPr>
                <w:rFonts w:ascii="Arial" w:hAnsi="Arial" w:cs="Arial"/>
                <w:bCs/>
                <w:sz w:val="20"/>
                <w:szCs w:val="20"/>
                <w:lang w:val="en-GB"/>
              </w:rPr>
              <w:t>NC</w:t>
            </w:r>
          </w:p>
        </w:tc>
      </w:tr>
    </w:tbl>
    <w:p w14:paraId="004F3F6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4310"/>
        <w:gridCol w:w="3759"/>
      </w:tblGrid>
      <w:tr w:rsidR="000C5C4A" w:rsidRPr="000C5C4A" w14:paraId="5B2723AB" w14:textId="77777777" w:rsidTr="00A41A6C">
        <w:tc>
          <w:tcPr>
            <w:tcW w:w="634" w:type="pct"/>
            <w:tcBorders>
              <w:top w:val="single" w:sz="4" w:space="0" w:color="auto"/>
              <w:bottom w:val="single" w:sz="4" w:space="0" w:color="auto"/>
            </w:tcBorders>
          </w:tcPr>
          <w:p w14:paraId="7B3FC288" w14:textId="77777777" w:rsidR="000C5C4A" w:rsidRPr="000C5C4A" w:rsidRDefault="000C5C4A" w:rsidP="000C5C4A">
            <w:pPr>
              <w:rPr>
                <w:rFonts w:ascii="Arial" w:hAnsi="Arial" w:cs="Arial"/>
                <w:b/>
                <w:sz w:val="20"/>
                <w:szCs w:val="20"/>
                <w:lang w:val="en-GB"/>
              </w:rPr>
            </w:pPr>
          </w:p>
          <w:p w14:paraId="5816C821"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5.8</w:t>
            </w:r>
          </w:p>
        </w:tc>
        <w:tc>
          <w:tcPr>
            <w:tcW w:w="2332" w:type="pct"/>
            <w:tcBorders>
              <w:top w:val="single" w:sz="4" w:space="0" w:color="auto"/>
            </w:tcBorders>
          </w:tcPr>
          <w:p w14:paraId="7D08716D" w14:textId="77777777" w:rsidR="000C5C4A" w:rsidRPr="000C5C4A" w:rsidRDefault="000C5C4A" w:rsidP="000C5C4A">
            <w:pPr>
              <w:rPr>
                <w:rFonts w:ascii="Arial" w:hAnsi="Arial" w:cs="Arial"/>
                <w:b/>
                <w:sz w:val="20"/>
                <w:szCs w:val="20"/>
                <w:lang w:val="en-GB"/>
              </w:rPr>
            </w:pPr>
          </w:p>
          <w:p w14:paraId="47F461D3"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Handling of products</w:t>
            </w:r>
          </w:p>
          <w:p w14:paraId="0559C5FB" w14:textId="77777777" w:rsidR="000C5C4A" w:rsidRPr="000C5C4A" w:rsidRDefault="000C5C4A" w:rsidP="000C5C4A">
            <w:pPr>
              <w:rPr>
                <w:rFonts w:ascii="Arial" w:hAnsi="Arial" w:cs="Arial"/>
                <w:b/>
                <w:sz w:val="20"/>
                <w:szCs w:val="20"/>
                <w:lang w:val="en-GB"/>
              </w:rPr>
            </w:pPr>
          </w:p>
        </w:tc>
        <w:tc>
          <w:tcPr>
            <w:tcW w:w="2034" w:type="pct"/>
            <w:tcBorders>
              <w:top w:val="single" w:sz="4" w:space="0" w:color="auto"/>
            </w:tcBorders>
          </w:tcPr>
          <w:p w14:paraId="600CD7FE" w14:textId="77777777" w:rsidR="000C5C4A" w:rsidRDefault="000C5C4A" w:rsidP="00AE2670">
            <w:pPr>
              <w:jc w:val="center"/>
              <w:rPr>
                <w:rFonts w:ascii="Arial" w:hAnsi="Arial" w:cs="Arial"/>
                <w:b/>
                <w:sz w:val="20"/>
                <w:szCs w:val="20"/>
                <w:lang w:val="en-GB"/>
              </w:rPr>
            </w:pPr>
          </w:p>
          <w:p w14:paraId="67C712BF" w14:textId="4ED6E9E8" w:rsidR="00AE2670" w:rsidRPr="000C5C4A" w:rsidRDefault="000F3D94"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587C7BCA" w14:textId="77777777" w:rsidTr="00A41A6C">
        <w:trPr>
          <w:trHeight w:val="279"/>
        </w:trPr>
        <w:tc>
          <w:tcPr>
            <w:tcW w:w="634" w:type="pct"/>
            <w:tcBorders>
              <w:top w:val="single" w:sz="4" w:space="0" w:color="auto"/>
              <w:left w:val="single" w:sz="4" w:space="0" w:color="auto"/>
              <w:bottom w:val="nil"/>
              <w:right w:val="single" w:sz="4" w:space="0" w:color="auto"/>
            </w:tcBorders>
            <w:shd w:val="clear" w:color="auto" w:fill="00B0F0"/>
          </w:tcPr>
          <w:p w14:paraId="079041BF" w14:textId="77777777" w:rsidR="000C5C4A" w:rsidRPr="000C5C4A" w:rsidRDefault="000C5C4A" w:rsidP="000C5C4A">
            <w:pPr>
              <w:rPr>
                <w:rFonts w:ascii="Arial" w:hAnsi="Arial" w:cs="Arial"/>
                <w:sz w:val="20"/>
                <w:szCs w:val="20"/>
                <w:lang w:val="en-GB"/>
              </w:rPr>
            </w:pPr>
          </w:p>
          <w:p w14:paraId="4437021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5.8.1</w:t>
            </w:r>
          </w:p>
        </w:tc>
        <w:tc>
          <w:tcPr>
            <w:tcW w:w="2332" w:type="pct"/>
            <w:tcBorders>
              <w:top w:val="single" w:sz="4" w:space="0" w:color="auto"/>
              <w:left w:val="single" w:sz="4" w:space="0" w:color="auto"/>
            </w:tcBorders>
          </w:tcPr>
          <w:p w14:paraId="0D574389" w14:textId="77777777" w:rsidR="000C5C4A" w:rsidRPr="000C5DD6" w:rsidRDefault="000C5C4A" w:rsidP="000C5C4A">
            <w:pPr>
              <w:rPr>
                <w:rFonts w:ascii="Arial" w:hAnsi="Arial" w:cs="Arial"/>
                <w:sz w:val="20"/>
                <w:szCs w:val="20"/>
                <w:lang w:val="en-GB"/>
              </w:rPr>
            </w:pPr>
            <w:r w:rsidRPr="000C5C4A">
              <w:rPr>
                <w:rFonts w:ascii="Arial" w:hAnsi="Arial" w:cs="Arial"/>
                <w:sz w:val="20"/>
                <w:szCs w:val="20"/>
                <w:lang w:val="en-GB"/>
              </w:rPr>
              <w:br/>
            </w:r>
            <w:r w:rsidRPr="000C5DD6">
              <w:rPr>
                <w:rFonts w:ascii="Arial" w:hAnsi="Arial" w:cs="Arial"/>
                <w:sz w:val="20"/>
                <w:szCs w:val="20"/>
                <w:lang w:val="en-GB"/>
              </w:rPr>
              <w:t>The company shall prepare and implement appropriate product release procedures</w:t>
            </w:r>
            <w:r w:rsidR="00961778" w:rsidRPr="000C5DD6">
              <w:rPr>
                <w:rFonts w:ascii="Arial" w:hAnsi="Arial" w:cs="Arial"/>
                <w:sz w:val="20"/>
                <w:szCs w:val="20"/>
                <w:lang w:val="en-GB"/>
              </w:rPr>
              <w:t>, including procedures for re</w:t>
            </w:r>
            <w:r w:rsidR="009A03D4" w:rsidRPr="000C5DD6">
              <w:rPr>
                <w:rFonts w:ascii="Arial" w:hAnsi="Arial" w:cs="Arial"/>
                <w:sz w:val="20"/>
                <w:szCs w:val="20"/>
                <w:lang w:val="en-GB"/>
              </w:rPr>
              <w:t>-</w:t>
            </w:r>
            <w:r w:rsidR="00961778" w:rsidRPr="000C5DD6">
              <w:rPr>
                <w:rFonts w:ascii="Arial" w:hAnsi="Arial" w:cs="Arial"/>
                <w:sz w:val="20"/>
                <w:szCs w:val="20"/>
                <w:lang w:val="en-GB"/>
              </w:rPr>
              <w:t>work</w:t>
            </w:r>
            <w:r w:rsidR="00137C37" w:rsidRPr="000C5DD6">
              <w:rPr>
                <w:rFonts w:ascii="Arial" w:hAnsi="Arial" w:cs="Arial"/>
                <w:sz w:val="20"/>
                <w:szCs w:val="20"/>
                <w:lang w:val="en-GB"/>
              </w:rPr>
              <w:t xml:space="preserve"> in relation to nonconforming products</w:t>
            </w:r>
            <w:r w:rsidRPr="000C5DD6">
              <w:rPr>
                <w:rFonts w:ascii="Arial" w:hAnsi="Arial" w:cs="Arial"/>
                <w:sz w:val="20"/>
                <w:szCs w:val="20"/>
                <w:lang w:val="en-GB"/>
              </w:rPr>
              <w:t>.</w:t>
            </w:r>
            <w:r w:rsidRPr="000C5DD6">
              <w:rPr>
                <w:rFonts w:ascii="Arial" w:hAnsi="Arial" w:cs="Arial"/>
                <w:sz w:val="20"/>
                <w:szCs w:val="20"/>
                <w:lang w:val="en-GB"/>
              </w:rPr>
              <w:br/>
            </w:r>
          </w:p>
        </w:tc>
        <w:tc>
          <w:tcPr>
            <w:tcW w:w="2034" w:type="pct"/>
            <w:tcBorders>
              <w:top w:val="single" w:sz="4" w:space="0" w:color="auto"/>
              <w:left w:val="single" w:sz="4" w:space="0" w:color="auto"/>
            </w:tcBorders>
          </w:tcPr>
          <w:p w14:paraId="67C68DD3" w14:textId="77777777" w:rsidR="000C5C4A" w:rsidRDefault="000C5C4A" w:rsidP="00AE2670">
            <w:pPr>
              <w:jc w:val="center"/>
              <w:rPr>
                <w:rFonts w:ascii="Arial" w:hAnsi="Arial" w:cs="Arial"/>
                <w:sz w:val="20"/>
                <w:szCs w:val="20"/>
                <w:lang w:val="en-GB"/>
              </w:rPr>
            </w:pPr>
          </w:p>
          <w:p w14:paraId="693E9FAB" w14:textId="77777777" w:rsidR="001600EB" w:rsidRDefault="001600EB" w:rsidP="00AE2670">
            <w:pPr>
              <w:jc w:val="center"/>
              <w:rPr>
                <w:rFonts w:ascii="Arial" w:hAnsi="Arial" w:cs="Arial"/>
                <w:sz w:val="20"/>
                <w:szCs w:val="20"/>
                <w:lang w:val="en-GB"/>
              </w:rPr>
            </w:pPr>
          </w:p>
          <w:p w14:paraId="35604461" w14:textId="39DA8A52" w:rsidR="0079341D" w:rsidRDefault="001600EB" w:rsidP="00AE2670">
            <w:pPr>
              <w:jc w:val="center"/>
              <w:rPr>
                <w:rFonts w:ascii="Arial" w:hAnsi="Arial" w:cs="Arial"/>
                <w:sz w:val="20"/>
                <w:szCs w:val="20"/>
                <w:lang w:val="en-GB"/>
              </w:rPr>
            </w:pPr>
            <w:r>
              <w:rPr>
                <w:rFonts w:ascii="Arial" w:hAnsi="Arial" w:cs="Arial"/>
                <w:sz w:val="20"/>
                <w:szCs w:val="20"/>
                <w:lang w:val="en-GB"/>
              </w:rPr>
              <w:t>NC</w:t>
            </w:r>
          </w:p>
          <w:p w14:paraId="473BB430" w14:textId="21F23C5B" w:rsidR="001600EB" w:rsidRPr="000C5C4A" w:rsidRDefault="001600EB" w:rsidP="00AE2670">
            <w:pPr>
              <w:jc w:val="center"/>
              <w:rPr>
                <w:rFonts w:ascii="Arial" w:hAnsi="Arial" w:cs="Arial"/>
                <w:sz w:val="20"/>
                <w:szCs w:val="20"/>
                <w:lang w:val="en-GB"/>
              </w:rPr>
            </w:pPr>
          </w:p>
        </w:tc>
      </w:tr>
      <w:tr w:rsidR="000C5C4A" w:rsidRPr="006D01AB" w14:paraId="463034AE" w14:textId="77777777" w:rsidTr="00A41A6C">
        <w:trPr>
          <w:trHeight w:val="279"/>
        </w:trPr>
        <w:tc>
          <w:tcPr>
            <w:tcW w:w="634" w:type="pct"/>
            <w:tcBorders>
              <w:top w:val="single" w:sz="4" w:space="0" w:color="auto"/>
              <w:left w:val="single" w:sz="4" w:space="0" w:color="auto"/>
              <w:bottom w:val="nil"/>
              <w:right w:val="single" w:sz="4" w:space="0" w:color="auto"/>
            </w:tcBorders>
            <w:shd w:val="clear" w:color="auto" w:fill="00B0F0"/>
          </w:tcPr>
          <w:p w14:paraId="3AA5D2DE" w14:textId="77777777" w:rsidR="000C5C4A" w:rsidRPr="000C5C4A" w:rsidRDefault="000C5C4A" w:rsidP="000C5C4A">
            <w:pPr>
              <w:rPr>
                <w:rFonts w:ascii="Arial" w:hAnsi="Arial" w:cs="Arial"/>
                <w:sz w:val="20"/>
                <w:szCs w:val="20"/>
                <w:lang w:val="en-GB"/>
              </w:rPr>
            </w:pPr>
          </w:p>
          <w:p w14:paraId="06976A5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5.8.2</w:t>
            </w:r>
          </w:p>
        </w:tc>
        <w:tc>
          <w:tcPr>
            <w:tcW w:w="2332" w:type="pct"/>
            <w:tcBorders>
              <w:top w:val="single" w:sz="4" w:space="0" w:color="auto"/>
              <w:left w:val="single" w:sz="4" w:space="0" w:color="auto"/>
            </w:tcBorders>
          </w:tcPr>
          <w:p w14:paraId="79D831D8" w14:textId="77777777" w:rsidR="000C5C4A" w:rsidRPr="007C2579" w:rsidRDefault="000C5C4A" w:rsidP="000C5C4A">
            <w:pPr>
              <w:rPr>
                <w:rFonts w:ascii="Arial" w:hAnsi="Arial" w:cs="Arial"/>
                <w:sz w:val="20"/>
                <w:szCs w:val="20"/>
                <w:lang w:val="en-GB"/>
              </w:rPr>
            </w:pPr>
          </w:p>
          <w:p w14:paraId="072A274E" w14:textId="77777777" w:rsidR="00904E71" w:rsidRPr="007C2579" w:rsidRDefault="00904E71" w:rsidP="00904E71">
            <w:pPr>
              <w:rPr>
                <w:rFonts w:ascii="Arial" w:hAnsi="Arial" w:cs="Arial"/>
                <w:sz w:val="20"/>
                <w:szCs w:val="20"/>
                <w:lang w:val="en-GB"/>
              </w:rPr>
            </w:pPr>
            <w:r w:rsidRPr="007C2579">
              <w:rPr>
                <w:rFonts w:ascii="Arial" w:hAnsi="Arial" w:cs="Arial"/>
                <w:sz w:val="20"/>
                <w:szCs w:val="20"/>
                <w:lang w:val="en-GB"/>
              </w:rPr>
              <w:t xml:space="preserve">Appropriate facilities and procedures shall be in place to control the risk of physical, </w:t>
            </w:r>
          </w:p>
          <w:p w14:paraId="0E3EC344" w14:textId="31C55104" w:rsidR="000C5C4A" w:rsidRPr="007C2579" w:rsidRDefault="00904E71" w:rsidP="00904E71">
            <w:pPr>
              <w:rPr>
                <w:rFonts w:ascii="Arial" w:hAnsi="Arial" w:cs="Arial"/>
                <w:sz w:val="20"/>
                <w:szCs w:val="20"/>
                <w:lang w:val="en-GB"/>
              </w:rPr>
            </w:pPr>
            <w:r w:rsidRPr="007C2579">
              <w:rPr>
                <w:rFonts w:ascii="Arial" w:hAnsi="Arial" w:cs="Arial"/>
                <w:sz w:val="20"/>
                <w:szCs w:val="20"/>
                <w:lang w:val="en-GB"/>
              </w:rPr>
              <w:t>chemical or biological contamination of product. Any handling of products shall not pose a contamination risk. This includes the use of processing aids, packaging materials, compressed air and gasses.</w:t>
            </w:r>
            <w:r w:rsidR="00827FB5" w:rsidRPr="007C2579">
              <w:rPr>
                <w:lang w:val="en-US"/>
              </w:rPr>
              <w:t xml:space="preserve"> </w:t>
            </w:r>
          </w:p>
        </w:tc>
        <w:tc>
          <w:tcPr>
            <w:tcW w:w="2034" w:type="pct"/>
            <w:tcBorders>
              <w:top w:val="single" w:sz="4" w:space="0" w:color="auto"/>
              <w:left w:val="single" w:sz="4" w:space="0" w:color="auto"/>
            </w:tcBorders>
          </w:tcPr>
          <w:p w14:paraId="6EA84499" w14:textId="77777777" w:rsidR="0079341D" w:rsidRDefault="0079341D" w:rsidP="00AE2670">
            <w:pPr>
              <w:jc w:val="center"/>
              <w:rPr>
                <w:rFonts w:ascii="Arial" w:hAnsi="Arial" w:cs="Arial"/>
                <w:sz w:val="20"/>
                <w:szCs w:val="20"/>
                <w:lang w:val="en-GB"/>
              </w:rPr>
            </w:pPr>
          </w:p>
          <w:p w14:paraId="3BCDC3F0"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Appropriate facilities and procedures shall be in place to control the risk of physical, chemical or biological contamination of product. Any handling of products shall not pose a contamination risk. This incl</w:t>
            </w:r>
            <w:r>
              <w:rPr>
                <w:rFonts w:ascii="Arial" w:hAnsi="Arial" w:cs="Arial"/>
                <w:sz w:val="20"/>
                <w:szCs w:val="20"/>
                <w:lang w:val="en-GB"/>
              </w:rPr>
              <w:t>udes the use of processing aids and packaging materials.</w:t>
            </w:r>
          </w:p>
          <w:p w14:paraId="34589A9C" w14:textId="650223A8" w:rsidR="00160502" w:rsidRPr="000C5C4A" w:rsidRDefault="00160502" w:rsidP="00160502">
            <w:pPr>
              <w:rPr>
                <w:rFonts w:ascii="Arial" w:hAnsi="Arial" w:cs="Arial"/>
                <w:sz w:val="20"/>
                <w:szCs w:val="20"/>
                <w:lang w:val="en-GB"/>
              </w:rPr>
            </w:pPr>
          </w:p>
        </w:tc>
      </w:tr>
      <w:tr w:rsidR="000C5C4A" w:rsidRPr="006D01AB" w14:paraId="6DFE22C6" w14:textId="77777777" w:rsidTr="00A41A6C">
        <w:trPr>
          <w:trHeight w:val="279"/>
        </w:trPr>
        <w:tc>
          <w:tcPr>
            <w:tcW w:w="634" w:type="pct"/>
            <w:tcBorders>
              <w:top w:val="single" w:sz="4" w:space="0" w:color="auto"/>
              <w:left w:val="single" w:sz="4" w:space="0" w:color="auto"/>
              <w:bottom w:val="nil"/>
              <w:right w:val="single" w:sz="4" w:space="0" w:color="auto"/>
            </w:tcBorders>
            <w:shd w:val="clear" w:color="auto" w:fill="00B0F0"/>
          </w:tcPr>
          <w:p w14:paraId="4261C12A" w14:textId="77777777" w:rsidR="000C5C4A" w:rsidRPr="000C5C4A" w:rsidRDefault="000C5C4A" w:rsidP="000C5C4A">
            <w:pPr>
              <w:rPr>
                <w:rFonts w:ascii="Arial" w:hAnsi="Arial" w:cs="Arial"/>
                <w:sz w:val="20"/>
                <w:szCs w:val="20"/>
                <w:lang w:val="en-GB"/>
              </w:rPr>
            </w:pPr>
          </w:p>
          <w:p w14:paraId="3B3C4CD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5.8.3</w:t>
            </w:r>
          </w:p>
        </w:tc>
        <w:tc>
          <w:tcPr>
            <w:tcW w:w="2332" w:type="pct"/>
            <w:tcBorders>
              <w:top w:val="single" w:sz="4" w:space="0" w:color="auto"/>
              <w:left w:val="single" w:sz="4" w:space="0" w:color="auto"/>
            </w:tcBorders>
          </w:tcPr>
          <w:p w14:paraId="135B9843" w14:textId="77777777" w:rsidR="000C5C4A" w:rsidRPr="007C2579" w:rsidRDefault="000C5C4A" w:rsidP="000C5C4A">
            <w:pPr>
              <w:rPr>
                <w:rFonts w:ascii="Arial" w:hAnsi="Arial" w:cs="Arial"/>
                <w:sz w:val="20"/>
                <w:szCs w:val="20"/>
                <w:lang w:val="en-GB"/>
              </w:rPr>
            </w:pPr>
          </w:p>
          <w:p w14:paraId="1039DB16" w14:textId="3D0BCF08" w:rsidR="000C5C4A" w:rsidRPr="007C2579" w:rsidRDefault="00904E71" w:rsidP="00904E71">
            <w:pPr>
              <w:rPr>
                <w:rFonts w:ascii="Arial" w:hAnsi="Arial" w:cs="Arial"/>
                <w:sz w:val="20"/>
                <w:szCs w:val="20"/>
                <w:lang w:val="en-GB"/>
              </w:rPr>
            </w:pPr>
            <w:r w:rsidRPr="007C2579">
              <w:rPr>
                <w:rFonts w:ascii="Arial" w:hAnsi="Arial" w:cs="Arial"/>
                <w:sz w:val="20"/>
                <w:szCs w:val="20"/>
                <w:lang w:val="en-GB"/>
              </w:rPr>
              <w:t>Procedures shall be in place to ensure meat, ingredients and packaging materials are used in the correct sequence and within the allocated shelf life</w:t>
            </w:r>
            <w:r w:rsidR="00766FC3" w:rsidRPr="007C2579">
              <w:rPr>
                <w:rFonts w:ascii="Arial" w:hAnsi="Arial" w:cs="Arial"/>
                <w:sz w:val="20"/>
                <w:szCs w:val="20"/>
                <w:lang w:val="en-GB"/>
              </w:rPr>
              <w:t xml:space="preserve"> and stored under appropriate conditions</w:t>
            </w:r>
            <w:r w:rsidRPr="007C2579">
              <w:rPr>
                <w:rFonts w:ascii="Arial" w:hAnsi="Arial" w:cs="Arial"/>
                <w:sz w:val="20"/>
                <w:szCs w:val="20"/>
                <w:lang w:val="en-GB"/>
              </w:rPr>
              <w:t>. Employees must demonstrate awareness and responsibility related to storage management and take corrective actions in the event of failure.</w:t>
            </w:r>
            <w:r w:rsidRPr="007C2579">
              <w:rPr>
                <w:rFonts w:ascii="Arial" w:hAnsi="Arial" w:cs="Arial"/>
                <w:sz w:val="20"/>
                <w:szCs w:val="20"/>
                <w:lang w:val="en-GB"/>
              </w:rPr>
              <w:br/>
            </w:r>
          </w:p>
        </w:tc>
        <w:tc>
          <w:tcPr>
            <w:tcW w:w="2034" w:type="pct"/>
            <w:tcBorders>
              <w:top w:val="single" w:sz="4" w:space="0" w:color="auto"/>
              <w:left w:val="single" w:sz="4" w:space="0" w:color="auto"/>
            </w:tcBorders>
          </w:tcPr>
          <w:p w14:paraId="05BF5895" w14:textId="77777777" w:rsidR="0079341D" w:rsidRDefault="0079341D" w:rsidP="00160502">
            <w:pPr>
              <w:rPr>
                <w:rFonts w:ascii="Arial" w:hAnsi="Arial" w:cs="Arial"/>
                <w:sz w:val="20"/>
                <w:szCs w:val="20"/>
                <w:lang w:val="en-GB"/>
              </w:rPr>
            </w:pPr>
          </w:p>
          <w:p w14:paraId="771066A1"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Procedures shall be in place to ensure meat, ingredients and packaging materials are used in the correct sequence and within the allocated shelf life.</w:t>
            </w:r>
          </w:p>
          <w:p w14:paraId="2BCCE1C6" w14:textId="1E1ED181" w:rsidR="00160502" w:rsidRPr="000C5C4A" w:rsidRDefault="00160502" w:rsidP="00160502">
            <w:pPr>
              <w:rPr>
                <w:rFonts w:ascii="Arial" w:hAnsi="Arial" w:cs="Arial"/>
                <w:sz w:val="20"/>
                <w:szCs w:val="20"/>
                <w:lang w:val="en-GB"/>
              </w:rPr>
            </w:pPr>
          </w:p>
        </w:tc>
      </w:tr>
      <w:tr w:rsidR="00160502" w:rsidRPr="006D01AB" w14:paraId="5B27474E"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4988E876"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br/>
              <w:t>5.8.4</w:t>
            </w:r>
          </w:p>
        </w:tc>
        <w:tc>
          <w:tcPr>
            <w:tcW w:w="2332" w:type="pct"/>
            <w:tcBorders>
              <w:top w:val="single" w:sz="4" w:space="0" w:color="auto"/>
              <w:left w:val="single" w:sz="4" w:space="0" w:color="auto"/>
            </w:tcBorders>
          </w:tcPr>
          <w:p w14:paraId="244ACB50" w14:textId="77777777" w:rsidR="00160502" w:rsidRPr="007C2579" w:rsidRDefault="00160502" w:rsidP="00160502">
            <w:pPr>
              <w:rPr>
                <w:rFonts w:ascii="Arial" w:hAnsi="Arial" w:cs="Arial"/>
                <w:sz w:val="20"/>
                <w:szCs w:val="20"/>
                <w:lang w:val="en-GB"/>
              </w:rPr>
            </w:pPr>
          </w:p>
          <w:p w14:paraId="4CE543DC" w14:textId="6FCD3615" w:rsidR="00160502" w:rsidRPr="007C2579" w:rsidRDefault="00160502" w:rsidP="00CB4140">
            <w:pPr>
              <w:rPr>
                <w:rFonts w:ascii="Arial" w:hAnsi="Arial" w:cs="Arial"/>
                <w:sz w:val="20"/>
                <w:szCs w:val="20"/>
                <w:lang w:val="en-GB"/>
              </w:rPr>
            </w:pPr>
            <w:r w:rsidRPr="007C2579">
              <w:rPr>
                <w:rFonts w:ascii="Arial" w:hAnsi="Arial" w:cs="Arial"/>
                <w:sz w:val="20"/>
                <w:szCs w:val="20"/>
                <w:lang w:val="en-GB"/>
              </w:rPr>
              <w:t>Procedures for handling of products shall be in place whenever a</w:t>
            </w:r>
            <w:r w:rsidR="00CB4140" w:rsidRPr="007C2579">
              <w:rPr>
                <w:rFonts w:ascii="Arial" w:hAnsi="Arial" w:cs="Arial"/>
                <w:sz w:val="20"/>
                <w:szCs w:val="20"/>
                <w:lang w:val="en-GB"/>
              </w:rPr>
              <w:t xml:space="preserve"> </w:t>
            </w:r>
            <w:r w:rsidRPr="007C2579">
              <w:rPr>
                <w:rFonts w:ascii="Arial" w:hAnsi="Arial" w:cs="Arial"/>
                <w:sz w:val="20"/>
                <w:szCs w:val="20"/>
                <w:lang w:val="en-GB"/>
              </w:rPr>
              <w:t>specific labelling claim is made. This includes appropriate mass balance tests.</w:t>
            </w:r>
            <w:r w:rsidRPr="007C2579">
              <w:rPr>
                <w:rFonts w:ascii="Arial" w:hAnsi="Arial" w:cs="Arial"/>
                <w:sz w:val="20"/>
                <w:szCs w:val="20"/>
                <w:lang w:val="en-GB"/>
              </w:rPr>
              <w:br/>
            </w:r>
          </w:p>
        </w:tc>
        <w:tc>
          <w:tcPr>
            <w:tcW w:w="2034" w:type="pct"/>
            <w:tcBorders>
              <w:top w:val="single" w:sz="4" w:space="0" w:color="auto"/>
              <w:left w:val="single" w:sz="4" w:space="0" w:color="auto"/>
            </w:tcBorders>
          </w:tcPr>
          <w:p w14:paraId="600DD892" w14:textId="77777777" w:rsidR="00160502" w:rsidRPr="000C5C4A" w:rsidRDefault="00160502" w:rsidP="00160502">
            <w:pPr>
              <w:rPr>
                <w:rFonts w:ascii="Arial" w:hAnsi="Arial" w:cs="Arial"/>
                <w:sz w:val="20"/>
                <w:szCs w:val="20"/>
                <w:lang w:val="en-GB"/>
              </w:rPr>
            </w:pPr>
          </w:p>
          <w:p w14:paraId="0E3A3D39"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Procedures for handling of products (including rework) shall be in place whenever a specific labelling claim is made.</w:t>
            </w:r>
          </w:p>
          <w:p w14:paraId="6744F2E6" w14:textId="1F5803CD" w:rsidR="00160502" w:rsidRPr="000C5C4A" w:rsidRDefault="00160502" w:rsidP="00160502">
            <w:pPr>
              <w:rPr>
                <w:rFonts w:ascii="Arial" w:hAnsi="Arial" w:cs="Arial"/>
                <w:sz w:val="20"/>
                <w:szCs w:val="20"/>
                <w:lang w:val="en-GB"/>
              </w:rPr>
            </w:pPr>
          </w:p>
        </w:tc>
      </w:tr>
      <w:tr w:rsidR="00160502" w:rsidRPr="00C03430" w14:paraId="7DDC8F0D"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0CE76ECE"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br/>
              <w:t>5.8.5</w:t>
            </w:r>
          </w:p>
          <w:p w14:paraId="259284CB" w14:textId="77777777" w:rsidR="00160502" w:rsidRPr="000C5C4A" w:rsidRDefault="00160502" w:rsidP="00160502">
            <w:pPr>
              <w:rPr>
                <w:rFonts w:ascii="Arial" w:hAnsi="Arial" w:cs="Arial"/>
                <w:sz w:val="20"/>
                <w:szCs w:val="20"/>
                <w:lang w:val="en-GB"/>
              </w:rPr>
            </w:pPr>
          </w:p>
        </w:tc>
        <w:tc>
          <w:tcPr>
            <w:tcW w:w="2332" w:type="pct"/>
            <w:tcBorders>
              <w:top w:val="single" w:sz="4" w:space="0" w:color="auto"/>
              <w:left w:val="single" w:sz="4" w:space="0" w:color="auto"/>
            </w:tcBorders>
          </w:tcPr>
          <w:p w14:paraId="00FD1CD1" w14:textId="77777777" w:rsidR="00160502" w:rsidRPr="000C5C4A" w:rsidRDefault="00160502" w:rsidP="00160502">
            <w:pPr>
              <w:rPr>
                <w:rFonts w:ascii="Arial" w:hAnsi="Arial" w:cs="Arial"/>
                <w:sz w:val="20"/>
                <w:szCs w:val="20"/>
                <w:lang w:val="en-GB"/>
              </w:rPr>
            </w:pPr>
          </w:p>
          <w:p w14:paraId="094732D4"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 xml:space="preserve">Handling and storage of products containing allergens (including rework) shall be carried out </w:t>
            </w:r>
            <w:proofErr w:type="gramStart"/>
            <w:r w:rsidRPr="000C5C4A">
              <w:rPr>
                <w:rFonts w:ascii="Arial" w:hAnsi="Arial" w:cs="Arial"/>
                <w:sz w:val="20"/>
                <w:szCs w:val="20"/>
                <w:lang w:val="en-GB"/>
              </w:rPr>
              <w:t>so as to</w:t>
            </w:r>
            <w:proofErr w:type="gramEnd"/>
            <w:r w:rsidRPr="000C5C4A">
              <w:rPr>
                <w:rFonts w:ascii="Arial" w:hAnsi="Arial" w:cs="Arial"/>
                <w:sz w:val="20"/>
                <w:szCs w:val="20"/>
                <w:lang w:val="en-GB"/>
              </w:rPr>
              <w:t xml:space="preserve"> prevent cross contamination.</w:t>
            </w:r>
          </w:p>
          <w:p w14:paraId="0B75ABA3" w14:textId="77777777" w:rsidR="00160502" w:rsidRPr="000C5C4A" w:rsidRDefault="00160502" w:rsidP="00160502">
            <w:pPr>
              <w:rPr>
                <w:rFonts w:ascii="Arial" w:hAnsi="Arial" w:cs="Arial"/>
                <w:sz w:val="20"/>
                <w:szCs w:val="20"/>
                <w:lang w:val="en-GB"/>
              </w:rPr>
            </w:pPr>
          </w:p>
        </w:tc>
        <w:tc>
          <w:tcPr>
            <w:tcW w:w="2034" w:type="pct"/>
            <w:tcBorders>
              <w:top w:val="single" w:sz="4" w:space="0" w:color="auto"/>
              <w:left w:val="single" w:sz="4" w:space="0" w:color="auto"/>
            </w:tcBorders>
          </w:tcPr>
          <w:p w14:paraId="315F8021" w14:textId="77777777" w:rsidR="00160502" w:rsidRDefault="00160502" w:rsidP="00160502">
            <w:pPr>
              <w:jc w:val="center"/>
              <w:rPr>
                <w:rFonts w:ascii="Arial" w:hAnsi="Arial" w:cs="Arial"/>
                <w:sz w:val="20"/>
                <w:szCs w:val="20"/>
                <w:lang w:val="en-GB"/>
              </w:rPr>
            </w:pPr>
          </w:p>
          <w:p w14:paraId="55C3096B" w14:textId="77777777" w:rsidR="00CB4140" w:rsidRDefault="00CB4140" w:rsidP="00160502">
            <w:pPr>
              <w:jc w:val="center"/>
              <w:rPr>
                <w:rFonts w:ascii="Arial" w:hAnsi="Arial" w:cs="Arial"/>
                <w:sz w:val="20"/>
                <w:szCs w:val="20"/>
                <w:lang w:val="en-GB"/>
              </w:rPr>
            </w:pPr>
          </w:p>
          <w:p w14:paraId="6F71DA9C" w14:textId="48BA05A2"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0F64CA81"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1168D3A5" w14:textId="77777777" w:rsidR="00160502" w:rsidRPr="000C5C4A" w:rsidRDefault="00160502" w:rsidP="00160502">
            <w:pPr>
              <w:rPr>
                <w:rFonts w:ascii="Arial" w:hAnsi="Arial" w:cs="Arial"/>
                <w:sz w:val="20"/>
                <w:szCs w:val="20"/>
                <w:lang w:val="en-US"/>
              </w:rPr>
            </w:pPr>
            <w:r w:rsidRPr="000C5C4A">
              <w:rPr>
                <w:rFonts w:ascii="Arial" w:hAnsi="Arial" w:cs="Arial"/>
                <w:sz w:val="20"/>
                <w:szCs w:val="20"/>
                <w:lang w:val="en-US"/>
              </w:rPr>
              <w:br/>
              <w:t>5.8.6</w:t>
            </w:r>
          </w:p>
        </w:tc>
        <w:tc>
          <w:tcPr>
            <w:tcW w:w="2332" w:type="pct"/>
            <w:tcBorders>
              <w:top w:val="single" w:sz="4" w:space="0" w:color="auto"/>
              <w:left w:val="single" w:sz="4" w:space="0" w:color="auto"/>
            </w:tcBorders>
          </w:tcPr>
          <w:p w14:paraId="7D8C2666" w14:textId="77777777" w:rsidR="00160502" w:rsidRPr="000C5C4A" w:rsidRDefault="00160502" w:rsidP="00160502">
            <w:pPr>
              <w:rPr>
                <w:rFonts w:ascii="Arial" w:hAnsi="Arial" w:cs="Arial"/>
                <w:sz w:val="20"/>
                <w:szCs w:val="20"/>
                <w:lang w:val="en-GB"/>
              </w:rPr>
            </w:pPr>
          </w:p>
          <w:p w14:paraId="04A9FF82"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A procedure must be in place to avoid cross contamination in case of handling of meat or meat derivate from different animal species in the production. The production site shall have a list of meat based raw materials showing the content of different meat species.</w:t>
            </w:r>
          </w:p>
          <w:p w14:paraId="08BBD9CC" w14:textId="77777777" w:rsidR="00160502" w:rsidRPr="000C5C4A" w:rsidRDefault="00160502" w:rsidP="00160502">
            <w:pPr>
              <w:rPr>
                <w:rFonts w:ascii="Arial" w:hAnsi="Arial" w:cs="Arial"/>
                <w:sz w:val="20"/>
                <w:szCs w:val="20"/>
                <w:lang w:val="en-GB"/>
              </w:rPr>
            </w:pPr>
          </w:p>
        </w:tc>
        <w:tc>
          <w:tcPr>
            <w:tcW w:w="2034" w:type="pct"/>
            <w:tcBorders>
              <w:top w:val="single" w:sz="4" w:space="0" w:color="auto"/>
              <w:left w:val="single" w:sz="4" w:space="0" w:color="auto"/>
            </w:tcBorders>
          </w:tcPr>
          <w:p w14:paraId="27284DB2" w14:textId="77777777" w:rsidR="00160502" w:rsidRDefault="00160502" w:rsidP="00160502">
            <w:pPr>
              <w:jc w:val="center"/>
              <w:rPr>
                <w:rFonts w:ascii="Arial" w:hAnsi="Arial" w:cs="Arial"/>
                <w:sz w:val="20"/>
                <w:szCs w:val="20"/>
                <w:lang w:val="en-GB"/>
              </w:rPr>
            </w:pPr>
          </w:p>
          <w:p w14:paraId="46DDA08E" w14:textId="77777777" w:rsidR="00CB4140" w:rsidRDefault="00CB4140" w:rsidP="00160502">
            <w:pPr>
              <w:jc w:val="center"/>
              <w:rPr>
                <w:rFonts w:ascii="Arial" w:hAnsi="Arial" w:cs="Arial"/>
                <w:sz w:val="20"/>
                <w:szCs w:val="20"/>
                <w:lang w:val="en-GB"/>
              </w:rPr>
            </w:pPr>
          </w:p>
          <w:p w14:paraId="693ACA03" w14:textId="2B2CBD07"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291E479A"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28B9828B"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br/>
              <w:t>5.8.7</w:t>
            </w:r>
          </w:p>
          <w:p w14:paraId="6FD1D381" w14:textId="77777777" w:rsidR="00160502" w:rsidRPr="000C5C4A" w:rsidRDefault="00160502" w:rsidP="00160502">
            <w:pPr>
              <w:rPr>
                <w:rFonts w:ascii="Arial" w:hAnsi="Arial" w:cs="Arial"/>
                <w:sz w:val="20"/>
                <w:szCs w:val="20"/>
                <w:lang w:val="en-GB"/>
              </w:rPr>
            </w:pPr>
          </w:p>
          <w:p w14:paraId="5FABE0DD" w14:textId="77777777" w:rsidR="00160502" w:rsidRPr="000C5C4A" w:rsidRDefault="00160502" w:rsidP="00160502">
            <w:pPr>
              <w:rPr>
                <w:rFonts w:ascii="Arial" w:hAnsi="Arial" w:cs="Arial"/>
                <w:sz w:val="20"/>
                <w:szCs w:val="20"/>
                <w:lang w:val="en-GB"/>
              </w:rPr>
            </w:pPr>
          </w:p>
        </w:tc>
        <w:tc>
          <w:tcPr>
            <w:tcW w:w="2332" w:type="pct"/>
            <w:tcBorders>
              <w:top w:val="single" w:sz="4" w:space="0" w:color="auto"/>
              <w:left w:val="single" w:sz="4" w:space="0" w:color="auto"/>
            </w:tcBorders>
          </w:tcPr>
          <w:p w14:paraId="5FDE78CB" w14:textId="77777777" w:rsidR="00160502" w:rsidRPr="000C5C4A" w:rsidRDefault="00160502" w:rsidP="00160502">
            <w:pPr>
              <w:rPr>
                <w:rFonts w:ascii="Arial" w:hAnsi="Arial" w:cs="Arial"/>
                <w:sz w:val="20"/>
                <w:szCs w:val="20"/>
                <w:lang w:val="en-GB"/>
              </w:rPr>
            </w:pPr>
          </w:p>
          <w:p w14:paraId="74CCDCE8" w14:textId="77777777" w:rsidR="00160502" w:rsidRPr="000C5C4A" w:rsidRDefault="00160502" w:rsidP="00160502">
            <w:pPr>
              <w:rPr>
                <w:rFonts w:ascii="Arial" w:hAnsi="Arial" w:cs="Arial"/>
                <w:b/>
                <w:sz w:val="20"/>
                <w:szCs w:val="20"/>
                <w:lang w:val="en-GB"/>
              </w:rPr>
            </w:pPr>
            <w:r w:rsidRPr="000C5C4A">
              <w:rPr>
                <w:rFonts w:ascii="Arial" w:hAnsi="Arial" w:cs="Arial"/>
                <w:sz w:val="20"/>
                <w:szCs w:val="20"/>
                <w:lang w:val="en-GB"/>
              </w:rPr>
              <w:t xml:space="preserve">Where high-risk products are manufactured, procedures shall be in place to control meat, ingredients, equipment, packaging, environment and personnel to prevent product contamination </w:t>
            </w:r>
            <w:r w:rsidRPr="000C5C4A">
              <w:rPr>
                <w:rFonts w:ascii="Arial" w:hAnsi="Arial" w:cs="Arial"/>
                <w:b/>
                <w:sz w:val="20"/>
                <w:szCs w:val="20"/>
                <w:lang w:val="en-GB"/>
              </w:rPr>
              <w:t>(K)</w:t>
            </w:r>
          </w:p>
          <w:p w14:paraId="7243B653" w14:textId="77777777" w:rsidR="00160502" w:rsidRPr="000C5C4A" w:rsidRDefault="00160502" w:rsidP="00160502">
            <w:pPr>
              <w:rPr>
                <w:rFonts w:ascii="Arial" w:hAnsi="Arial" w:cs="Arial"/>
                <w:sz w:val="20"/>
                <w:szCs w:val="20"/>
                <w:lang w:val="en-GB"/>
              </w:rPr>
            </w:pPr>
          </w:p>
        </w:tc>
        <w:tc>
          <w:tcPr>
            <w:tcW w:w="2034" w:type="pct"/>
            <w:tcBorders>
              <w:top w:val="single" w:sz="4" w:space="0" w:color="auto"/>
              <w:left w:val="single" w:sz="4" w:space="0" w:color="auto"/>
            </w:tcBorders>
          </w:tcPr>
          <w:p w14:paraId="659A35C0" w14:textId="77777777" w:rsidR="00160502" w:rsidRDefault="00160502" w:rsidP="00160502">
            <w:pPr>
              <w:jc w:val="center"/>
              <w:rPr>
                <w:rFonts w:ascii="Arial" w:hAnsi="Arial" w:cs="Arial"/>
                <w:sz w:val="20"/>
                <w:szCs w:val="20"/>
                <w:lang w:val="en-GB"/>
              </w:rPr>
            </w:pPr>
          </w:p>
          <w:p w14:paraId="51A36BEE" w14:textId="77777777" w:rsidR="00CB4140" w:rsidRDefault="00CB4140" w:rsidP="00160502">
            <w:pPr>
              <w:jc w:val="center"/>
              <w:rPr>
                <w:rFonts w:ascii="Arial" w:hAnsi="Arial" w:cs="Arial"/>
                <w:sz w:val="20"/>
                <w:szCs w:val="20"/>
                <w:lang w:val="en-GB"/>
              </w:rPr>
            </w:pPr>
          </w:p>
          <w:p w14:paraId="3840CDA7" w14:textId="468C90E4"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166A329A"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09ADA0D0"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br/>
              <w:t>5.8.8</w:t>
            </w:r>
          </w:p>
        </w:tc>
        <w:tc>
          <w:tcPr>
            <w:tcW w:w="2332" w:type="pct"/>
            <w:tcBorders>
              <w:top w:val="single" w:sz="4" w:space="0" w:color="auto"/>
              <w:left w:val="single" w:sz="4" w:space="0" w:color="auto"/>
            </w:tcBorders>
          </w:tcPr>
          <w:p w14:paraId="64FEF213" w14:textId="77777777" w:rsidR="00160502" w:rsidRPr="000C5C4A" w:rsidRDefault="00160502" w:rsidP="00160502">
            <w:pPr>
              <w:rPr>
                <w:rFonts w:ascii="Arial" w:hAnsi="Arial" w:cs="Arial"/>
                <w:sz w:val="20"/>
                <w:szCs w:val="20"/>
                <w:lang w:val="en-GB"/>
              </w:rPr>
            </w:pPr>
          </w:p>
          <w:p w14:paraId="2399AAAE"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Where high-risk products are manufactured, there shall be physical segregation between processing areas and other areas, especially including finished handling areas.</w:t>
            </w:r>
          </w:p>
          <w:p w14:paraId="59359EA4" w14:textId="77777777" w:rsidR="00160502" w:rsidRPr="000C5C4A" w:rsidRDefault="00160502" w:rsidP="00160502">
            <w:pPr>
              <w:rPr>
                <w:rFonts w:ascii="Arial" w:hAnsi="Arial" w:cs="Arial"/>
                <w:sz w:val="20"/>
                <w:szCs w:val="20"/>
                <w:lang w:val="en-GB"/>
              </w:rPr>
            </w:pPr>
          </w:p>
        </w:tc>
        <w:tc>
          <w:tcPr>
            <w:tcW w:w="2034" w:type="pct"/>
            <w:tcBorders>
              <w:top w:val="single" w:sz="4" w:space="0" w:color="auto"/>
              <w:left w:val="single" w:sz="4" w:space="0" w:color="auto"/>
            </w:tcBorders>
          </w:tcPr>
          <w:p w14:paraId="10381908" w14:textId="77777777" w:rsidR="00160502" w:rsidRDefault="00160502" w:rsidP="00160502">
            <w:pPr>
              <w:jc w:val="center"/>
              <w:rPr>
                <w:rFonts w:ascii="Arial" w:hAnsi="Arial" w:cs="Arial"/>
                <w:sz w:val="20"/>
                <w:szCs w:val="20"/>
                <w:lang w:val="en-GB"/>
              </w:rPr>
            </w:pPr>
          </w:p>
          <w:p w14:paraId="4AECA5DF" w14:textId="77777777" w:rsidR="00CB4140" w:rsidRDefault="00CB4140" w:rsidP="00160502">
            <w:pPr>
              <w:jc w:val="center"/>
              <w:rPr>
                <w:rFonts w:ascii="Arial" w:hAnsi="Arial" w:cs="Arial"/>
                <w:sz w:val="20"/>
                <w:szCs w:val="20"/>
                <w:lang w:val="en-GB"/>
              </w:rPr>
            </w:pPr>
          </w:p>
          <w:p w14:paraId="08AE0108" w14:textId="7D4862A6"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0C5C4A" w14:paraId="6B08BD4F"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15842750" w14:textId="77777777" w:rsidR="00160502" w:rsidRPr="000C5C4A" w:rsidRDefault="00160502" w:rsidP="00160502">
            <w:pPr>
              <w:rPr>
                <w:rFonts w:ascii="Arial" w:hAnsi="Arial" w:cs="Arial"/>
                <w:sz w:val="20"/>
                <w:szCs w:val="20"/>
                <w:lang w:val="en-GB"/>
              </w:rPr>
            </w:pPr>
          </w:p>
          <w:p w14:paraId="09E4EF1A"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5.8.9</w:t>
            </w:r>
          </w:p>
        </w:tc>
        <w:tc>
          <w:tcPr>
            <w:tcW w:w="2332" w:type="pct"/>
            <w:tcBorders>
              <w:top w:val="single" w:sz="4" w:space="0" w:color="auto"/>
              <w:left w:val="single" w:sz="4" w:space="0" w:color="auto"/>
            </w:tcBorders>
          </w:tcPr>
          <w:p w14:paraId="2EB5640E" w14:textId="77777777" w:rsidR="00160502" w:rsidRPr="000C5C4A" w:rsidRDefault="00160502" w:rsidP="00160502">
            <w:pPr>
              <w:rPr>
                <w:rFonts w:ascii="Arial" w:hAnsi="Arial" w:cs="Arial"/>
                <w:sz w:val="20"/>
                <w:szCs w:val="20"/>
                <w:lang w:val="en-GB"/>
              </w:rPr>
            </w:pPr>
          </w:p>
          <w:p w14:paraId="7FCC3BFB"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 xml:space="preserve">Received meat, ingredients and packaging materials shall be inspected for quality and </w:t>
            </w:r>
            <w:r w:rsidRPr="000C5C4A">
              <w:rPr>
                <w:rFonts w:ascii="Arial" w:hAnsi="Arial" w:cs="Arial"/>
                <w:sz w:val="20"/>
                <w:szCs w:val="20"/>
                <w:lang w:val="en-GB"/>
              </w:rPr>
              <w:lastRenderedPageBreak/>
              <w:t xml:space="preserve">hygiene deviations. The inspection shall be recorded. </w:t>
            </w:r>
          </w:p>
          <w:p w14:paraId="592616A6" w14:textId="77777777" w:rsidR="00160502" w:rsidRPr="000C5C4A" w:rsidRDefault="00160502" w:rsidP="00160502">
            <w:pPr>
              <w:rPr>
                <w:rFonts w:ascii="Arial" w:hAnsi="Arial" w:cs="Arial"/>
                <w:sz w:val="20"/>
                <w:szCs w:val="20"/>
                <w:lang w:val="en-GB"/>
              </w:rPr>
            </w:pPr>
          </w:p>
        </w:tc>
        <w:tc>
          <w:tcPr>
            <w:tcW w:w="2034" w:type="pct"/>
            <w:tcBorders>
              <w:top w:val="single" w:sz="4" w:space="0" w:color="auto"/>
              <w:left w:val="single" w:sz="4" w:space="0" w:color="auto"/>
            </w:tcBorders>
          </w:tcPr>
          <w:p w14:paraId="031DE14E" w14:textId="77777777" w:rsidR="00160502" w:rsidRDefault="00160502" w:rsidP="00160502">
            <w:pPr>
              <w:jc w:val="center"/>
              <w:rPr>
                <w:rFonts w:ascii="Arial" w:hAnsi="Arial" w:cs="Arial"/>
                <w:sz w:val="20"/>
                <w:szCs w:val="20"/>
                <w:lang w:val="en-GB"/>
              </w:rPr>
            </w:pPr>
          </w:p>
          <w:p w14:paraId="72E4F661" w14:textId="77777777" w:rsidR="00CB4140" w:rsidRDefault="00CB4140" w:rsidP="00160502">
            <w:pPr>
              <w:jc w:val="center"/>
              <w:rPr>
                <w:rFonts w:ascii="Arial" w:hAnsi="Arial" w:cs="Arial"/>
                <w:sz w:val="20"/>
                <w:szCs w:val="20"/>
                <w:lang w:val="en-GB"/>
              </w:rPr>
            </w:pPr>
          </w:p>
          <w:p w14:paraId="1C6508A1" w14:textId="533C72C8"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18D4DB55" w14:textId="77777777" w:rsidTr="00A41A6C">
        <w:trPr>
          <w:trHeight w:val="136"/>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49538213" w14:textId="77777777" w:rsidR="00160502" w:rsidRPr="000C5C4A" w:rsidRDefault="00160502" w:rsidP="00160502">
            <w:pPr>
              <w:rPr>
                <w:rFonts w:ascii="Arial" w:hAnsi="Arial" w:cs="Arial"/>
                <w:sz w:val="20"/>
                <w:szCs w:val="20"/>
                <w:lang w:val="en-GB"/>
              </w:rPr>
            </w:pPr>
          </w:p>
          <w:p w14:paraId="23B1EED7"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5.8.10</w:t>
            </w:r>
          </w:p>
        </w:tc>
        <w:tc>
          <w:tcPr>
            <w:tcW w:w="2332" w:type="pct"/>
            <w:tcBorders>
              <w:top w:val="single" w:sz="4" w:space="0" w:color="auto"/>
              <w:left w:val="single" w:sz="4" w:space="0" w:color="auto"/>
            </w:tcBorders>
          </w:tcPr>
          <w:p w14:paraId="7C248312" w14:textId="77777777" w:rsidR="00160502" w:rsidRPr="000C5C4A" w:rsidRDefault="00160502" w:rsidP="00160502">
            <w:pPr>
              <w:rPr>
                <w:rFonts w:ascii="Arial" w:hAnsi="Arial" w:cs="Arial"/>
                <w:sz w:val="20"/>
                <w:szCs w:val="20"/>
                <w:lang w:val="en-GB"/>
              </w:rPr>
            </w:pPr>
          </w:p>
          <w:p w14:paraId="1FC548FF"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Temperature for received chilled and frozen products shall be recorded.</w:t>
            </w:r>
          </w:p>
          <w:p w14:paraId="6E8E1110" w14:textId="77777777" w:rsidR="00160502" w:rsidRPr="000C5C4A" w:rsidRDefault="00160502" w:rsidP="00160502">
            <w:pPr>
              <w:rPr>
                <w:rFonts w:ascii="Arial" w:hAnsi="Arial" w:cs="Arial"/>
                <w:sz w:val="20"/>
                <w:szCs w:val="20"/>
                <w:lang w:val="en-GB"/>
              </w:rPr>
            </w:pPr>
          </w:p>
        </w:tc>
        <w:tc>
          <w:tcPr>
            <w:tcW w:w="2034" w:type="pct"/>
            <w:tcBorders>
              <w:top w:val="single" w:sz="4" w:space="0" w:color="auto"/>
              <w:left w:val="single" w:sz="4" w:space="0" w:color="auto"/>
            </w:tcBorders>
          </w:tcPr>
          <w:p w14:paraId="5D4E87BF" w14:textId="77777777" w:rsidR="00160502" w:rsidRDefault="00160502" w:rsidP="00160502">
            <w:pPr>
              <w:jc w:val="center"/>
              <w:rPr>
                <w:rFonts w:ascii="Arial" w:hAnsi="Arial" w:cs="Arial"/>
                <w:sz w:val="20"/>
                <w:szCs w:val="20"/>
                <w:lang w:val="en-GB"/>
              </w:rPr>
            </w:pPr>
          </w:p>
          <w:p w14:paraId="1389642D" w14:textId="01714EFD"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3645D61A" w14:textId="77777777" w:rsidTr="00A41A6C">
        <w:trPr>
          <w:trHeight w:val="781"/>
        </w:trPr>
        <w:tc>
          <w:tcPr>
            <w:tcW w:w="634" w:type="pct"/>
            <w:tcBorders>
              <w:top w:val="single" w:sz="4" w:space="0" w:color="auto"/>
              <w:bottom w:val="single" w:sz="4" w:space="0" w:color="auto"/>
            </w:tcBorders>
            <w:shd w:val="clear" w:color="auto" w:fill="00B0F0"/>
          </w:tcPr>
          <w:p w14:paraId="38EEFC35" w14:textId="77777777" w:rsidR="00160502" w:rsidRPr="000C5C4A" w:rsidRDefault="00160502" w:rsidP="00160502">
            <w:pPr>
              <w:rPr>
                <w:rFonts w:ascii="Arial" w:hAnsi="Arial" w:cs="Arial"/>
                <w:sz w:val="20"/>
                <w:szCs w:val="20"/>
                <w:lang w:val="en-GB"/>
              </w:rPr>
            </w:pPr>
          </w:p>
          <w:p w14:paraId="434E5D2A"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5.8.11</w:t>
            </w:r>
          </w:p>
        </w:tc>
        <w:tc>
          <w:tcPr>
            <w:tcW w:w="2332" w:type="pct"/>
          </w:tcPr>
          <w:p w14:paraId="3058DAEB" w14:textId="77777777" w:rsidR="00160502" w:rsidRPr="000C5C4A" w:rsidRDefault="00160502" w:rsidP="00160502">
            <w:pPr>
              <w:rPr>
                <w:rFonts w:ascii="Arial" w:hAnsi="Arial" w:cs="Arial"/>
                <w:sz w:val="20"/>
                <w:szCs w:val="20"/>
                <w:lang w:val="en-GB"/>
              </w:rPr>
            </w:pPr>
          </w:p>
          <w:p w14:paraId="5BD327DC"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All meat, ingredients and packaging materials not being in process shall be covered or stored to prevent contamination risks.</w:t>
            </w:r>
          </w:p>
          <w:p w14:paraId="4EAD0F7E" w14:textId="77777777" w:rsidR="00160502" w:rsidRPr="000C5C4A" w:rsidRDefault="00160502" w:rsidP="00160502">
            <w:pPr>
              <w:rPr>
                <w:rFonts w:ascii="Arial" w:hAnsi="Arial" w:cs="Arial"/>
                <w:sz w:val="20"/>
                <w:szCs w:val="20"/>
                <w:lang w:val="en-GB"/>
              </w:rPr>
            </w:pPr>
          </w:p>
        </w:tc>
        <w:tc>
          <w:tcPr>
            <w:tcW w:w="2034" w:type="pct"/>
          </w:tcPr>
          <w:p w14:paraId="773132FA" w14:textId="77777777" w:rsidR="00160502" w:rsidRDefault="00160502" w:rsidP="00160502">
            <w:pPr>
              <w:jc w:val="center"/>
              <w:rPr>
                <w:rFonts w:ascii="Arial" w:hAnsi="Arial" w:cs="Arial"/>
                <w:sz w:val="20"/>
                <w:szCs w:val="20"/>
                <w:lang w:val="en-GB"/>
              </w:rPr>
            </w:pPr>
          </w:p>
          <w:p w14:paraId="2C94D796" w14:textId="77777777" w:rsidR="00CB4140" w:rsidRDefault="00CB4140" w:rsidP="00160502">
            <w:pPr>
              <w:jc w:val="center"/>
              <w:rPr>
                <w:rFonts w:ascii="Arial" w:hAnsi="Arial" w:cs="Arial"/>
                <w:sz w:val="20"/>
                <w:szCs w:val="20"/>
                <w:lang w:val="en-GB"/>
              </w:rPr>
            </w:pPr>
          </w:p>
          <w:p w14:paraId="678361A5" w14:textId="01C28445"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07678DDB" w14:textId="77777777" w:rsidTr="00A41A6C">
        <w:trPr>
          <w:trHeight w:val="781"/>
        </w:trPr>
        <w:tc>
          <w:tcPr>
            <w:tcW w:w="634" w:type="pct"/>
            <w:tcBorders>
              <w:top w:val="single" w:sz="4" w:space="0" w:color="auto"/>
              <w:bottom w:val="single" w:sz="4" w:space="0" w:color="auto"/>
            </w:tcBorders>
            <w:shd w:val="clear" w:color="auto" w:fill="00B0F0"/>
          </w:tcPr>
          <w:p w14:paraId="30337126" w14:textId="77777777" w:rsidR="00160502" w:rsidRPr="000C5C4A" w:rsidRDefault="00160502" w:rsidP="00160502">
            <w:pPr>
              <w:rPr>
                <w:rFonts w:ascii="Arial" w:hAnsi="Arial" w:cs="Arial"/>
                <w:sz w:val="20"/>
                <w:szCs w:val="20"/>
                <w:lang w:val="en-GB"/>
              </w:rPr>
            </w:pPr>
          </w:p>
          <w:p w14:paraId="40888024"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5.8.12</w:t>
            </w:r>
          </w:p>
        </w:tc>
        <w:tc>
          <w:tcPr>
            <w:tcW w:w="2332" w:type="pct"/>
          </w:tcPr>
          <w:p w14:paraId="4FA8CDE7" w14:textId="77777777" w:rsidR="00160502" w:rsidRPr="000C5C4A" w:rsidRDefault="00160502" w:rsidP="00160502">
            <w:pPr>
              <w:rPr>
                <w:rFonts w:ascii="Arial" w:hAnsi="Arial" w:cs="Arial"/>
                <w:sz w:val="20"/>
                <w:szCs w:val="20"/>
                <w:lang w:val="en-GB"/>
              </w:rPr>
            </w:pPr>
          </w:p>
          <w:p w14:paraId="19EFF52E"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 xml:space="preserve">Packaging materials </w:t>
            </w:r>
            <w:proofErr w:type="gramStart"/>
            <w:r w:rsidRPr="000C5C4A">
              <w:rPr>
                <w:rFonts w:ascii="Arial" w:hAnsi="Arial" w:cs="Arial"/>
                <w:sz w:val="20"/>
                <w:szCs w:val="20"/>
                <w:lang w:val="en-GB"/>
              </w:rPr>
              <w:t>coming into contact with</w:t>
            </w:r>
            <w:proofErr w:type="gramEnd"/>
            <w:r w:rsidRPr="000C5C4A">
              <w:rPr>
                <w:rFonts w:ascii="Arial" w:hAnsi="Arial" w:cs="Arial"/>
                <w:sz w:val="20"/>
                <w:szCs w:val="20"/>
                <w:lang w:val="en-GB"/>
              </w:rPr>
              <w:t xml:space="preserve"> meat shall be covered when not in process to prevent contamination risks.</w:t>
            </w:r>
          </w:p>
          <w:p w14:paraId="259DAC85" w14:textId="77777777" w:rsidR="00160502" w:rsidRPr="000C5C4A" w:rsidRDefault="00160502" w:rsidP="00160502">
            <w:pPr>
              <w:rPr>
                <w:rFonts w:ascii="Arial" w:hAnsi="Arial" w:cs="Arial"/>
                <w:sz w:val="20"/>
                <w:szCs w:val="20"/>
                <w:lang w:val="en-GB"/>
              </w:rPr>
            </w:pPr>
          </w:p>
        </w:tc>
        <w:tc>
          <w:tcPr>
            <w:tcW w:w="2034" w:type="pct"/>
          </w:tcPr>
          <w:p w14:paraId="58913C01" w14:textId="77777777" w:rsidR="00160502" w:rsidRDefault="00160502" w:rsidP="00160502">
            <w:pPr>
              <w:jc w:val="center"/>
              <w:rPr>
                <w:rFonts w:ascii="Arial" w:hAnsi="Arial" w:cs="Arial"/>
                <w:sz w:val="20"/>
                <w:szCs w:val="20"/>
                <w:lang w:val="en-GB"/>
              </w:rPr>
            </w:pPr>
          </w:p>
          <w:p w14:paraId="650D6DF5" w14:textId="77777777" w:rsidR="00CB4140" w:rsidRDefault="00CB4140" w:rsidP="00160502">
            <w:pPr>
              <w:jc w:val="center"/>
              <w:rPr>
                <w:rFonts w:ascii="Arial" w:hAnsi="Arial" w:cs="Arial"/>
                <w:sz w:val="20"/>
                <w:szCs w:val="20"/>
                <w:lang w:val="en-GB"/>
              </w:rPr>
            </w:pPr>
          </w:p>
          <w:p w14:paraId="1670FB5B" w14:textId="6C9A893D"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3730D98B" w14:textId="77777777" w:rsidTr="00A41A6C">
        <w:trPr>
          <w:trHeight w:val="751"/>
        </w:trPr>
        <w:tc>
          <w:tcPr>
            <w:tcW w:w="634" w:type="pct"/>
            <w:tcBorders>
              <w:top w:val="single" w:sz="4" w:space="0" w:color="auto"/>
              <w:bottom w:val="single" w:sz="4" w:space="0" w:color="auto"/>
            </w:tcBorders>
            <w:shd w:val="clear" w:color="auto" w:fill="00B0F0"/>
          </w:tcPr>
          <w:p w14:paraId="2AB9BC16" w14:textId="77777777" w:rsidR="00160502" w:rsidRPr="000C5C4A" w:rsidRDefault="00160502" w:rsidP="00160502">
            <w:pPr>
              <w:rPr>
                <w:rFonts w:ascii="Arial" w:hAnsi="Arial" w:cs="Arial"/>
                <w:sz w:val="20"/>
                <w:szCs w:val="20"/>
                <w:lang w:val="en-GB"/>
              </w:rPr>
            </w:pPr>
          </w:p>
          <w:p w14:paraId="3271744E"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5.8.13</w:t>
            </w:r>
          </w:p>
        </w:tc>
        <w:tc>
          <w:tcPr>
            <w:tcW w:w="2332" w:type="pct"/>
          </w:tcPr>
          <w:p w14:paraId="4587A5C8" w14:textId="77777777" w:rsidR="00160502" w:rsidRPr="000C5C4A" w:rsidRDefault="00160502" w:rsidP="00160502">
            <w:pPr>
              <w:rPr>
                <w:rFonts w:ascii="Arial" w:hAnsi="Arial" w:cs="Arial"/>
                <w:sz w:val="20"/>
                <w:szCs w:val="20"/>
                <w:lang w:val="en-GB"/>
              </w:rPr>
            </w:pPr>
          </w:p>
          <w:p w14:paraId="7FEFD480"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Transport packaging shall be kept away from areas with unpacked meat, meat products and ingredients or stored at a suitable distance to prevent contamination risks.</w:t>
            </w:r>
          </w:p>
          <w:p w14:paraId="2EB83374" w14:textId="77777777" w:rsidR="00160502" w:rsidRPr="000C5C4A" w:rsidRDefault="00160502" w:rsidP="00160502">
            <w:pPr>
              <w:rPr>
                <w:rFonts w:ascii="Arial" w:hAnsi="Arial" w:cs="Arial"/>
                <w:sz w:val="20"/>
                <w:szCs w:val="20"/>
                <w:lang w:val="en-GB"/>
              </w:rPr>
            </w:pPr>
          </w:p>
        </w:tc>
        <w:tc>
          <w:tcPr>
            <w:tcW w:w="2034" w:type="pct"/>
          </w:tcPr>
          <w:p w14:paraId="4F939F8C" w14:textId="77777777" w:rsidR="00160502" w:rsidRDefault="00160502" w:rsidP="00160502">
            <w:pPr>
              <w:jc w:val="center"/>
              <w:rPr>
                <w:rFonts w:ascii="Arial" w:hAnsi="Arial" w:cs="Arial"/>
                <w:sz w:val="20"/>
                <w:szCs w:val="20"/>
                <w:lang w:val="en-GB"/>
              </w:rPr>
            </w:pPr>
          </w:p>
          <w:p w14:paraId="1656A721" w14:textId="77777777" w:rsidR="00CB4140" w:rsidRDefault="00CB4140" w:rsidP="00160502">
            <w:pPr>
              <w:jc w:val="center"/>
              <w:rPr>
                <w:rFonts w:ascii="Arial" w:hAnsi="Arial" w:cs="Arial"/>
                <w:sz w:val="20"/>
                <w:szCs w:val="20"/>
                <w:lang w:val="en-GB"/>
              </w:rPr>
            </w:pPr>
          </w:p>
          <w:p w14:paraId="71006508" w14:textId="2EAC90A0"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C03430" w14:paraId="3A98D31D"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68168A3A" w14:textId="77777777" w:rsidR="00160502" w:rsidRPr="000C5C4A" w:rsidRDefault="00160502" w:rsidP="00160502">
            <w:pPr>
              <w:rPr>
                <w:rFonts w:ascii="Arial" w:hAnsi="Arial" w:cs="Arial"/>
                <w:sz w:val="20"/>
                <w:szCs w:val="20"/>
                <w:lang w:val="en-GB"/>
              </w:rPr>
            </w:pPr>
          </w:p>
          <w:p w14:paraId="43C1C004"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5.8.14</w:t>
            </w:r>
          </w:p>
          <w:p w14:paraId="7AF03756" w14:textId="77777777" w:rsidR="00160502" w:rsidRPr="000C5C4A" w:rsidRDefault="00160502" w:rsidP="00160502">
            <w:pPr>
              <w:rPr>
                <w:rFonts w:ascii="Arial" w:hAnsi="Arial" w:cs="Arial"/>
                <w:sz w:val="20"/>
                <w:szCs w:val="20"/>
                <w:lang w:val="en-GB"/>
              </w:rPr>
            </w:pPr>
          </w:p>
        </w:tc>
        <w:tc>
          <w:tcPr>
            <w:tcW w:w="2332" w:type="pct"/>
            <w:tcBorders>
              <w:left w:val="single" w:sz="4" w:space="0" w:color="auto"/>
            </w:tcBorders>
          </w:tcPr>
          <w:p w14:paraId="6C87CEEF" w14:textId="77777777" w:rsidR="00160502" w:rsidRPr="000C5C4A" w:rsidRDefault="00160502" w:rsidP="00160502">
            <w:pPr>
              <w:rPr>
                <w:rFonts w:ascii="Arial" w:hAnsi="Arial" w:cs="Arial"/>
                <w:sz w:val="20"/>
                <w:szCs w:val="20"/>
                <w:lang w:val="en-GB"/>
              </w:rPr>
            </w:pPr>
          </w:p>
          <w:p w14:paraId="311A87DC" w14:textId="77777777"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The identification of meat, ingredients and finished products shall be unique.</w:t>
            </w:r>
          </w:p>
          <w:p w14:paraId="61DABF16" w14:textId="77777777" w:rsidR="00160502" w:rsidRPr="000C5C4A" w:rsidRDefault="00160502" w:rsidP="00160502">
            <w:pPr>
              <w:rPr>
                <w:rFonts w:ascii="Arial" w:hAnsi="Arial" w:cs="Arial"/>
                <w:sz w:val="20"/>
                <w:szCs w:val="20"/>
                <w:lang w:val="en-GB"/>
              </w:rPr>
            </w:pPr>
          </w:p>
        </w:tc>
        <w:tc>
          <w:tcPr>
            <w:tcW w:w="2034" w:type="pct"/>
            <w:tcBorders>
              <w:left w:val="single" w:sz="4" w:space="0" w:color="auto"/>
            </w:tcBorders>
          </w:tcPr>
          <w:p w14:paraId="660B81F1" w14:textId="77777777" w:rsidR="00160502" w:rsidRDefault="00160502" w:rsidP="00160502">
            <w:pPr>
              <w:jc w:val="center"/>
              <w:rPr>
                <w:rFonts w:ascii="Arial" w:hAnsi="Arial" w:cs="Arial"/>
                <w:sz w:val="20"/>
                <w:szCs w:val="20"/>
                <w:lang w:val="en-GB"/>
              </w:rPr>
            </w:pPr>
          </w:p>
          <w:p w14:paraId="2F390C47" w14:textId="1F7B337B" w:rsidR="00CB4140" w:rsidRPr="000C5C4A" w:rsidRDefault="00CB4140" w:rsidP="00160502">
            <w:pPr>
              <w:jc w:val="center"/>
              <w:rPr>
                <w:rFonts w:ascii="Arial" w:hAnsi="Arial" w:cs="Arial"/>
                <w:sz w:val="20"/>
                <w:szCs w:val="20"/>
                <w:lang w:val="en-GB"/>
              </w:rPr>
            </w:pPr>
            <w:r>
              <w:rPr>
                <w:rFonts w:ascii="Arial" w:hAnsi="Arial" w:cs="Arial"/>
                <w:sz w:val="20"/>
                <w:szCs w:val="20"/>
                <w:lang w:val="en-GB"/>
              </w:rPr>
              <w:t>NC</w:t>
            </w:r>
          </w:p>
        </w:tc>
      </w:tr>
      <w:tr w:rsidR="00160502" w:rsidRPr="000C5C4A" w14:paraId="6DDC87BD"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61794F25" w14:textId="77777777" w:rsidR="00160502" w:rsidRDefault="00160502" w:rsidP="00160502">
            <w:pPr>
              <w:rPr>
                <w:rFonts w:ascii="Arial" w:hAnsi="Arial" w:cs="Arial"/>
                <w:sz w:val="20"/>
                <w:szCs w:val="20"/>
                <w:lang w:val="en-GB"/>
              </w:rPr>
            </w:pPr>
          </w:p>
          <w:p w14:paraId="27ABFFAA" w14:textId="77777777" w:rsidR="00160502" w:rsidRDefault="00160502" w:rsidP="00160502">
            <w:pPr>
              <w:rPr>
                <w:rFonts w:ascii="Arial" w:hAnsi="Arial" w:cs="Arial"/>
                <w:sz w:val="20"/>
                <w:szCs w:val="20"/>
                <w:lang w:val="en-GB"/>
              </w:rPr>
            </w:pPr>
            <w:r>
              <w:rPr>
                <w:rFonts w:ascii="Arial" w:hAnsi="Arial" w:cs="Arial"/>
                <w:sz w:val="20"/>
                <w:szCs w:val="20"/>
                <w:lang w:val="en-GB"/>
              </w:rPr>
              <w:t>5.8.15</w:t>
            </w:r>
          </w:p>
          <w:p w14:paraId="50EFDC89" w14:textId="631BC211" w:rsidR="00160502" w:rsidRPr="000C5C4A" w:rsidRDefault="00160502" w:rsidP="00160502">
            <w:pPr>
              <w:rPr>
                <w:rFonts w:ascii="Arial" w:hAnsi="Arial" w:cs="Arial"/>
                <w:sz w:val="20"/>
                <w:szCs w:val="20"/>
                <w:lang w:val="en-GB"/>
              </w:rPr>
            </w:pPr>
            <w:r>
              <w:rPr>
                <w:rFonts w:ascii="Arial" w:hAnsi="Arial" w:cs="Arial"/>
                <w:sz w:val="20"/>
                <w:szCs w:val="20"/>
                <w:lang w:val="en-GB"/>
              </w:rPr>
              <w:t>New Clause</w:t>
            </w:r>
          </w:p>
        </w:tc>
        <w:tc>
          <w:tcPr>
            <w:tcW w:w="2332" w:type="pct"/>
            <w:tcBorders>
              <w:left w:val="single" w:sz="4" w:space="0" w:color="auto"/>
            </w:tcBorders>
          </w:tcPr>
          <w:p w14:paraId="0557DAD1" w14:textId="77777777" w:rsidR="00160502" w:rsidRPr="007C2579" w:rsidRDefault="00160502" w:rsidP="00160502">
            <w:pPr>
              <w:rPr>
                <w:rFonts w:ascii="Arial" w:hAnsi="Arial" w:cs="Arial"/>
                <w:sz w:val="20"/>
                <w:szCs w:val="20"/>
                <w:lang w:val="en-GB"/>
              </w:rPr>
            </w:pPr>
          </w:p>
          <w:p w14:paraId="1CEC5900" w14:textId="0A11AD54" w:rsidR="00160502" w:rsidRPr="007C2579" w:rsidRDefault="00160502" w:rsidP="00160502">
            <w:pPr>
              <w:rPr>
                <w:rFonts w:ascii="Arial" w:hAnsi="Arial" w:cs="Arial"/>
                <w:sz w:val="20"/>
                <w:szCs w:val="20"/>
                <w:lang w:val="en-GB"/>
              </w:rPr>
            </w:pPr>
            <w:r w:rsidRPr="007C2579">
              <w:rPr>
                <w:rFonts w:ascii="Arial" w:hAnsi="Arial" w:cs="Arial"/>
                <w:sz w:val="20"/>
                <w:szCs w:val="20"/>
                <w:lang w:val="en-GB"/>
              </w:rPr>
              <w:t xml:space="preserve">All rework operations shall be </w:t>
            </w:r>
            <w:r w:rsidR="00CB4140" w:rsidRPr="007C2579">
              <w:rPr>
                <w:rFonts w:ascii="Arial" w:hAnsi="Arial" w:cs="Arial"/>
                <w:sz w:val="20"/>
                <w:szCs w:val="20"/>
                <w:lang w:val="en-GB"/>
              </w:rPr>
              <w:t>adequate</w:t>
            </w:r>
            <w:r w:rsidRPr="007C2579">
              <w:rPr>
                <w:rFonts w:ascii="Arial" w:hAnsi="Arial" w:cs="Arial"/>
                <w:sz w:val="20"/>
                <w:szCs w:val="20"/>
                <w:lang w:val="en-GB"/>
              </w:rPr>
              <w:t>, monitored and documented. These operations shall not affect the food safety and product quality requirements. Traceability shall be maintained.</w:t>
            </w:r>
            <w:r w:rsidRPr="007C2579">
              <w:rPr>
                <w:rFonts w:ascii="Arial" w:hAnsi="Arial" w:cs="Arial"/>
                <w:sz w:val="20"/>
                <w:szCs w:val="20"/>
                <w:lang w:val="en-GB"/>
              </w:rPr>
              <w:br/>
            </w:r>
          </w:p>
        </w:tc>
        <w:tc>
          <w:tcPr>
            <w:tcW w:w="2034" w:type="pct"/>
            <w:tcBorders>
              <w:left w:val="single" w:sz="4" w:space="0" w:color="auto"/>
            </w:tcBorders>
          </w:tcPr>
          <w:p w14:paraId="321F17B0" w14:textId="77777777" w:rsidR="00160502" w:rsidRDefault="00160502" w:rsidP="00160502">
            <w:pPr>
              <w:jc w:val="center"/>
              <w:rPr>
                <w:rFonts w:ascii="Arial" w:hAnsi="Arial" w:cs="Arial"/>
                <w:sz w:val="20"/>
                <w:szCs w:val="20"/>
                <w:lang w:val="en-GB"/>
              </w:rPr>
            </w:pPr>
          </w:p>
        </w:tc>
      </w:tr>
      <w:tr w:rsidR="00160502" w:rsidRPr="006D01AB" w14:paraId="35048950"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53D5FCC7" w14:textId="77777777" w:rsidR="00160502" w:rsidRDefault="00160502" w:rsidP="00160502">
            <w:pPr>
              <w:rPr>
                <w:rFonts w:ascii="Arial" w:hAnsi="Arial" w:cs="Arial"/>
                <w:sz w:val="20"/>
                <w:szCs w:val="20"/>
                <w:lang w:val="en-GB"/>
              </w:rPr>
            </w:pPr>
          </w:p>
          <w:p w14:paraId="4B048563" w14:textId="53C61AC1" w:rsidR="00160502" w:rsidRDefault="00160502" w:rsidP="00160502">
            <w:pPr>
              <w:rPr>
                <w:rFonts w:ascii="Arial" w:hAnsi="Arial" w:cs="Arial"/>
                <w:sz w:val="20"/>
                <w:szCs w:val="20"/>
                <w:lang w:val="en-GB"/>
              </w:rPr>
            </w:pPr>
            <w:r>
              <w:rPr>
                <w:rFonts w:ascii="Arial" w:hAnsi="Arial" w:cs="Arial"/>
                <w:sz w:val="20"/>
                <w:szCs w:val="20"/>
                <w:lang w:val="en-GB"/>
              </w:rPr>
              <w:t>5.8.16</w:t>
            </w:r>
            <w:r>
              <w:rPr>
                <w:rFonts w:ascii="Arial" w:hAnsi="Arial" w:cs="Arial"/>
                <w:sz w:val="20"/>
                <w:szCs w:val="20"/>
                <w:lang w:val="en-GB"/>
              </w:rPr>
              <w:br/>
              <w:t>New Clause</w:t>
            </w:r>
            <w:r>
              <w:rPr>
                <w:rFonts w:ascii="Arial" w:hAnsi="Arial" w:cs="Arial"/>
                <w:sz w:val="20"/>
                <w:szCs w:val="20"/>
                <w:lang w:val="en-GB"/>
              </w:rPr>
              <w:br/>
            </w:r>
          </w:p>
        </w:tc>
        <w:tc>
          <w:tcPr>
            <w:tcW w:w="2332" w:type="pct"/>
            <w:tcBorders>
              <w:left w:val="single" w:sz="4" w:space="0" w:color="auto"/>
            </w:tcBorders>
          </w:tcPr>
          <w:p w14:paraId="1AB1794E" w14:textId="77777777" w:rsidR="00160502" w:rsidRPr="007C2579" w:rsidRDefault="00160502" w:rsidP="00160502">
            <w:pPr>
              <w:rPr>
                <w:rFonts w:ascii="Arial" w:hAnsi="Arial" w:cs="Arial"/>
                <w:sz w:val="20"/>
                <w:szCs w:val="20"/>
                <w:lang w:val="en-GB"/>
              </w:rPr>
            </w:pPr>
          </w:p>
          <w:p w14:paraId="077DF3FF" w14:textId="56B6A447" w:rsidR="00160502" w:rsidRPr="007C2579" w:rsidRDefault="00160502" w:rsidP="00160502">
            <w:pPr>
              <w:rPr>
                <w:rFonts w:ascii="Arial" w:hAnsi="Arial" w:cs="Arial"/>
                <w:sz w:val="20"/>
                <w:szCs w:val="20"/>
                <w:lang w:val="en-GB"/>
              </w:rPr>
            </w:pPr>
            <w:r w:rsidRPr="007C2579">
              <w:rPr>
                <w:rFonts w:ascii="Arial" w:hAnsi="Arial" w:cs="Arial"/>
                <w:sz w:val="20"/>
                <w:szCs w:val="20"/>
                <w:lang w:val="en-GB"/>
              </w:rPr>
              <w:t xml:space="preserve">Procedures to maintain product safety and quality during storage shall be developed based on risk assessment, understood by relevant </w:t>
            </w:r>
            <w:r w:rsidR="002F1785">
              <w:rPr>
                <w:rFonts w:ascii="Arial" w:hAnsi="Arial" w:cs="Arial"/>
                <w:sz w:val="20"/>
                <w:szCs w:val="20"/>
                <w:lang w:val="en-GB"/>
              </w:rPr>
              <w:t>employees</w:t>
            </w:r>
            <w:r w:rsidRPr="007C2579">
              <w:rPr>
                <w:rFonts w:ascii="Arial" w:hAnsi="Arial" w:cs="Arial"/>
                <w:sz w:val="20"/>
                <w:szCs w:val="20"/>
                <w:lang w:val="en-GB"/>
              </w:rPr>
              <w:t xml:space="preserve"> and practised accordingly.</w:t>
            </w:r>
          </w:p>
        </w:tc>
        <w:tc>
          <w:tcPr>
            <w:tcW w:w="2034" w:type="pct"/>
            <w:tcBorders>
              <w:left w:val="single" w:sz="4" w:space="0" w:color="auto"/>
            </w:tcBorders>
          </w:tcPr>
          <w:p w14:paraId="060626A0" w14:textId="77777777" w:rsidR="00160502" w:rsidRDefault="00160502" w:rsidP="00160502">
            <w:pPr>
              <w:jc w:val="center"/>
              <w:rPr>
                <w:rFonts w:ascii="Arial" w:hAnsi="Arial" w:cs="Arial"/>
                <w:sz w:val="20"/>
                <w:szCs w:val="20"/>
                <w:lang w:val="en-GB"/>
              </w:rPr>
            </w:pPr>
          </w:p>
        </w:tc>
      </w:tr>
      <w:tr w:rsidR="00160502" w:rsidRPr="006D01AB" w14:paraId="5EA0942D"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224ACA62" w14:textId="77777777" w:rsidR="00160502" w:rsidRDefault="00160502" w:rsidP="00160502">
            <w:pPr>
              <w:rPr>
                <w:rFonts w:ascii="Arial" w:hAnsi="Arial" w:cs="Arial"/>
                <w:sz w:val="20"/>
                <w:szCs w:val="20"/>
                <w:lang w:val="en-GB"/>
              </w:rPr>
            </w:pPr>
          </w:p>
          <w:p w14:paraId="148E1B25" w14:textId="1347262C" w:rsidR="00160502" w:rsidRDefault="00160502" w:rsidP="00160502">
            <w:pPr>
              <w:rPr>
                <w:rFonts w:ascii="Arial" w:hAnsi="Arial" w:cs="Arial"/>
                <w:sz w:val="20"/>
                <w:szCs w:val="20"/>
                <w:lang w:val="en-GB"/>
              </w:rPr>
            </w:pPr>
            <w:r>
              <w:rPr>
                <w:rFonts w:ascii="Arial" w:hAnsi="Arial" w:cs="Arial"/>
                <w:sz w:val="20"/>
                <w:szCs w:val="20"/>
                <w:lang w:val="en-GB"/>
              </w:rPr>
              <w:t>5.8.17</w:t>
            </w:r>
            <w:r>
              <w:rPr>
                <w:rFonts w:ascii="Arial" w:hAnsi="Arial" w:cs="Arial"/>
                <w:sz w:val="20"/>
                <w:szCs w:val="20"/>
                <w:lang w:val="en-GB"/>
              </w:rPr>
              <w:br/>
              <w:t>New Clause</w:t>
            </w:r>
            <w:r>
              <w:rPr>
                <w:rFonts w:ascii="Arial" w:hAnsi="Arial" w:cs="Arial"/>
                <w:sz w:val="20"/>
                <w:szCs w:val="20"/>
                <w:lang w:val="en-GB"/>
              </w:rPr>
              <w:br/>
            </w:r>
          </w:p>
        </w:tc>
        <w:tc>
          <w:tcPr>
            <w:tcW w:w="2332" w:type="pct"/>
            <w:tcBorders>
              <w:left w:val="single" w:sz="4" w:space="0" w:color="auto"/>
            </w:tcBorders>
          </w:tcPr>
          <w:p w14:paraId="2AB40527" w14:textId="298CBCDB" w:rsidR="00160502" w:rsidRPr="007C2579" w:rsidRDefault="00160502" w:rsidP="00E1544C">
            <w:pPr>
              <w:rPr>
                <w:rFonts w:ascii="Arial" w:hAnsi="Arial" w:cs="Arial"/>
                <w:sz w:val="20"/>
                <w:szCs w:val="20"/>
                <w:lang w:val="en-GB"/>
              </w:rPr>
            </w:pPr>
            <w:r w:rsidRPr="007C2579">
              <w:rPr>
                <w:rFonts w:ascii="Arial" w:hAnsi="Arial" w:cs="Arial"/>
                <w:sz w:val="20"/>
                <w:szCs w:val="20"/>
                <w:lang w:val="en-GB"/>
              </w:rPr>
              <w:br/>
            </w:r>
            <w:r w:rsidR="00E1544C" w:rsidRPr="007C2579">
              <w:rPr>
                <w:rFonts w:ascii="Arial" w:hAnsi="Arial" w:cs="Arial"/>
                <w:sz w:val="20"/>
                <w:szCs w:val="20"/>
                <w:lang w:val="en-GB"/>
              </w:rPr>
              <w:t>Ingredients</w:t>
            </w:r>
            <w:r w:rsidRPr="007C2579">
              <w:rPr>
                <w:rFonts w:ascii="Arial" w:hAnsi="Arial" w:cs="Arial"/>
                <w:sz w:val="20"/>
                <w:szCs w:val="20"/>
                <w:lang w:val="en-GB"/>
              </w:rPr>
              <w:t xml:space="preserve"> must be stored under suitable storage conditions.</w:t>
            </w:r>
            <w:r w:rsidR="00E1544C" w:rsidRPr="007C2579">
              <w:rPr>
                <w:rFonts w:ascii="Arial" w:hAnsi="Arial" w:cs="Arial"/>
                <w:sz w:val="20"/>
                <w:szCs w:val="20"/>
                <w:lang w:val="en-GB"/>
              </w:rPr>
              <w:t xml:space="preserve"> Ingredients</w:t>
            </w:r>
            <w:r w:rsidRPr="007C2579">
              <w:rPr>
                <w:rFonts w:ascii="Arial" w:hAnsi="Arial" w:cs="Arial"/>
                <w:sz w:val="20"/>
                <w:szCs w:val="20"/>
                <w:lang w:val="en-GB"/>
              </w:rPr>
              <w:t xml:space="preserve"> containing allergens must be stored in designated area and be included in the allergen control procedures.</w:t>
            </w:r>
          </w:p>
        </w:tc>
        <w:tc>
          <w:tcPr>
            <w:tcW w:w="2034" w:type="pct"/>
            <w:tcBorders>
              <w:left w:val="single" w:sz="4" w:space="0" w:color="auto"/>
            </w:tcBorders>
          </w:tcPr>
          <w:p w14:paraId="5736712C" w14:textId="77777777" w:rsidR="00160502" w:rsidRDefault="00160502" w:rsidP="00160502">
            <w:pPr>
              <w:jc w:val="center"/>
              <w:rPr>
                <w:rFonts w:ascii="Arial" w:hAnsi="Arial" w:cs="Arial"/>
                <w:sz w:val="20"/>
                <w:szCs w:val="20"/>
                <w:lang w:val="en-GB"/>
              </w:rPr>
            </w:pPr>
          </w:p>
        </w:tc>
      </w:tr>
      <w:tr w:rsidR="00160502" w:rsidRPr="006D01AB" w14:paraId="3E9DE037" w14:textId="77777777" w:rsidTr="00A41A6C">
        <w:trPr>
          <w:trHeight w:val="279"/>
        </w:trPr>
        <w:tc>
          <w:tcPr>
            <w:tcW w:w="634" w:type="pct"/>
            <w:tcBorders>
              <w:top w:val="single" w:sz="4" w:space="0" w:color="auto"/>
              <w:left w:val="single" w:sz="4" w:space="0" w:color="auto"/>
              <w:bottom w:val="single" w:sz="4" w:space="0" w:color="auto"/>
              <w:right w:val="single" w:sz="4" w:space="0" w:color="auto"/>
            </w:tcBorders>
            <w:shd w:val="clear" w:color="auto" w:fill="00B0F0"/>
          </w:tcPr>
          <w:p w14:paraId="691C2169" w14:textId="77777777" w:rsidR="00160502" w:rsidRDefault="00160502" w:rsidP="00160502">
            <w:pPr>
              <w:rPr>
                <w:rFonts w:ascii="Arial" w:hAnsi="Arial" w:cs="Arial"/>
                <w:sz w:val="20"/>
                <w:szCs w:val="20"/>
                <w:lang w:val="en-GB"/>
              </w:rPr>
            </w:pPr>
          </w:p>
          <w:p w14:paraId="5E78A7A7" w14:textId="3D0085D4" w:rsidR="00160502" w:rsidRDefault="00160502" w:rsidP="00160502">
            <w:pPr>
              <w:rPr>
                <w:rFonts w:ascii="Arial" w:hAnsi="Arial" w:cs="Arial"/>
                <w:sz w:val="20"/>
                <w:szCs w:val="20"/>
                <w:lang w:val="en-GB"/>
              </w:rPr>
            </w:pPr>
            <w:r>
              <w:rPr>
                <w:rFonts w:ascii="Arial" w:hAnsi="Arial" w:cs="Arial"/>
                <w:sz w:val="20"/>
                <w:szCs w:val="20"/>
                <w:lang w:val="en-GB"/>
              </w:rPr>
              <w:t>5.8.1</w:t>
            </w:r>
            <w:r w:rsidR="00E941E6">
              <w:rPr>
                <w:rFonts w:ascii="Arial" w:hAnsi="Arial" w:cs="Arial"/>
                <w:sz w:val="20"/>
                <w:szCs w:val="20"/>
                <w:lang w:val="en-GB"/>
              </w:rPr>
              <w:t>8</w:t>
            </w:r>
            <w:r>
              <w:rPr>
                <w:rFonts w:ascii="Arial" w:hAnsi="Arial" w:cs="Arial"/>
                <w:sz w:val="20"/>
                <w:szCs w:val="20"/>
                <w:lang w:val="en-GB"/>
              </w:rPr>
              <w:br/>
              <w:t>New Clause</w:t>
            </w:r>
            <w:r>
              <w:rPr>
                <w:rFonts w:ascii="Arial" w:hAnsi="Arial" w:cs="Arial"/>
                <w:sz w:val="20"/>
                <w:szCs w:val="20"/>
                <w:lang w:val="en-GB"/>
              </w:rPr>
              <w:br/>
            </w:r>
          </w:p>
        </w:tc>
        <w:tc>
          <w:tcPr>
            <w:tcW w:w="2332" w:type="pct"/>
            <w:tcBorders>
              <w:left w:val="single" w:sz="4" w:space="0" w:color="auto"/>
            </w:tcBorders>
          </w:tcPr>
          <w:p w14:paraId="0DEB5945" w14:textId="77777777" w:rsidR="00160502" w:rsidRPr="007C2579" w:rsidRDefault="00160502" w:rsidP="00160502">
            <w:pPr>
              <w:rPr>
                <w:rFonts w:ascii="Arial" w:hAnsi="Arial" w:cs="Arial"/>
                <w:sz w:val="20"/>
                <w:szCs w:val="20"/>
                <w:lang w:val="en-GB"/>
              </w:rPr>
            </w:pPr>
          </w:p>
          <w:p w14:paraId="55C4922D" w14:textId="154CBCC9" w:rsidR="00160502" w:rsidRPr="007C2579" w:rsidRDefault="00160502" w:rsidP="00160502">
            <w:pPr>
              <w:rPr>
                <w:rFonts w:ascii="Arial" w:hAnsi="Arial" w:cs="Arial"/>
                <w:sz w:val="20"/>
                <w:szCs w:val="20"/>
                <w:lang w:val="en-GB"/>
              </w:rPr>
            </w:pPr>
            <w:r w:rsidRPr="007C2579">
              <w:rPr>
                <w:rFonts w:ascii="Arial" w:hAnsi="Arial" w:cs="Arial"/>
                <w:sz w:val="20"/>
                <w:szCs w:val="20"/>
                <w:lang w:val="en-GB"/>
              </w:rPr>
              <w:t xml:space="preserve">The cold chain shall </w:t>
            </w:r>
            <w:r w:rsidR="00E941E6" w:rsidRPr="007C2579">
              <w:rPr>
                <w:rFonts w:ascii="Arial" w:hAnsi="Arial" w:cs="Arial"/>
                <w:sz w:val="20"/>
                <w:szCs w:val="20"/>
                <w:lang w:val="en-GB"/>
              </w:rPr>
              <w:t>be controlled</w:t>
            </w:r>
            <w:r w:rsidRPr="007C2579">
              <w:rPr>
                <w:rFonts w:ascii="Arial" w:hAnsi="Arial" w:cs="Arial"/>
                <w:sz w:val="20"/>
                <w:szCs w:val="20"/>
                <w:lang w:val="en-GB"/>
              </w:rPr>
              <w:t xml:space="preserve">. A defined </w:t>
            </w:r>
            <w:r w:rsidR="00E941E6" w:rsidRPr="007C2579">
              <w:rPr>
                <w:rFonts w:ascii="Arial" w:hAnsi="Arial" w:cs="Arial"/>
                <w:sz w:val="20"/>
                <w:szCs w:val="20"/>
                <w:lang w:val="en-GB"/>
              </w:rPr>
              <w:t xml:space="preserve">room </w:t>
            </w:r>
            <w:r w:rsidRPr="007C2579">
              <w:rPr>
                <w:rFonts w:ascii="Arial" w:hAnsi="Arial" w:cs="Arial"/>
                <w:sz w:val="20"/>
                <w:szCs w:val="20"/>
                <w:lang w:val="en-GB"/>
              </w:rPr>
              <w:t>temperature must be maintained. it must be ensured that the temperature of the products does not exceed the specified temperatures.</w:t>
            </w:r>
          </w:p>
        </w:tc>
        <w:tc>
          <w:tcPr>
            <w:tcW w:w="2034" w:type="pct"/>
            <w:tcBorders>
              <w:left w:val="single" w:sz="4" w:space="0" w:color="auto"/>
            </w:tcBorders>
          </w:tcPr>
          <w:p w14:paraId="7128A063" w14:textId="77777777" w:rsidR="00160502" w:rsidRDefault="00160502" w:rsidP="00160502">
            <w:pPr>
              <w:jc w:val="center"/>
              <w:rPr>
                <w:rFonts w:ascii="Arial" w:hAnsi="Arial" w:cs="Arial"/>
                <w:sz w:val="20"/>
                <w:szCs w:val="20"/>
                <w:lang w:val="en-GB"/>
              </w:rPr>
            </w:pPr>
          </w:p>
        </w:tc>
      </w:tr>
    </w:tbl>
    <w:p w14:paraId="13E7D8C7" w14:textId="77777777" w:rsidR="000C5C4A" w:rsidRPr="000C5C4A" w:rsidRDefault="000C5C4A" w:rsidP="000C5C4A">
      <w:pPr>
        <w:rPr>
          <w:rFonts w:ascii="Arial" w:hAnsi="Arial" w:cs="Arial"/>
          <w:sz w:val="20"/>
          <w:szCs w:val="20"/>
          <w:lang w:val="en-GB"/>
        </w:rPr>
      </w:pPr>
    </w:p>
    <w:p w14:paraId="40740A95" w14:textId="7DD72B7C" w:rsidR="000C5C4A" w:rsidRPr="000C5C4A" w:rsidRDefault="000F3D94" w:rsidP="000C5C4A">
      <w:pPr>
        <w:ind w:left="360"/>
        <w:contextualSpacing/>
        <w:rPr>
          <w:rFonts w:ascii="Arial" w:hAnsi="Arial" w:cs="Arial"/>
          <w:sz w:val="20"/>
          <w:szCs w:val="20"/>
          <w:lang w:val="en-GB"/>
        </w:rPr>
      </w:pPr>
      <w:r>
        <w:rPr>
          <w:rFonts w:ascii="Arial" w:hAnsi="Arial" w:cs="Arial"/>
          <w:sz w:val="20"/>
          <w:szCs w:val="20"/>
          <w:lang w:val="en-GB"/>
        </w:rPr>
        <w:br w:type="page"/>
      </w:r>
    </w:p>
    <w:p w14:paraId="3EC6CA20" w14:textId="25619509" w:rsidR="000C5C4A" w:rsidRPr="000C5C4A" w:rsidRDefault="000C5C4A" w:rsidP="0013054B">
      <w:pPr>
        <w:numPr>
          <w:ilvl w:val="0"/>
          <w:numId w:val="17"/>
        </w:numPr>
        <w:contextualSpacing/>
        <w:rPr>
          <w:rFonts w:ascii="Arial" w:hAnsi="Arial" w:cs="Arial"/>
          <w:b/>
          <w:lang w:val="en-US"/>
        </w:rPr>
      </w:pPr>
      <w:r w:rsidRPr="000C5C4A">
        <w:rPr>
          <w:rFonts w:ascii="Arial" w:hAnsi="Arial" w:cs="Arial"/>
          <w:b/>
          <w:lang w:val="en-US"/>
        </w:rPr>
        <w:lastRenderedPageBreak/>
        <w:t>Animal welfare</w:t>
      </w:r>
    </w:p>
    <w:p w14:paraId="6B44F8DA"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107193D8" w14:textId="77777777" w:rsidTr="000F6955">
        <w:tc>
          <w:tcPr>
            <w:tcW w:w="507" w:type="pct"/>
            <w:tcBorders>
              <w:bottom w:val="single" w:sz="4" w:space="0" w:color="auto"/>
            </w:tcBorders>
          </w:tcPr>
          <w:p w14:paraId="500BAB1F" w14:textId="77777777" w:rsidR="000C5C4A" w:rsidRPr="000C5C4A" w:rsidRDefault="000C5C4A" w:rsidP="000C5C4A">
            <w:pPr>
              <w:rPr>
                <w:rFonts w:ascii="Arial" w:hAnsi="Arial" w:cs="Arial"/>
                <w:b/>
                <w:sz w:val="20"/>
                <w:szCs w:val="20"/>
                <w:lang w:val="en-GB"/>
              </w:rPr>
            </w:pPr>
          </w:p>
          <w:p w14:paraId="6AB09BB3"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6.1</w:t>
            </w:r>
          </w:p>
        </w:tc>
        <w:tc>
          <w:tcPr>
            <w:tcW w:w="2396" w:type="pct"/>
          </w:tcPr>
          <w:p w14:paraId="14522142" w14:textId="77777777" w:rsidR="000C5C4A" w:rsidRPr="000C5C4A" w:rsidRDefault="000C5C4A" w:rsidP="000C5C4A">
            <w:pPr>
              <w:rPr>
                <w:rFonts w:ascii="Arial" w:hAnsi="Arial" w:cs="Arial"/>
                <w:b/>
                <w:sz w:val="20"/>
                <w:szCs w:val="20"/>
                <w:lang w:val="en-GB"/>
              </w:rPr>
            </w:pPr>
          </w:p>
          <w:p w14:paraId="2DD2A4CA"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Animal welfare – general requirements</w:t>
            </w:r>
          </w:p>
          <w:p w14:paraId="05089BA0" w14:textId="77777777" w:rsidR="000C5C4A" w:rsidRPr="000C5C4A" w:rsidRDefault="000C5C4A" w:rsidP="000C5C4A">
            <w:pPr>
              <w:rPr>
                <w:rFonts w:ascii="Arial" w:hAnsi="Arial" w:cs="Arial"/>
                <w:b/>
                <w:bCs/>
                <w:sz w:val="20"/>
                <w:szCs w:val="20"/>
                <w:lang w:val="en-GB"/>
              </w:rPr>
            </w:pPr>
          </w:p>
        </w:tc>
        <w:tc>
          <w:tcPr>
            <w:tcW w:w="2097" w:type="pct"/>
          </w:tcPr>
          <w:p w14:paraId="3646EC1E" w14:textId="77777777" w:rsidR="000C5C4A" w:rsidRDefault="000C5C4A" w:rsidP="00AE2670">
            <w:pPr>
              <w:jc w:val="center"/>
              <w:rPr>
                <w:rFonts w:ascii="Arial" w:hAnsi="Arial" w:cs="Arial"/>
                <w:b/>
                <w:sz w:val="20"/>
                <w:szCs w:val="20"/>
                <w:lang w:val="en-GB"/>
              </w:rPr>
            </w:pPr>
          </w:p>
          <w:p w14:paraId="59DD0E11" w14:textId="7E43F46C"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760C0A" w14:paraId="58730D77" w14:textId="77777777" w:rsidTr="00CB4140">
        <w:tc>
          <w:tcPr>
            <w:tcW w:w="507" w:type="pct"/>
            <w:tcBorders>
              <w:top w:val="single" w:sz="4" w:space="0" w:color="auto"/>
              <w:bottom w:val="single" w:sz="4" w:space="0" w:color="auto"/>
            </w:tcBorders>
            <w:shd w:val="clear" w:color="auto" w:fill="00B050"/>
          </w:tcPr>
          <w:p w14:paraId="70418DFF" w14:textId="77777777" w:rsidR="000C5C4A" w:rsidRPr="000C5C4A" w:rsidRDefault="000C5C4A" w:rsidP="000C5C4A">
            <w:pPr>
              <w:rPr>
                <w:rFonts w:ascii="Arial" w:hAnsi="Arial" w:cs="Arial"/>
                <w:sz w:val="20"/>
                <w:szCs w:val="20"/>
                <w:lang w:val="en-GB"/>
              </w:rPr>
            </w:pPr>
          </w:p>
          <w:p w14:paraId="1DF1693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6.1.</w:t>
            </w:r>
            <w:r w:rsidR="007F660F">
              <w:rPr>
                <w:rFonts w:ascii="Arial" w:hAnsi="Arial" w:cs="Arial"/>
                <w:sz w:val="20"/>
                <w:szCs w:val="20"/>
                <w:lang w:val="en-GB"/>
              </w:rPr>
              <w:t>1</w:t>
            </w:r>
          </w:p>
        </w:tc>
        <w:tc>
          <w:tcPr>
            <w:tcW w:w="2396" w:type="pct"/>
          </w:tcPr>
          <w:p w14:paraId="515F683B" w14:textId="77777777" w:rsidR="000C5C4A" w:rsidRPr="000C5C4A" w:rsidRDefault="000C5C4A" w:rsidP="000C5C4A">
            <w:pPr>
              <w:rPr>
                <w:rFonts w:ascii="Arial" w:hAnsi="Arial" w:cs="Arial"/>
                <w:sz w:val="20"/>
                <w:szCs w:val="20"/>
                <w:lang w:val="en-GB"/>
              </w:rPr>
            </w:pPr>
          </w:p>
          <w:p w14:paraId="19B0F6A7" w14:textId="0DA1E2B0" w:rsidR="008C2B7F" w:rsidRPr="000C5C4A" w:rsidRDefault="008C2B7F" w:rsidP="008C2B7F">
            <w:pPr>
              <w:rPr>
                <w:rFonts w:ascii="Arial" w:hAnsi="Arial" w:cs="Arial"/>
                <w:sz w:val="20"/>
                <w:szCs w:val="20"/>
                <w:lang w:val="en-GB"/>
              </w:rPr>
            </w:pPr>
            <w:r w:rsidRPr="00760C0A">
              <w:rPr>
                <w:rFonts w:ascii="Arial" w:hAnsi="Arial" w:cs="Arial"/>
                <w:bCs/>
                <w:sz w:val="20"/>
                <w:szCs w:val="20"/>
                <w:lang w:val="en-GB"/>
              </w:rPr>
              <w:t xml:space="preserve">Animals </w:t>
            </w:r>
            <w:r w:rsidR="00760C0A">
              <w:rPr>
                <w:rFonts w:ascii="Arial" w:hAnsi="Arial" w:cs="Arial"/>
                <w:bCs/>
                <w:sz w:val="20"/>
                <w:szCs w:val="20"/>
                <w:lang w:val="en-GB"/>
              </w:rPr>
              <w:t>shall</w:t>
            </w:r>
            <w:r w:rsidRPr="00760C0A">
              <w:rPr>
                <w:rFonts w:ascii="Arial" w:hAnsi="Arial" w:cs="Arial"/>
                <w:bCs/>
                <w:sz w:val="20"/>
                <w:szCs w:val="20"/>
                <w:lang w:val="en-GB"/>
              </w:rPr>
              <w:t xml:space="preserve"> be spared any avoidable pain, mental </w:t>
            </w:r>
            <w:r w:rsidR="00760C0A">
              <w:rPr>
                <w:rFonts w:ascii="Arial" w:hAnsi="Arial" w:cs="Arial"/>
                <w:bCs/>
                <w:sz w:val="20"/>
                <w:szCs w:val="20"/>
                <w:lang w:val="en-GB"/>
              </w:rPr>
              <w:t>distress</w:t>
            </w:r>
            <w:r w:rsidRPr="00760C0A">
              <w:rPr>
                <w:rFonts w:ascii="Arial" w:hAnsi="Arial" w:cs="Arial"/>
                <w:bCs/>
                <w:sz w:val="20"/>
                <w:szCs w:val="20"/>
                <w:lang w:val="en-GB"/>
              </w:rPr>
              <w:t xml:space="preserve"> or suffering during </w:t>
            </w:r>
            <w:r w:rsidR="00760C0A">
              <w:rPr>
                <w:rFonts w:ascii="Arial" w:hAnsi="Arial" w:cs="Arial"/>
                <w:bCs/>
                <w:sz w:val="20"/>
                <w:szCs w:val="20"/>
                <w:lang w:val="en-GB"/>
              </w:rPr>
              <w:t xml:space="preserve">transport, lairage, </w:t>
            </w:r>
            <w:r w:rsidRPr="00760C0A">
              <w:rPr>
                <w:rFonts w:ascii="Arial" w:hAnsi="Arial" w:cs="Arial"/>
                <w:bCs/>
                <w:sz w:val="20"/>
                <w:szCs w:val="20"/>
                <w:lang w:val="en-GB"/>
              </w:rPr>
              <w:t>killing and related activities</w:t>
            </w:r>
            <w:r w:rsidR="00760C0A">
              <w:rPr>
                <w:rFonts w:ascii="Arial" w:hAnsi="Arial" w:cs="Arial"/>
                <w:bCs/>
                <w:sz w:val="20"/>
                <w:szCs w:val="20"/>
                <w:lang w:val="en-GB"/>
              </w:rPr>
              <w:t xml:space="preserve">. </w:t>
            </w:r>
            <w:r w:rsidRPr="008C2B7F">
              <w:rPr>
                <w:rFonts w:ascii="Arial" w:hAnsi="Arial" w:cs="Arial"/>
                <w:sz w:val="20"/>
                <w:szCs w:val="20"/>
                <w:lang w:val="en-GB"/>
              </w:rPr>
              <w:t>The slaughtering plant must take precautions</w:t>
            </w:r>
            <w:r w:rsidR="00760C0A">
              <w:rPr>
                <w:rFonts w:ascii="Arial" w:hAnsi="Arial" w:cs="Arial"/>
                <w:sz w:val="20"/>
                <w:szCs w:val="20"/>
                <w:lang w:val="en-GB"/>
              </w:rPr>
              <w:t xml:space="preserve"> </w:t>
            </w:r>
            <w:r w:rsidRPr="008C2B7F">
              <w:rPr>
                <w:rFonts w:ascii="Arial" w:hAnsi="Arial" w:cs="Arial"/>
                <w:sz w:val="20"/>
                <w:szCs w:val="20"/>
                <w:lang w:val="en-GB"/>
              </w:rPr>
              <w:t>to ensure that the animals do not suffer any unnecessary stress or are exposed to it</w:t>
            </w:r>
            <w:r w:rsidR="00760C0A">
              <w:rPr>
                <w:rFonts w:ascii="Arial" w:hAnsi="Arial" w:cs="Arial"/>
                <w:sz w:val="20"/>
                <w:szCs w:val="20"/>
                <w:lang w:val="en-GB"/>
              </w:rPr>
              <w:t xml:space="preserve"> (</w:t>
            </w:r>
            <w:r w:rsidR="00760C0A" w:rsidRPr="00760C0A">
              <w:rPr>
                <w:rFonts w:ascii="Arial" w:hAnsi="Arial" w:cs="Arial"/>
                <w:b/>
                <w:bCs/>
                <w:sz w:val="20"/>
                <w:szCs w:val="20"/>
                <w:lang w:val="en-GB"/>
              </w:rPr>
              <w:t>K</w:t>
            </w:r>
            <w:r w:rsidR="00760C0A">
              <w:rPr>
                <w:rFonts w:ascii="Arial" w:hAnsi="Arial" w:cs="Arial"/>
                <w:sz w:val="20"/>
                <w:szCs w:val="20"/>
                <w:lang w:val="en-GB"/>
              </w:rPr>
              <w:t>)</w:t>
            </w:r>
            <w:r w:rsidRPr="008C2B7F">
              <w:rPr>
                <w:rFonts w:ascii="Arial" w:hAnsi="Arial" w:cs="Arial"/>
                <w:sz w:val="20"/>
                <w:szCs w:val="20"/>
                <w:lang w:val="en-GB"/>
              </w:rPr>
              <w:t>.</w:t>
            </w:r>
          </w:p>
          <w:p w14:paraId="19843AD9" w14:textId="77777777" w:rsidR="000C5C4A" w:rsidRPr="000C5C4A" w:rsidRDefault="000C5C4A" w:rsidP="000C5C4A">
            <w:pPr>
              <w:rPr>
                <w:rFonts w:ascii="Arial" w:hAnsi="Arial" w:cs="Arial"/>
                <w:sz w:val="20"/>
                <w:szCs w:val="20"/>
                <w:lang w:val="en-GB"/>
              </w:rPr>
            </w:pPr>
          </w:p>
        </w:tc>
        <w:tc>
          <w:tcPr>
            <w:tcW w:w="2097" w:type="pct"/>
          </w:tcPr>
          <w:p w14:paraId="68A38D41" w14:textId="77777777" w:rsidR="00CB4140" w:rsidRPr="00CB4140" w:rsidRDefault="00CB4140" w:rsidP="00CB4140">
            <w:pPr>
              <w:rPr>
                <w:rFonts w:ascii="Arial" w:hAnsi="Arial" w:cs="Arial"/>
                <w:sz w:val="20"/>
                <w:szCs w:val="20"/>
                <w:lang w:val="en-GB"/>
              </w:rPr>
            </w:pPr>
          </w:p>
          <w:p w14:paraId="229E3AA7" w14:textId="656ED94B" w:rsidR="0079341D" w:rsidRDefault="00CB4140" w:rsidP="00CB4140">
            <w:pPr>
              <w:rPr>
                <w:rFonts w:ascii="Arial" w:hAnsi="Arial" w:cs="Arial"/>
                <w:sz w:val="20"/>
                <w:szCs w:val="20"/>
                <w:lang w:val="en-GB"/>
              </w:rPr>
            </w:pPr>
            <w:r w:rsidRPr="00CB4140">
              <w:rPr>
                <w:rFonts w:ascii="Arial" w:hAnsi="Arial" w:cs="Arial"/>
                <w:sz w:val="20"/>
                <w:szCs w:val="20"/>
                <w:lang w:val="en-GB"/>
              </w:rPr>
              <w:t xml:space="preserve">Animals shall be spared any discomfort, pain or injury, fear or distress and </w:t>
            </w:r>
            <w:proofErr w:type="gramStart"/>
            <w:r w:rsidRPr="00CB4140">
              <w:rPr>
                <w:rFonts w:ascii="Arial" w:hAnsi="Arial" w:cs="Arial"/>
                <w:sz w:val="20"/>
                <w:szCs w:val="20"/>
                <w:lang w:val="en-GB"/>
              </w:rPr>
              <w:t>have the ability to</w:t>
            </w:r>
            <w:proofErr w:type="gramEnd"/>
            <w:r w:rsidRPr="00CB4140">
              <w:rPr>
                <w:rFonts w:ascii="Arial" w:hAnsi="Arial" w:cs="Arial"/>
                <w:sz w:val="20"/>
                <w:szCs w:val="20"/>
                <w:lang w:val="en-GB"/>
              </w:rPr>
              <w:t xml:space="preserve"> express normal behaviour during transport, intake, lairage and movement to killing. (K)</w:t>
            </w:r>
          </w:p>
          <w:p w14:paraId="2B3CD98F" w14:textId="6473416F" w:rsidR="0079341D" w:rsidRPr="000C5C4A" w:rsidRDefault="0079341D" w:rsidP="00AE2670">
            <w:pPr>
              <w:jc w:val="center"/>
              <w:rPr>
                <w:rFonts w:ascii="Arial" w:hAnsi="Arial" w:cs="Arial"/>
                <w:sz w:val="20"/>
                <w:szCs w:val="20"/>
                <w:lang w:val="en-GB"/>
              </w:rPr>
            </w:pPr>
          </w:p>
        </w:tc>
      </w:tr>
      <w:tr w:rsidR="00D83CE3" w:rsidRPr="006D01AB" w14:paraId="55C542B8" w14:textId="77777777" w:rsidTr="00CB4140">
        <w:tc>
          <w:tcPr>
            <w:tcW w:w="507" w:type="pct"/>
            <w:tcBorders>
              <w:top w:val="single" w:sz="4" w:space="0" w:color="auto"/>
              <w:bottom w:val="single" w:sz="4" w:space="0" w:color="auto"/>
            </w:tcBorders>
            <w:shd w:val="clear" w:color="auto" w:fill="00B050"/>
          </w:tcPr>
          <w:p w14:paraId="1527021F" w14:textId="77777777" w:rsidR="00D83CE3" w:rsidRDefault="00D83CE3" w:rsidP="000C5C4A">
            <w:pPr>
              <w:rPr>
                <w:rFonts w:ascii="Arial" w:hAnsi="Arial" w:cs="Arial"/>
                <w:sz w:val="20"/>
                <w:szCs w:val="20"/>
                <w:lang w:val="en-GB"/>
              </w:rPr>
            </w:pPr>
            <w:bookmarkStart w:id="0" w:name="_Hlk187148028"/>
          </w:p>
          <w:p w14:paraId="2B8C7BC6" w14:textId="77777777" w:rsidR="00D83CE3" w:rsidRDefault="00D83CE3" w:rsidP="000C5C4A">
            <w:pPr>
              <w:rPr>
                <w:rFonts w:ascii="Arial" w:hAnsi="Arial" w:cs="Arial"/>
                <w:sz w:val="20"/>
                <w:szCs w:val="20"/>
                <w:lang w:val="en-GB"/>
              </w:rPr>
            </w:pPr>
            <w:r>
              <w:rPr>
                <w:rFonts w:ascii="Arial" w:hAnsi="Arial" w:cs="Arial"/>
                <w:sz w:val="20"/>
                <w:szCs w:val="20"/>
                <w:lang w:val="en-GB"/>
              </w:rPr>
              <w:t>6.1.2</w:t>
            </w:r>
          </w:p>
          <w:p w14:paraId="4E9F0025" w14:textId="6EEE046E" w:rsidR="00D83CE3" w:rsidRDefault="00186B5B" w:rsidP="000C5C4A">
            <w:pPr>
              <w:rPr>
                <w:rFonts w:ascii="Arial" w:hAnsi="Arial" w:cs="Arial"/>
                <w:sz w:val="20"/>
                <w:szCs w:val="20"/>
                <w:lang w:val="en-GB"/>
              </w:rPr>
            </w:pPr>
            <w:r>
              <w:rPr>
                <w:rFonts w:ascii="Arial" w:hAnsi="Arial" w:cs="Arial"/>
                <w:sz w:val="20"/>
                <w:szCs w:val="20"/>
                <w:lang w:val="en-GB"/>
              </w:rPr>
              <w:t>New clause</w:t>
            </w:r>
          </w:p>
          <w:p w14:paraId="156F74FE" w14:textId="34F77A99" w:rsidR="00D83CE3" w:rsidRPr="000C5C4A" w:rsidRDefault="00D83CE3" w:rsidP="000C5C4A">
            <w:pPr>
              <w:rPr>
                <w:rFonts w:ascii="Arial" w:hAnsi="Arial" w:cs="Arial"/>
                <w:sz w:val="20"/>
                <w:szCs w:val="20"/>
                <w:lang w:val="en-GB"/>
              </w:rPr>
            </w:pPr>
          </w:p>
        </w:tc>
        <w:tc>
          <w:tcPr>
            <w:tcW w:w="2396" w:type="pct"/>
          </w:tcPr>
          <w:p w14:paraId="1DF608C3" w14:textId="77777777" w:rsidR="00D83CE3" w:rsidRDefault="00D83CE3" w:rsidP="000C5C4A">
            <w:pPr>
              <w:rPr>
                <w:rFonts w:ascii="Arial" w:hAnsi="Arial" w:cs="Arial"/>
                <w:sz w:val="20"/>
                <w:szCs w:val="20"/>
                <w:lang w:val="en-GB"/>
              </w:rPr>
            </w:pPr>
          </w:p>
          <w:p w14:paraId="57EFA85B" w14:textId="79C1D054" w:rsidR="00D83CE3" w:rsidRDefault="00D83CE3" w:rsidP="00365560">
            <w:pPr>
              <w:rPr>
                <w:rFonts w:ascii="Arial" w:hAnsi="Arial" w:cs="Arial"/>
                <w:sz w:val="20"/>
                <w:szCs w:val="20"/>
                <w:lang w:val="en-GB"/>
              </w:rPr>
            </w:pPr>
            <w:r w:rsidRPr="00D83CE3">
              <w:rPr>
                <w:rFonts w:ascii="Arial" w:hAnsi="Arial" w:cs="Arial"/>
                <w:sz w:val="20"/>
                <w:szCs w:val="20"/>
                <w:lang w:val="en-GB"/>
              </w:rPr>
              <w:t>The company shall monitor animal welfare using cameras. The company shall document where cameras are used by use of risk assessment. Data from cameras must be evaluated for continual improvement</w:t>
            </w:r>
            <w:r>
              <w:rPr>
                <w:rFonts w:ascii="Arial" w:hAnsi="Arial" w:cs="Arial"/>
                <w:sz w:val="20"/>
                <w:szCs w:val="20"/>
                <w:lang w:val="en-GB"/>
              </w:rPr>
              <w:t xml:space="preserve"> of the animal welfare</w:t>
            </w:r>
          </w:p>
          <w:p w14:paraId="6FE7F83B" w14:textId="0A8A27FF" w:rsidR="00365560" w:rsidRPr="000C5C4A" w:rsidRDefault="00365560" w:rsidP="00365560">
            <w:pPr>
              <w:rPr>
                <w:rFonts w:ascii="Arial" w:hAnsi="Arial" w:cs="Arial"/>
                <w:sz w:val="20"/>
                <w:szCs w:val="20"/>
                <w:lang w:val="en-GB"/>
              </w:rPr>
            </w:pPr>
          </w:p>
        </w:tc>
        <w:tc>
          <w:tcPr>
            <w:tcW w:w="2097" w:type="pct"/>
          </w:tcPr>
          <w:p w14:paraId="312AE5F9" w14:textId="77777777" w:rsidR="00D83CE3" w:rsidRPr="00CB4140" w:rsidRDefault="00D83CE3" w:rsidP="00CB4140">
            <w:pPr>
              <w:rPr>
                <w:rFonts w:ascii="Arial" w:hAnsi="Arial" w:cs="Arial"/>
                <w:sz w:val="20"/>
                <w:szCs w:val="20"/>
                <w:lang w:val="en-GB"/>
              </w:rPr>
            </w:pPr>
          </w:p>
        </w:tc>
      </w:tr>
      <w:tr w:rsidR="00D007DE" w:rsidRPr="006D01AB" w14:paraId="417648AB" w14:textId="77777777" w:rsidTr="00CB4140">
        <w:tc>
          <w:tcPr>
            <w:tcW w:w="507" w:type="pct"/>
            <w:tcBorders>
              <w:top w:val="single" w:sz="4" w:space="0" w:color="auto"/>
              <w:bottom w:val="single" w:sz="4" w:space="0" w:color="auto"/>
            </w:tcBorders>
            <w:shd w:val="clear" w:color="auto" w:fill="00B050"/>
          </w:tcPr>
          <w:p w14:paraId="79E0A9D3" w14:textId="77777777" w:rsidR="00D007DE" w:rsidRDefault="00D007DE" w:rsidP="000C5C4A">
            <w:pPr>
              <w:rPr>
                <w:rFonts w:ascii="Arial" w:hAnsi="Arial" w:cs="Arial"/>
                <w:sz w:val="20"/>
                <w:szCs w:val="20"/>
                <w:lang w:val="en-GB"/>
              </w:rPr>
            </w:pPr>
          </w:p>
          <w:p w14:paraId="4D3EDA44" w14:textId="3088CAFE" w:rsidR="00D007DE" w:rsidRDefault="00D007DE" w:rsidP="000C5C4A">
            <w:pPr>
              <w:rPr>
                <w:rFonts w:ascii="Arial" w:hAnsi="Arial" w:cs="Arial"/>
                <w:sz w:val="20"/>
                <w:szCs w:val="20"/>
                <w:lang w:val="en-GB"/>
              </w:rPr>
            </w:pPr>
            <w:r>
              <w:rPr>
                <w:rFonts w:ascii="Arial" w:hAnsi="Arial" w:cs="Arial"/>
                <w:sz w:val="20"/>
                <w:szCs w:val="20"/>
                <w:lang w:val="en-GB"/>
              </w:rPr>
              <w:t>6.1.3</w:t>
            </w:r>
          </w:p>
          <w:p w14:paraId="05F43C25" w14:textId="2692E6A9" w:rsidR="00D007DE" w:rsidRDefault="00D007DE" w:rsidP="000C5C4A">
            <w:pPr>
              <w:rPr>
                <w:rFonts w:ascii="Arial" w:hAnsi="Arial" w:cs="Arial"/>
                <w:sz w:val="20"/>
                <w:szCs w:val="20"/>
                <w:lang w:val="en-GB"/>
              </w:rPr>
            </w:pPr>
            <w:r>
              <w:rPr>
                <w:rFonts w:ascii="Arial" w:hAnsi="Arial" w:cs="Arial"/>
                <w:sz w:val="20"/>
                <w:szCs w:val="20"/>
                <w:lang w:val="en-GB"/>
              </w:rPr>
              <w:t>New clause</w:t>
            </w:r>
          </w:p>
          <w:p w14:paraId="696B185B" w14:textId="77777777" w:rsidR="00D007DE" w:rsidRDefault="00D007DE" w:rsidP="000C5C4A">
            <w:pPr>
              <w:rPr>
                <w:rFonts w:ascii="Arial" w:hAnsi="Arial" w:cs="Arial"/>
                <w:sz w:val="20"/>
                <w:szCs w:val="20"/>
                <w:lang w:val="en-GB"/>
              </w:rPr>
            </w:pPr>
          </w:p>
        </w:tc>
        <w:tc>
          <w:tcPr>
            <w:tcW w:w="2396" w:type="pct"/>
          </w:tcPr>
          <w:p w14:paraId="2C197E24" w14:textId="77777777" w:rsidR="00D007DE" w:rsidRDefault="00D007DE" w:rsidP="000C5C4A">
            <w:pPr>
              <w:rPr>
                <w:rFonts w:ascii="Arial" w:hAnsi="Arial" w:cs="Arial"/>
                <w:sz w:val="20"/>
                <w:szCs w:val="20"/>
                <w:lang w:val="en-GB"/>
              </w:rPr>
            </w:pPr>
          </w:p>
          <w:p w14:paraId="4C923DAA" w14:textId="1B622A78" w:rsidR="00D007DE" w:rsidRDefault="00D007DE" w:rsidP="00365560">
            <w:pPr>
              <w:rPr>
                <w:rFonts w:ascii="Arial" w:hAnsi="Arial" w:cs="Arial"/>
                <w:sz w:val="20"/>
                <w:szCs w:val="20"/>
                <w:lang w:val="en-GB"/>
              </w:rPr>
            </w:pPr>
            <w:r w:rsidRPr="00D007DE">
              <w:rPr>
                <w:rFonts w:ascii="Arial" w:hAnsi="Arial" w:cs="Arial"/>
                <w:sz w:val="20"/>
                <w:szCs w:val="20"/>
                <w:lang w:val="en-GB"/>
              </w:rPr>
              <w:t xml:space="preserve">Employees and visitors in the </w:t>
            </w:r>
            <w:r>
              <w:rPr>
                <w:rFonts w:ascii="Arial" w:hAnsi="Arial" w:cs="Arial"/>
                <w:sz w:val="20"/>
                <w:szCs w:val="20"/>
                <w:lang w:val="en-GB"/>
              </w:rPr>
              <w:t>lairage</w:t>
            </w:r>
            <w:r w:rsidRPr="00D007DE">
              <w:rPr>
                <w:rFonts w:ascii="Arial" w:hAnsi="Arial" w:cs="Arial"/>
                <w:sz w:val="20"/>
                <w:szCs w:val="20"/>
                <w:lang w:val="en-GB"/>
              </w:rPr>
              <w:t xml:space="preserve"> and stunning area must wear dark clothing</w:t>
            </w:r>
            <w:r>
              <w:rPr>
                <w:rFonts w:ascii="Arial" w:hAnsi="Arial" w:cs="Arial"/>
                <w:sz w:val="20"/>
                <w:szCs w:val="20"/>
                <w:lang w:val="en-GB"/>
              </w:rPr>
              <w:t xml:space="preserve">. </w:t>
            </w:r>
          </w:p>
        </w:tc>
        <w:tc>
          <w:tcPr>
            <w:tcW w:w="2097" w:type="pct"/>
          </w:tcPr>
          <w:p w14:paraId="21547E19" w14:textId="77777777" w:rsidR="00D007DE" w:rsidRPr="00CB4140" w:rsidRDefault="00D007DE" w:rsidP="00CB4140">
            <w:pPr>
              <w:rPr>
                <w:rFonts w:ascii="Arial" w:hAnsi="Arial" w:cs="Arial"/>
                <w:sz w:val="20"/>
                <w:szCs w:val="20"/>
                <w:lang w:val="en-GB"/>
              </w:rPr>
            </w:pPr>
          </w:p>
        </w:tc>
      </w:tr>
      <w:tr w:rsidR="00365560" w:rsidRPr="006D01AB" w14:paraId="3835A23F" w14:textId="77777777" w:rsidTr="00CB4140">
        <w:tc>
          <w:tcPr>
            <w:tcW w:w="507" w:type="pct"/>
            <w:tcBorders>
              <w:top w:val="single" w:sz="4" w:space="0" w:color="auto"/>
              <w:bottom w:val="single" w:sz="4" w:space="0" w:color="auto"/>
            </w:tcBorders>
            <w:shd w:val="clear" w:color="auto" w:fill="00B050"/>
          </w:tcPr>
          <w:p w14:paraId="092B8E86" w14:textId="77777777" w:rsidR="00365560" w:rsidRDefault="00365560" w:rsidP="000C5C4A">
            <w:pPr>
              <w:rPr>
                <w:rFonts w:ascii="Arial" w:hAnsi="Arial" w:cs="Arial"/>
                <w:sz w:val="20"/>
                <w:szCs w:val="20"/>
                <w:lang w:val="en-GB"/>
              </w:rPr>
            </w:pPr>
          </w:p>
          <w:p w14:paraId="043C02DA" w14:textId="12F45280" w:rsidR="00365560" w:rsidRDefault="00365560" w:rsidP="000C5C4A">
            <w:pPr>
              <w:rPr>
                <w:rFonts w:ascii="Arial" w:hAnsi="Arial" w:cs="Arial"/>
                <w:sz w:val="20"/>
                <w:szCs w:val="20"/>
                <w:lang w:val="en-GB"/>
              </w:rPr>
            </w:pPr>
            <w:r>
              <w:rPr>
                <w:rFonts w:ascii="Arial" w:hAnsi="Arial" w:cs="Arial"/>
                <w:sz w:val="20"/>
                <w:szCs w:val="20"/>
                <w:lang w:val="en-GB"/>
              </w:rPr>
              <w:t>6.1.4</w:t>
            </w:r>
          </w:p>
          <w:p w14:paraId="5F8D9AD1" w14:textId="70E42244" w:rsidR="00365560" w:rsidRDefault="00365560" w:rsidP="000C5C4A">
            <w:pPr>
              <w:rPr>
                <w:rFonts w:ascii="Arial" w:hAnsi="Arial" w:cs="Arial"/>
                <w:sz w:val="20"/>
                <w:szCs w:val="20"/>
                <w:lang w:val="en-GB"/>
              </w:rPr>
            </w:pPr>
            <w:r>
              <w:rPr>
                <w:rFonts w:ascii="Arial" w:hAnsi="Arial" w:cs="Arial"/>
                <w:sz w:val="20"/>
                <w:szCs w:val="20"/>
                <w:lang w:val="en-GB"/>
              </w:rPr>
              <w:t>New clause</w:t>
            </w:r>
          </w:p>
          <w:p w14:paraId="7AF5F9F4" w14:textId="77777777" w:rsidR="00365560" w:rsidRDefault="00365560" w:rsidP="000C5C4A">
            <w:pPr>
              <w:rPr>
                <w:rFonts w:ascii="Arial" w:hAnsi="Arial" w:cs="Arial"/>
                <w:sz w:val="20"/>
                <w:szCs w:val="20"/>
                <w:lang w:val="en-GB"/>
              </w:rPr>
            </w:pPr>
          </w:p>
        </w:tc>
        <w:tc>
          <w:tcPr>
            <w:tcW w:w="2396" w:type="pct"/>
          </w:tcPr>
          <w:p w14:paraId="158A0C4E" w14:textId="77777777" w:rsidR="00365560" w:rsidRDefault="00365560" w:rsidP="000C5C4A">
            <w:pPr>
              <w:rPr>
                <w:rFonts w:ascii="Arial" w:hAnsi="Arial" w:cs="Arial"/>
                <w:sz w:val="20"/>
                <w:szCs w:val="20"/>
                <w:lang w:val="en-GB"/>
              </w:rPr>
            </w:pPr>
          </w:p>
          <w:p w14:paraId="5C7024D5" w14:textId="380126E5" w:rsidR="00365560" w:rsidRDefault="00365560" w:rsidP="000C5C4A">
            <w:pPr>
              <w:rPr>
                <w:rFonts w:ascii="Arial" w:hAnsi="Arial" w:cs="Arial"/>
                <w:sz w:val="20"/>
                <w:szCs w:val="20"/>
                <w:lang w:val="en-GB"/>
              </w:rPr>
            </w:pPr>
            <w:r w:rsidRPr="00365560">
              <w:rPr>
                <w:rFonts w:ascii="Arial" w:hAnsi="Arial" w:cs="Arial"/>
                <w:sz w:val="20"/>
                <w:szCs w:val="20"/>
                <w:lang w:val="en-GB"/>
              </w:rPr>
              <w:t xml:space="preserve">Noice </w:t>
            </w:r>
            <w:r>
              <w:rPr>
                <w:rFonts w:ascii="Arial" w:hAnsi="Arial" w:cs="Arial"/>
                <w:sz w:val="20"/>
                <w:szCs w:val="20"/>
                <w:lang w:val="en-GB"/>
              </w:rPr>
              <w:t xml:space="preserve">from equipment </w:t>
            </w:r>
            <w:r w:rsidRPr="00365560">
              <w:rPr>
                <w:rFonts w:ascii="Arial" w:hAnsi="Arial" w:cs="Arial"/>
                <w:sz w:val="20"/>
                <w:szCs w:val="20"/>
                <w:lang w:val="en-GB"/>
              </w:rPr>
              <w:t>within the lairage and stunning area must be minimised</w:t>
            </w:r>
            <w:r>
              <w:rPr>
                <w:rFonts w:ascii="Arial" w:hAnsi="Arial" w:cs="Arial"/>
                <w:sz w:val="20"/>
                <w:szCs w:val="20"/>
                <w:lang w:val="en-GB"/>
              </w:rPr>
              <w:t>.</w:t>
            </w:r>
          </w:p>
          <w:p w14:paraId="4982F4AF" w14:textId="387B274D" w:rsidR="00365560" w:rsidRDefault="00365560" w:rsidP="000C5C4A">
            <w:pPr>
              <w:rPr>
                <w:rFonts w:ascii="Arial" w:hAnsi="Arial" w:cs="Arial"/>
                <w:sz w:val="20"/>
                <w:szCs w:val="20"/>
                <w:lang w:val="en-GB"/>
              </w:rPr>
            </w:pPr>
          </w:p>
        </w:tc>
        <w:tc>
          <w:tcPr>
            <w:tcW w:w="2097" w:type="pct"/>
          </w:tcPr>
          <w:p w14:paraId="3FF1BEE8" w14:textId="77777777" w:rsidR="00365560" w:rsidRPr="00CB4140" w:rsidRDefault="00365560" w:rsidP="00CB4140">
            <w:pPr>
              <w:rPr>
                <w:rFonts w:ascii="Arial" w:hAnsi="Arial" w:cs="Arial"/>
                <w:sz w:val="20"/>
                <w:szCs w:val="20"/>
                <w:lang w:val="en-GB"/>
              </w:rPr>
            </w:pPr>
          </w:p>
        </w:tc>
      </w:tr>
      <w:bookmarkEnd w:id="0"/>
    </w:tbl>
    <w:p w14:paraId="50D86D80"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3AFF857F" w14:textId="77777777" w:rsidTr="15BE4718">
        <w:tc>
          <w:tcPr>
            <w:tcW w:w="507" w:type="pct"/>
            <w:tcBorders>
              <w:bottom w:val="single" w:sz="4" w:space="0" w:color="auto"/>
            </w:tcBorders>
          </w:tcPr>
          <w:p w14:paraId="19EDB2CD" w14:textId="77777777" w:rsidR="000C5C4A" w:rsidRPr="000C5C4A" w:rsidRDefault="000C5C4A" w:rsidP="000C5C4A">
            <w:pPr>
              <w:rPr>
                <w:rFonts w:ascii="Arial" w:hAnsi="Arial" w:cs="Arial"/>
                <w:b/>
                <w:sz w:val="20"/>
                <w:szCs w:val="20"/>
                <w:lang w:val="en-GB"/>
              </w:rPr>
            </w:pPr>
          </w:p>
          <w:p w14:paraId="4EF11A25"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6.2</w:t>
            </w:r>
          </w:p>
        </w:tc>
        <w:tc>
          <w:tcPr>
            <w:tcW w:w="2396" w:type="pct"/>
          </w:tcPr>
          <w:p w14:paraId="1284D5B6" w14:textId="77777777" w:rsidR="000C5C4A" w:rsidRPr="000C5C4A" w:rsidRDefault="000C5C4A" w:rsidP="000C5C4A">
            <w:pPr>
              <w:rPr>
                <w:rFonts w:ascii="Arial" w:hAnsi="Arial" w:cs="Arial"/>
                <w:b/>
                <w:sz w:val="20"/>
                <w:szCs w:val="20"/>
                <w:lang w:val="en-GB"/>
              </w:rPr>
            </w:pPr>
          </w:p>
          <w:p w14:paraId="0D07598C" w14:textId="77777777" w:rsidR="000C5C4A" w:rsidRPr="000C5C4A" w:rsidRDefault="000C5C4A" w:rsidP="000C5C4A">
            <w:pPr>
              <w:rPr>
                <w:rFonts w:ascii="Arial" w:hAnsi="Arial" w:cs="Arial"/>
                <w:b/>
                <w:bCs/>
                <w:sz w:val="20"/>
                <w:szCs w:val="20"/>
                <w:lang w:val="en-GB"/>
              </w:rPr>
            </w:pPr>
            <w:r w:rsidRPr="000C5C4A">
              <w:rPr>
                <w:rFonts w:ascii="Arial" w:hAnsi="Arial" w:cs="Arial"/>
                <w:b/>
                <w:sz w:val="20"/>
                <w:szCs w:val="20"/>
                <w:lang w:val="en-GB"/>
              </w:rPr>
              <w:t xml:space="preserve">Animal welfare – transport and </w:t>
            </w:r>
            <w:r w:rsidRPr="000C5C4A">
              <w:rPr>
                <w:rFonts w:ascii="Arial" w:hAnsi="Arial" w:cs="Arial"/>
                <w:b/>
                <w:bCs/>
                <w:sz w:val="20"/>
                <w:szCs w:val="20"/>
                <w:lang w:val="en-GB"/>
              </w:rPr>
              <w:t>unloading</w:t>
            </w:r>
          </w:p>
          <w:p w14:paraId="6E030CB3" w14:textId="77777777" w:rsidR="000C5C4A" w:rsidRPr="000C5C4A" w:rsidRDefault="000C5C4A" w:rsidP="000C5C4A">
            <w:pPr>
              <w:rPr>
                <w:rFonts w:ascii="Arial" w:hAnsi="Arial" w:cs="Arial"/>
                <w:b/>
                <w:bCs/>
                <w:sz w:val="20"/>
                <w:szCs w:val="20"/>
                <w:lang w:val="en-GB"/>
              </w:rPr>
            </w:pPr>
          </w:p>
        </w:tc>
        <w:tc>
          <w:tcPr>
            <w:tcW w:w="2097" w:type="pct"/>
          </w:tcPr>
          <w:p w14:paraId="060B1BC1" w14:textId="77777777" w:rsidR="000C5C4A" w:rsidRDefault="000C5C4A" w:rsidP="00AE2670">
            <w:pPr>
              <w:jc w:val="center"/>
              <w:rPr>
                <w:rFonts w:ascii="Arial" w:hAnsi="Arial" w:cs="Arial"/>
                <w:b/>
                <w:sz w:val="20"/>
                <w:szCs w:val="20"/>
                <w:lang w:val="en-GB"/>
              </w:rPr>
            </w:pPr>
          </w:p>
          <w:p w14:paraId="73345DCD" w14:textId="6B5F2D5B"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6D01AB" w14:paraId="27B7F193" w14:textId="77777777" w:rsidTr="15BE4718">
        <w:trPr>
          <w:trHeight w:val="278"/>
        </w:trPr>
        <w:tc>
          <w:tcPr>
            <w:tcW w:w="507" w:type="pct"/>
            <w:tcBorders>
              <w:top w:val="single" w:sz="4" w:space="0" w:color="auto"/>
              <w:left w:val="single" w:sz="4" w:space="0" w:color="auto"/>
              <w:bottom w:val="nil"/>
              <w:right w:val="single" w:sz="4" w:space="0" w:color="auto"/>
            </w:tcBorders>
            <w:shd w:val="clear" w:color="auto" w:fill="00B050"/>
          </w:tcPr>
          <w:p w14:paraId="77B13512" w14:textId="77777777" w:rsidR="000C5C4A" w:rsidRPr="000C5C4A" w:rsidRDefault="000C5C4A" w:rsidP="000C5C4A">
            <w:pPr>
              <w:rPr>
                <w:rFonts w:ascii="Arial" w:hAnsi="Arial" w:cs="Arial"/>
                <w:sz w:val="20"/>
                <w:szCs w:val="20"/>
                <w:lang w:val="en-GB"/>
              </w:rPr>
            </w:pPr>
          </w:p>
          <w:p w14:paraId="644DEED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6.2.1</w:t>
            </w:r>
          </w:p>
        </w:tc>
        <w:tc>
          <w:tcPr>
            <w:tcW w:w="2396" w:type="pct"/>
            <w:vMerge w:val="restart"/>
            <w:tcBorders>
              <w:left w:val="single" w:sz="4" w:space="0" w:color="auto"/>
            </w:tcBorders>
          </w:tcPr>
          <w:p w14:paraId="1CD1BA41" w14:textId="77777777" w:rsidR="000C5C4A" w:rsidRPr="00760C0A" w:rsidRDefault="000C5C4A" w:rsidP="000C5C4A">
            <w:pPr>
              <w:rPr>
                <w:rFonts w:ascii="Arial" w:hAnsi="Arial" w:cs="Arial"/>
                <w:sz w:val="20"/>
                <w:szCs w:val="20"/>
                <w:lang w:val="en-GB"/>
              </w:rPr>
            </w:pPr>
          </w:p>
          <w:p w14:paraId="34E30FE7" w14:textId="7F52D609" w:rsidR="000C5C4A" w:rsidRPr="00760C0A" w:rsidRDefault="000C5C4A" w:rsidP="00AE528B">
            <w:pPr>
              <w:rPr>
                <w:rFonts w:ascii="Arial" w:hAnsi="Arial" w:cs="Arial"/>
                <w:sz w:val="20"/>
                <w:szCs w:val="20"/>
                <w:lang w:val="en-GB"/>
              </w:rPr>
            </w:pPr>
            <w:r w:rsidRPr="00760C0A">
              <w:rPr>
                <w:rFonts w:ascii="Arial" w:hAnsi="Arial" w:cs="Arial"/>
                <w:sz w:val="20"/>
                <w:szCs w:val="20"/>
                <w:lang w:val="en-GB"/>
              </w:rPr>
              <w:t xml:space="preserve">Slaughter pigs (excluding sows and boars) shall be delivered to the abattoir </w:t>
            </w:r>
            <w:r w:rsidR="00711CA2" w:rsidRPr="00760C0A">
              <w:rPr>
                <w:rFonts w:ascii="Arial" w:hAnsi="Arial" w:cs="Arial"/>
                <w:sz w:val="20"/>
                <w:szCs w:val="20"/>
                <w:lang w:val="en-GB"/>
              </w:rPr>
              <w:t xml:space="preserve">in a closed system </w:t>
            </w:r>
            <w:r w:rsidRPr="00760C0A">
              <w:rPr>
                <w:rFonts w:ascii="Arial" w:hAnsi="Arial" w:cs="Arial"/>
                <w:sz w:val="20"/>
                <w:szCs w:val="20"/>
                <w:lang w:val="en-GB"/>
              </w:rPr>
              <w:t>from the primary producer. Food chain information or equivalent must be available for all deliveries.</w:t>
            </w:r>
          </w:p>
        </w:tc>
        <w:tc>
          <w:tcPr>
            <w:tcW w:w="2097" w:type="pct"/>
            <w:vMerge w:val="restart"/>
            <w:tcBorders>
              <w:left w:val="single" w:sz="4" w:space="0" w:color="auto"/>
            </w:tcBorders>
          </w:tcPr>
          <w:p w14:paraId="3C4E6EF1" w14:textId="77777777" w:rsidR="0079341D" w:rsidRDefault="0079341D" w:rsidP="00AE2670">
            <w:pPr>
              <w:jc w:val="center"/>
              <w:rPr>
                <w:rFonts w:ascii="Arial" w:hAnsi="Arial" w:cs="Arial"/>
                <w:sz w:val="20"/>
                <w:szCs w:val="20"/>
                <w:lang w:val="en-GB"/>
              </w:rPr>
            </w:pPr>
          </w:p>
          <w:p w14:paraId="0CF4D5BA" w14:textId="0A9B9D07" w:rsidR="00CB4140" w:rsidRPr="000C5C4A" w:rsidRDefault="005F73A7" w:rsidP="005F73A7">
            <w:pPr>
              <w:rPr>
                <w:rFonts w:ascii="Arial" w:hAnsi="Arial" w:cs="Arial"/>
                <w:sz w:val="20"/>
                <w:szCs w:val="20"/>
                <w:lang w:val="en-GB"/>
              </w:rPr>
            </w:pPr>
            <w:r w:rsidRPr="15BE4718">
              <w:rPr>
                <w:rFonts w:ascii="Arial" w:hAnsi="Arial" w:cs="Arial"/>
                <w:sz w:val="20"/>
                <w:szCs w:val="20"/>
                <w:lang w:val="en-GB"/>
              </w:rPr>
              <w:t>Slaughter pigs (excluding sows and boars) shall be delivered to the abattoir directly from the primary producer. Food chain information or equivalent must be available for all deliveries.</w:t>
            </w:r>
          </w:p>
        </w:tc>
      </w:tr>
      <w:tr w:rsidR="000C5C4A" w:rsidRPr="006D01AB" w14:paraId="5D779D64" w14:textId="77777777" w:rsidTr="15BE4718">
        <w:trPr>
          <w:trHeight w:val="277"/>
        </w:trPr>
        <w:tc>
          <w:tcPr>
            <w:tcW w:w="507" w:type="pct"/>
            <w:tcBorders>
              <w:top w:val="nil"/>
              <w:left w:val="single" w:sz="4" w:space="0" w:color="auto"/>
              <w:bottom w:val="single" w:sz="4" w:space="0" w:color="auto"/>
              <w:right w:val="single" w:sz="4" w:space="0" w:color="auto"/>
            </w:tcBorders>
            <w:shd w:val="clear" w:color="auto" w:fill="00B050"/>
          </w:tcPr>
          <w:p w14:paraId="56BB664C" w14:textId="77777777" w:rsidR="000C5C4A" w:rsidRPr="000C5C4A" w:rsidRDefault="000C5C4A" w:rsidP="000C5C4A">
            <w:pPr>
              <w:rPr>
                <w:rFonts w:ascii="Arial" w:hAnsi="Arial" w:cs="Arial"/>
                <w:sz w:val="20"/>
                <w:szCs w:val="20"/>
                <w:lang w:val="en-GB"/>
              </w:rPr>
            </w:pPr>
          </w:p>
        </w:tc>
        <w:tc>
          <w:tcPr>
            <w:tcW w:w="2396" w:type="pct"/>
            <w:vMerge/>
          </w:tcPr>
          <w:p w14:paraId="6E505FE7" w14:textId="77777777" w:rsidR="000C5C4A" w:rsidRPr="00760C0A" w:rsidRDefault="000C5C4A" w:rsidP="000C5C4A">
            <w:pPr>
              <w:rPr>
                <w:rFonts w:ascii="Arial" w:hAnsi="Arial" w:cs="Arial"/>
                <w:sz w:val="20"/>
                <w:szCs w:val="20"/>
                <w:lang w:val="en-GB"/>
              </w:rPr>
            </w:pPr>
          </w:p>
        </w:tc>
        <w:tc>
          <w:tcPr>
            <w:tcW w:w="2097" w:type="pct"/>
            <w:vMerge/>
          </w:tcPr>
          <w:p w14:paraId="1C7C0925" w14:textId="77777777" w:rsidR="000C5C4A" w:rsidRPr="000C5C4A" w:rsidRDefault="000C5C4A" w:rsidP="00AE2670">
            <w:pPr>
              <w:jc w:val="center"/>
              <w:rPr>
                <w:rFonts w:ascii="Arial" w:hAnsi="Arial" w:cs="Arial"/>
                <w:sz w:val="20"/>
                <w:szCs w:val="20"/>
                <w:lang w:val="en-GB"/>
              </w:rPr>
            </w:pPr>
          </w:p>
        </w:tc>
      </w:tr>
      <w:tr w:rsidR="000C5C4A" w:rsidRPr="006D01AB" w14:paraId="3A97367B" w14:textId="77777777" w:rsidTr="15BE4718">
        <w:trPr>
          <w:trHeight w:val="278"/>
        </w:trPr>
        <w:tc>
          <w:tcPr>
            <w:tcW w:w="507" w:type="pct"/>
            <w:tcBorders>
              <w:top w:val="single" w:sz="4" w:space="0" w:color="auto"/>
              <w:left w:val="single" w:sz="4" w:space="0" w:color="auto"/>
              <w:bottom w:val="nil"/>
              <w:right w:val="single" w:sz="4" w:space="0" w:color="auto"/>
            </w:tcBorders>
            <w:shd w:val="clear" w:color="auto" w:fill="00B050"/>
          </w:tcPr>
          <w:p w14:paraId="50DDF412" w14:textId="77777777" w:rsidR="000C5C4A" w:rsidRPr="000C5C4A" w:rsidRDefault="000C5C4A" w:rsidP="000C5C4A">
            <w:pPr>
              <w:rPr>
                <w:rFonts w:ascii="Arial" w:hAnsi="Arial" w:cs="Arial"/>
                <w:sz w:val="20"/>
                <w:szCs w:val="20"/>
                <w:lang w:val="en-GB"/>
              </w:rPr>
            </w:pPr>
          </w:p>
          <w:p w14:paraId="6DE9423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6.2.2</w:t>
            </w:r>
          </w:p>
        </w:tc>
        <w:tc>
          <w:tcPr>
            <w:tcW w:w="2396" w:type="pct"/>
            <w:vMerge w:val="restart"/>
            <w:tcBorders>
              <w:left w:val="single" w:sz="4" w:space="0" w:color="auto"/>
            </w:tcBorders>
          </w:tcPr>
          <w:p w14:paraId="289DEC22" w14:textId="77777777" w:rsidR="000C5C4A" w:rsidRPr="00760C0A" w:rsidRDefault="000C5C4A" w:rsidP="000C5C4A">
            <w:pPr>
              <w:rPr>
                <w:rFonts w:ascii="Arial" w:hAnsi="Arial" w:cs="Arial"/>
                <w:sz w:val="20"/>
                <w:szCs w:val="20"/>
                <w:lang w:val="en-GB"/>
              </w:rPr>
            </w:pPr>
          </w:p>
          <w:p w14:paraId="4D789803" w14:textId="3D110353" w:rsidR="000C5C4A" w:rsidRPr="00760C0A" w:rsidRDefault="000C5C4A" w:rsidP="000C5C4A">
            <w:pPr>
              <w:rPr>
                <w:rFonts w:ascii="Arial" w:hAnsi="Arial" w:cs="Arial"/>
                <w:sz w:val="20"/>
                <w:szCs w:val="20"/>
                <w:lang w:val="en-GB"/>
              </w:rPr>
            </w:pPr>
            <w:r w:rsidRPr="00760C0A">
              <w:rPr>
                <w:rFonts w:ascii="Arial" w:hAnsi="Arial" w:cs="Arial"/>
                <w:sz w:val="20"/>
                <w:szCs w:val="20"/>
                <w:lang w:val="en-GB"/>
              </w:rPr>
              <w:t>Only animals fit for transport must be transported</w:t>
            </w:r>
            <w:r w:rsidR="005F73A7" w:rsidRPr="00760C0A">
              <w:rPr>
                <w:rFonts w:ascii="Arial" w:hAnsi="Arial" w:cs="Arial"/>
                <w:sz w:val="20"/>
                <w:szCs w:val="20"/>
                <w:lang w:val="en-GB"/>
              </w:rPr>
              <w:t xml:space="preserve"> and received</w:t>
            </w:r>
            <w:r w:rsidRPr="00760C0A">
              <w:rPr>
                <w:rFonts w:ascii="Arial" w:hAnsi="Arial" w:cs="Arial"/>
                <w:sz w:val="20"/>
                <w:szCs w:val="20"/>
                <w:lang w:val="en-GB"/>
              </w:rPr>
              <w:t>.</w:t>
            </w:r>
          </w:p>
          <w:p w14:paraId="266C85C1" w14:textId="77777777" w:rsidR="000C5C4A" w:rsidRPr="00760C0A" w:rsidRDefault="000C5C4A" w:rsidP="000C5C4A">
            <w:pPr>
              <w:rPr>
                <w:rFonts w:ascii="Arial" w:hAnsi="Arial" w:cs="Arial"/>
                <w:sz w:val="20"/>
                <w:szCs w:val="20"/>
                <w:lang w:val="en-GB"/>
              </w:rPr>
            </w:pPr>
          </w:p>
        </w:tc>
        <w:tc>
          <w:tcPr>
            <w:tcW w:w="2097" w:type="pct"/>
            <w:vMerge w:val="restart"/>
            <w:tcBorders>
              <w:left w:val="single" w:sz="4" w:space="0" w:color="auto"/>
            </w:tcBorders>
          </w:tcPr>
          <w:p w14:paraId="697FED23" w14:textId="77777777" w:rsidR="0079341D" w:rsidRDefault="0079341D" w:rsidP="00AE2670">
            <w:pPr>
              <w:jc w:val="center"/>
              <w:rPr>
                <w:rFonts w:ascii="Arial" w:hAnsi="Arial" w:cs="Arial"/>
                <w:sz w:val="20"/>
                <w:szCs w:val="20"/>
                <w:lang w:val="en-GB"/>
              </w:rPr>
            </w:pPr>
          </w:p>
          <w:p w14:paraId="2FC52E8A" w14:textId="293F00F2" w:rsidR="00CB4140" w:rsidRPr="000C5C4A" w:rsidRDefault="005F73A7" w:rsidP="00AE2670">
            <w:pPr>
              <w:jc w:val="center"/>
              <w:rPr>
                <w:rFonts w:ascii="Arial" w:hAnsi="Arial" w:cs="Arial"/>
                <w:sz w:val="20"/>
                <w:szCs w:val="20"/>
                <w:lang w:val="en-GB"/>
              </w:rPr>
            </w:pPr>
            <w:r w:rsidRPr="005F73A7">
              <w:rPr>
                <w:rFonts w:ascii="Arial" w:hAnsi="Arial" w:cs="Arial"/>
                <w:sz w:val="20"/>
                <w:szCs w:val="20"/>
                <w:lang w:val="en-GB"/>
              </w:rPr>
              <w:t>Only animals fit for transport must be transported.</w:t>
            </w:r>
          </w:p>
        </w:tc>
      </w:tr>
      <w:tr w:rsidR="000C5C4A" w:rsidRPr="006D01AB" w14:paraId="4C88F515" w14:textId="77777777" w:rsidTr="15BE4718">
        <w:trPr>
          <w:trHeight w:val="277"/>
        </w:trPr>
        <w:tc>
          <w:tcPr>
            <w:tcW w:w="507" w:type="pct"/>
            <w:tcBorders>
              <w:top w:val="nil"/>
              <w:left w:val="single" w:sz="4" w:space="0" w:color="auto"/>
              <w:bottom w:val="single" w:sz="4" w:space="0" w:color="auto"/>
              <w:right w:val="single" w:sz="4" w:space="0" w:color="auto"/>
            </w:tcBorders>
            <w:shd w:val="clear" w:color="auto" w:fill="00B050"/>
          </w:tcPr>
          <w:p w14:paraId="5611D80F" w14:textId="77777777" w:rsidR="000C5C4A" w:rsidRPr="000C5C4A" w:rsidRDefault="000C5C4A" w:rsidP="000C5C4A">
            <w:pPr>
              <w:rPr>
                <w:rFonts w:ascii="Arial" w:hAnsi="Arial" w:cs="Arial"/>
                <w:sz w:val="20"/>
                <w:szCs w:val="20"/>
                <w:lang w:val="en-GB"/>
              </w:rPr>
            </w:pPr>
          </w:p>
        </w:tc>
        <w:tc>
          <w:tcPr>
            <w:tcW w:w="2396" w:type="pct"/>
            <w:vMerge/>
          </w:tcPr>
          <w:p w14:paraId="059AAD51" w14:textId="77777777" w:rsidR="000C5C4A" w:rsidRPr="000C5C4A" w:rsidRDefault="000C5C4A" w:rsidP="000C5C4A">
            <w:pPr>
              <w:rPr>
                <w:rFonts w:ascii="Arial" w:hAnsi="Arial" w:cs="Arial"/>
                <w:sz w:val="20"/>
                <w:szCs w:val="20"/>
                <w:lang w:val="en-GB"/>
              </w:rPr>
            </w:pPr>
          </w:p>
        </w:tc>
        <w:tc>
          <w:tcPr>
            <w:tcW w:w="2097" w:type="pct"/>
            <w:vMerge/>
          </w:tcPr>
          <w:p w14:paraId="19F7A530" w14:textId="77777777" w:rsidR="000C5C4A" w:rsidRPr="000C5C4A" w:rsidRDefault="000C5C4A" w:rsidP="00AE2670">
            <w:pPr>
              <w:jc w:val="center"/>
              <w:rPr>
                <w:rFonts w:ascii="Arial" w:hAnsi="Arial" w:cs="Arial"/>
                <w:sz w:val="20"/>
                <w:szCs w:val="20"/>
                <w:lang w:val="en-GB"/>
              </w:rPr>
            </w:pPr>
          </w:p>
        </w:tc>
      </w:tr>
      <w:tr w:rsidR="000C5C4A" w:rsidRPr="00C03430" w14:paraId="4FE6287C" w14:textId="77777777" w:rsidTr="15BE4718">
        <w:tc>
          <w:tcPr>
            <w:tcW w:w="507" w:type="pct"/>
            <w:tcBorders>
              <w:top w:val="single" w:sz="4" w:space="0" w:color="auto"/>
            </w:tcBorders>
            <w:shd w:val="clear" w:color="auto" w:fill="00B050"/>
          </w:tcPr>
          <w:p w14:paraId="3D2F0DE1" w14:textId="77777777" w:rsidR="000C5C4A" w:rsidRPr="000C5C4A" w:rsidRDefault="000C5C4A" w:rsidP="000C5C4A">
            <w:pPr>
              <w:rPr>
                <w:rFonts w:ascii="Arial" w:hAnsi="Arial" w:cs="Arial"/>
                <w:sz w:val="20"/>
                <w:szCs w:val="20"/>
                <w:lang w:val="en-GB"/>
              </w:rPr>
            </w:pPr>
          </w:p>
          <w:p w14:paraId="5134561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6.2.3</w:t>
            </w:r>
          </w:p>
        </w:tc>
        <w:tc>
          <w:tcPr>
            <w:tcW w:w="2396" w:type="pct"/>
          </w:tcPr>
          <w:p w14:paraId="5FD88D85" w14:textId="77777777" w:rsidR="000C5C4A" w:rsidRPr="000C5C4A" w:rsidRDefault="000C5C4A" w:rsidP="000C5C4A">
            <w:pPr>
              <w:rPr>
                <w:rFonts w:ascii="Arial" w:hAnsi="Arial" w:cs="Arial"/>
                <w:sz w:val="20"/>
                <w:szCs w:val="20"/>
                <w:lang w:val="en-GB"/>
              </w:rPr>
            </w:pPr>
          </w:p>
          <w:p w14:paraId="11BA123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For transport </w:t>
            </w:r>
            <w:r w:rsidR="00681F54" w:rsidRPr="000C5C4A">
              <w:rPr>
                <w:rFonts w:ascii="Arial" w:hAnsi="Arial" w:cs="Arial"/>
                <w:sz w:val="20"/>
                <w:szCs w:val="20"/>
                <w:lang w:val="en-GB"/>
              </w:rPr>
              <w:t>vehicles,</w:t>
            </w:r>
            <w:r w:rsidRPr="000C5C4A">
              <w:rPr>
                <w:rFonts w:ascii="Arial" w:hAnsi="Arial" w:cs="Arial"/>
                <w:sz w:val="20"/>
                <w:szCs w:val="20"/>
                <w:lang w:val="en-GB"/>
              </w:rPr>
              <w:t xml:space="preserve"> a documented procedure shall be in place in case of a breakdown.</w:t>
            </w:r>
          </w:p>
          <w:p w14:paraId="2A5A8FB8" w14:textId="77777777" w:rsidR="000C5C4A" w:rsidRPr="000C5C4A" w:rsidRDefault="000C5C4A" w:rsidP="000C5C4A">
            <w:pPr>
              <w:rPr>
                <w:rFonts w:ascii="Arial" w:hAnsi="Arial" w:cs="Arial"/>
                <w:sz w:val="20"/>
                <w:szCs w:val="20"/>
                <w:lang w:val="en-GB"/>
              </w:rPr>
            </w:pPr>
          </w:p>
        </w:tc>
        <w:tc>
          <w:tcPr>
            <w:tcW w:w="2097" w:type="pct"/>
          </w:tcPr>
          <w:p w14:paraId="0CE17EDC" w14:textId="77777777" w:rsidR="0079341D" w:rsidRDefault="0079341D" w:rsidP="00AE2670">
            <w:pPr>
              <w:jc w:val="center"/>
              <w:rPr>
                <w:rFonts w:ascii="Arial" w:hAnsi="Arial" w:cs="Arial"/>
                <w:sz w:val="20"/>
                <w:szCs w:val="20"/>
                <w:lang w:val="en-GB"/>
              </w:rPr>
            </w:pPr>
          </w:p>
          <w:p w14:paraId="5A55512B" w14:textId="77777777" w:rsidR="00CB4140" w:rsidRDefault="00CB4140" w:rsidP="00AE2670">
            <w:pPr>
              <w:jc w:val="center"/>
              <w:rPr>
                <w:rFonts w:ascii="Arial" w:hAnsi="Arial" w:cs="Arial"/>
                <w:sz w:val="20"/>
                <w:szCs w:val="20"/>
                <w:lang w:val="en-GB"/>
              </w:rPr>
            </w:pPr>
          </w:p>
          <w:p w14:paraId="43A5EF9D" w14:textId="261243CB"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1F09E132" w14:textId="77777777" w:rsidTr="15BE4718">
        <w:tc>
          <w:tcPr>
            <w:tcW w:w="507" w:type="pct"/>
            <w:shd w:val="clear" w:color="auto" w:fill="00B0F0"/>
          </w:tcPr>
          <w:p w14:paraId="2030C85F" w14:textId="77777777" w:rsidR="000C5C4A" w:rsidRPr="000C5C4A" w:rsidRDefault="000C5C4A" w:rsidP="000C5C4A">
            <w:pPr>
              <w:rPr>
                <w:rFonts w:ascii="Arial" w:hAnsi="Arial" w:cs="Arial"/>
                <w:sz w:val="20"/>
                <w:szCs w:val="20"/>
                <w:lang w:val="en-GB"/>
              </w:rPr>
            </w:pPr>
          </w:p>
          <w:p w14:paraId="0A83A02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6.2.4</w:t>
            </w:r>
          </w:p>
        </w:tc>
        <w:tc>
          <w:tcPr>
            <w:tcW w:w="2396" w:type="pct"/>
          </w:tcPr>
          <w:p w14:paraId="76A3E87C" w14:textId="77777777" w:rsidR="000C5C4A" w:rsidRPr="000C5C4A" w:rsidRDefault="000C5C4A" w:rsidP="000C5C4A">
            <w:pPr>
              <w:rPr>
                <w:rFonts w:ascii="Arial" w:hAnsi="Arial" w:cs="Arial"/>
                <w:sz w:val="20"/>
                <w:szCs w:val="20"/>
                <w:lang w:val="en-GB"/>
              </w:rPr>
            </w:pPr>
          </w:p>
          <w:p w14:paraId="091AC19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company shall only use hauliers and vehicles approved for animal transport for delivery of animals for slaughter.</w:t>
            </w:r>
          </w:p>
          <w:p w14:paraId="628201CB" w14:textId="77777777" w:rsidR="000C5C4A" w:rsidRPr="000C5C4A" w:rsidRDefault="000C5C4A" w:rsidP="000C5C4A">
            <w:pPr>
              <w:rPr>
                <w:rFonts w:ascii="Arial" w:hAnsi="Arial" w:cs="Arial"/>
                <w:sz w:val="20"/>
                <w:szCs w:val="20"/>
                <w:lang w:val="en-GB"/>
              </w:rPr>
            </w:pPr>
          </w:p>
        </w:tc>
        <w:tc>
          <w:tcPr>
            <w:tcW w:w="2097" w:type="pct"/>
          </w:tcPr>
          <w:p w14:paraId="3F12C444" w14:textId="77777777" w:rsidR="0079341D" w:rsidRDefault="0079341D" w:rsidP="00AE2670">
            <w:pPr>
              <w:jc w:val="center"/>
              <w:rPr>
                <w:rFonts w:ascii="Arial" w:hAnsi="Arial" w:cs="Arial"/>
                <w:sz w:val="20"/>
                <w:szCs w:val="20"/>
                <w:lang w:val="en-GB"/>
              </w:rPr>
            </w:pPr>
          </w:p>
          <w:p w14:paraId="783BA562" w14:textId="77777777" w:rsidR="00CB4140" w:rsidRDefault="00CB4140" w:rsidP="00AE2670">
            <w:pPr>
              <w:jc w:val="center"/>
              <w:rPr>
                <w:rFonts w:ascii="Arial" w:hAnsi="Arial" w:cs="Arial"/>
                <w:sz w:val="20"/>
                <w:szCs w:val="20"/>
                <w:lang w:val="en-GB"/>
              </w:rPr>
            </w:pPr>
          </w:p>
          <w:p w14:paraId="77DAC6CF" w14:textId="1A7AF4EE"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56ED76D9" w14:textId="77777777" w:rsidTr="15BE4718">
        <w:tc>
          <w:tcPr>
            <w:tcW w:w="507" w:type="pct"/>
            <w:tcBorders>
              <w:bottom w:val="single" w:sz="4" w:space="0" w:color="auto"/>
            </w:tcBorders>
            <w:shd w:val="clear" w:color="auto" w:fill="00B0F0"/>
          </w:tcPr>
          <w:p w14:paraId="59110784" w14:textId="77777777" w:rsidR="000C5C4A" w:rsidRPr="000C5C4A" w:rsidRDefault="000C5C4A" w:rsidP="000C5C4A">
            <w:pPr>
              <w:rPr>
                <w:rFonts w:ascii="Arial" w:hAnsi="Arial" w:cs="Arial"/>
                <w:sz w:val="20"/>
                <w:szCs w:val="20"/>
                <w:lang w:val="en-GB"/>
              </w:rPr>
            </w:pPr>
          </w:p>
          <w:p w14:paraId="7D5A304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6.2.5</w:t>
            </w:r>
          </w:p>
        </w:tc>
        <w:tc>
          <w:tcPr>
            <w:tcW w:w="2396" w:type="pct"/>
          </w:tcPr>
          <w:p w14:paraId="07FC5358" w14:textId="77777777" w:rsidR="000C5C4A" w:rsidRPr="000C5C4A" w:rsidRDefault="000C5C4A" w:rsidP="000C5C4A">
            <w:pPr>
              <w:rPr>
                <w:rFonts w:ascii="Arial" w:hAnsi="Arial" w:cs="Arial"/>
                <w:sz w:val="20"/>
                <w:szCs w:val="20"/>
                <w:lang w:val="en-GB"/>
              </w:rPr>
            </w:pPr>
          </w:p>
          <w:p w14:paraId="7616083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company shall perform spot checks on deliveries of animals for slaughter to ensure that space requirements have been met.</w:t>
            </w:r>
          </w:p>
          <w:p w14:paraId="46454CF7" w14:textId="77777777" w:rsidR="000C5C4A" w:rsidRPr="000C5C4A" w:rsidRDefault="000C5C4A" w:rsidP="000C5C4A">
            <w:pPr>
              <w:rPr>
                <w:rFonts w:ascii="Arial" w:hAnsi="Arial" w:cs="Arial"/>
                <w:sz w:val="20"/>
                <w:szCs w:val="20"/>
                <w:lang w:val="en-GB"/>
              </w:rPr>
            </w:pPr>
          </w:p>
        </w:tc>
        <w:tc>
          <w:tcPr>
            <w:tcW w:w="2097" w:type="pct"/>
          </w:tcPr>
          <w:p w14:paraId="45A5CCB7" w14:textId="77777777" w:rsidR="00E91C55" w:rsidRDefault="00E91C55" w:rsidP="00AE2670">
            <w:pPr>
              <w:jc w:val="center"/>
              <w:rPr>
                <w:rFonts w:ascii="Arial" w:hAnsi="Arial" w:cs="Arial"/>
                <w:sz w:val="20"/>
                <w:szCs w:val="20"/>
                <w:lang w:val="en-GB"/>
              </w:rPr>
            </w:pPr>
          </w:p>
          <w:p w14:paraId="6DC919BE" w14:textId="5FA02016"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211F5303" w14:textId="77777777" w:rsidTr="15BE4718">
        <w:tc>
          <w:tcPr>
            <w:tcW w:w="507" w:type="pct"/>
            <w:tcBorders>
              <w:bottom w:val="single" w:sz="4" w:space="0" w:color="auto"/>
            </w:tcBorders>
            <w:shd w:val="clear" w:color="auto" w:fill="00B050"/>
          </w:tcPr>
          <w:p w14:paraId="6EF5412A" w14:textId="77777777" w:rsidR="000C5C4A" w:rsidRPr="000C5C4A" w:rsidRDefault="000C5C4A" w:rsidP="000C5C4A">
            <w:pPr>
              <w:rPr>
                <w:rFonts w:ascii="Arial" w:hAnsi="Arial" w:cs="Arial"/>
                <w:sz w:val="20"/>
                <w:szCs w:val="20"/>
                <w:lang w:val="en-GB"/>
              </w:rPr>
            </w:pPr>
          </w:p>
          <w:p w14:paraId="51D1DC6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t>6.2.6</w:t>
            </w:r>
          </w:p>
        </w:tc>
        <w:tc>
          <w:tcPr>
            <w:tcW w:w="2396" w:type="pct"/>
          </w:tcPr>
          <w:p w14:paraId="7B00FD82" w14:textId="77777777" w:rsidR="000C5C4A" w:rsidRPr="000C5C4A" w:rsidRDefault="000C5C4A" w:rsidP="000C5C4A">
            <w:pPr>
              <w:rPr>
                <w:rFonts w:ascii="Arial" w:hAnsi="Arial" w:cs="Arial"/>
                <w:sz w:val="20"/>
                <w:szCs w:val="20"/>
                <w:lang w:val="en-GB"/>
              </w:rPr>
            </w:pPr>
          </w:p>
          <w:p w14:paraId="700A56D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t>Transport time shall be kept at a minimum. Transport time shall be recorded for each delivery and transport time shall not exceed 8 hours.</w:t>
            </w:r>
          </w:p>
          <w:p w14:paraId="57B35931" w14:textId="77777777" w:rsidR="000C5C4A" w:rsidRPr="000C5C4A" w:rsidRDefault="000C5C4A" w:rsidP="000C5C4A">
            <w:pPr>
              <w:rPr>
                <w:rFonts w:ascii="Arial" w:hAnsi="Arial" w:cs="Arial"/>
                <w:sz w:val="20"/>
                <w:szCs w:val="20"/>
                <w:lang w:val="en-GB"/>
              </w:rPr>
            </w:pPr>
          </w:p>
        </w:tc>
        <w:tc>
          <w:tcPr>
            <w:tcW w:w="2097" w:type="pct"/>
          </w:tcPr>
          <w:p w14:paraId="0719F1EB" w14:textId="77777777" w:rsidR="00E91C55" w:rsidRDefault="00E91C55" w:rsidP="00AE2670">
            <w:pPr>
              <w:jc w:val="center"/>
              <w:rPr>
                <w:rFonts w:ascii="Arial" w:hAnsi="Arial" w:cs="Arial"/>
                <w:sz w:val="20"/>
                <w:szCs w:val="20"/>
                <w:lang w:val="en-GB"/>
              </w:rPr>
            </w:pPr>
          </w:p>
          <w:p w14:paraId="21D32F0D" w14:textId="77777777" w:rsidR="00CB4140" w:rsidRDefault="00CB4140" w:rsidP="00AE2670">
            <w:pPr>
              <w:jc w:val="center"/>
              <w:rPr>
                <w:rFonts w:ascii="Arial" w:hAnsi="Arial" w:cs="Arial"/>
                <w:sz w:val="20"/>
                <w:szCs w:val="20"/>
                <w:lang w:val="en-GB"/>
              </w:rPr>
            </w:pPr>
          </w:p>
          <w:p w14:paraId="1B1C20B4" w14:textId="25400EB1"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5F48B1DF" w14:textId="77777777" w:rsidTr="15BE4718">
        <w:trPr>
          <w:trHeight w:val="555"/>
        </w:trPr>
        <w:tc>
          <w:tcPr>
            <w:tcW w:w="507" w:type="pct"/>
            <w:tcBorders>
              <w:top w:val="single" w:sz="4" w:space="0" w:color="auto"/>
              <w:left w:val="single" w:sz="4" w:space="0" w:color="auto"/>
              <w:bottom w:val="nil"/>
              <w:right w:val="single" w:sz="4" w:space="0" w:color="auto"/>
            </w:tcBorders>
            <w:shd w:val="clear" w:color="auto" w:fill="00B050"/>
          </w:tcPr>
          <w:p w14:paraId="49C067B7" w14:textId="77777777" w:rsidR="000C5C4A" w:rsidRPr="000C5C4A" w:rsidRDefault="000C5C4A" w:rsidP="000C5C4A">
            <w:pPr>
              <w:rPr>
                <w:rFonts w:ascii="Arial" w:hAnsi="Arial" w:cs="Arial"/>
                <w:sz w:val="20"/>
                <w:szCs w:val="20"/>
                <w:lang w:val="en-GB"/>
              </w:rPr>
            </w:pPr>
          </w:p>
          <w:p w14:paraId="7557B83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6.2.7</w:t>
            </w:r>
          </w:p>
        </w:tc>
        <w:tc>
          <w:tcPr>
            <w:tcW w:w="2396" w:type="pct"/>
            <w:tcBorders>
              <w:left w:val="single" w:sz="4" w:space="0" w:color="auto"/>
            </w:tcBorders>
          </w:tcPr>
          <w:p w14:paraId="4142DC90" w14:textId="77777777" w:rsidR="000C5C4A" w:rsidRPr="000C5C4A" w:rsidRDefault="000C5C4A" w:rsidP="000C5C4A">
            <w:pPr>
              <w:rPr>
                <w:rFonts w:ascii="Arial" w:hAnsi="Arial" w:cs="Arial"/>
                <w:sz w:val="20"/>
                <w:szCs w:val="20"/>
                <w:shd w:val="clear" w:color="auto" w:fill="FFFFFF"/>
                <w:lang w:val="en-GB"/>
              </w:rPr>
            </w:pPr>
          </w:p>
          <w:p w14:paraId="3D145E59"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Animal welfare shall be inspected by an ‘ante mortem’ inspector during unloading and lairage. If an animal shows signs of disease or injury, a Veterinary Officer shall decide whether the animal should be killed immediately or transferred to a special</w:t>
            </w:r>
            <w:r w:rsidR="004F67CB">
              <w:rPr>
                <w:rFonts w:ascii="Arial" w:hAnsi="Arial" w:cs="Arial"/>
                <w:sz w:val="20"/>
                <w:szCs w:val="20"/>
                <w:shd w:val="clear" w:color="auto" w:fill="FFFFFF"/>
                <w:lang w:val="en-GB"/>
              </w:rPr>
              <w:t xml:space="preserve"> observation</w:t>
            </w:r>
            <w:r w:rsidRPr="000C5C4A">
              <w:rPr>
                <w:rFonts w:ascii="Arial" w:hAnsi="Arial" w:cs="Arial"/>
                <w:sz w:val="20"/>
                <w:szCs w:val="20"/>
                <w:shd w:val="clear" w:color="auto" w:fill="FFFFFF"/>
                <w:lang w:val="en-GB"/>
              </w:rPr>
              <w:t xml:space="preserve"> pen.</w:t>
            </w:r>
          </w:p>
          <w:p w14:paraId="51745499"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4B9D3C1F" w14:textId="77777777" w:rsidR="00E91C55" w:rsidRDefault="00E91C55" w:rsidP="00AE2670">
            <w:pPr>
              <w:jc w:val="center"/>
              <w:rPr>
                <w:rFonts w:ascii="Arial" w:hAnsi="Arial" w:cs="Arial"/>
                <w:sz w:val="20"/>
                <w:szCs w:val="20"/>
                <w:shd w:val="clear" w:color="auto" w:fill="FFFFFF"/>
                <w:lang w:val="en-GB"/>
              </w:rPr>
            </w:pPr>
          </w:p>
          <w:p w14:paraId="41A9CEBF" w14:textId="77777777" w:rsidR="00CB4140" w:rsidRDefault="00CB4140" w:rsidP="00AE2670">
            <w:pPr>
              <w:jc w:val="center"/>
              <w:rPr>
                <w:rFonts w:ascii="Arial" w:hAnsi="Arial" w:cs="Arial"/>
                <w:sz w:val="20"/>
                <w:szCs w:val="20"/>
                <w:shd w:val="clear" w:color="auto" w:fill="FFFFFF"/>
                <w:lang w:val="en-GB"/>
              </w:rPr>
            </w:pPr>
          </w:p>
          <w:p w14:paraId="21C6B634" w14:textId="3DBEDEAB" w:rsidR="00CB4140" w:rsidRPr="000C5C4A" w:rsidRDefault="00CB4140" w:rsidP="00AE2670">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NC</w:t>
            </w:r>
          </w:p>
        </w:tc>
      </w:tr>
      <w:tr w:rsidR="000C5C4A" w:rsidRPr="00C03430" w14:paraId="205A51CD" w14:textId="77777777" w:rsidTr="15BE4718">
        <w:trPr>
          <w:trHeight w:val="278"/>
        </w:trPr>
        <w:tc>
          <w:tcPr>
            <w:tcW w:w="507" w:type="pct"/>
            <w:tcBorders>
              <w:top w:val="single" w:sz="4" w:space="0" w:color="auto"/>
              <w:left w:val="single" w:sz="4" w:space="0" w:color="auto"/>
              <w:bottom w:val="nil"/>
              <w:right w:val="single" w:sz="4" w:space="0" w:color="auto"/>
            </w:tcBorders>
            <w:shd w:val="clear" w:color="auto" w:fill="00B050"/>
          </w:tcPr>
          <w:p w14:paraId="02DC8EB5" w14:textId="77777777" w:rsidR="000C5C4A" w:rsidRPr="000C5C4A" w:rsidRDefault="000C5C4A" w:rsidP="000C5C4A">
            <w:pPr>
              <w:rPr>
                <w:rFonts w:ascii="Arial" w:hAnsi="Arial" w:cs="Arial"/>
                <w:sz w:val="20"/>
                <w:szCs w:val="20"/>
                <w:lang w:val="en-GB"/>
              </w:rPr>
            </w:pPr>
          </w:p>
          <w:p w14:paraId="625B6F4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6.2.8</w:t>
            </w:r>
          </w:p>
        </w:tc>
        <w:tc>
          <w:tcPr>
            <w:tcW w:w="2396" w:type="pct"/>
            <w:vMerge w:val="restart"/>
            <w:tcBorders>
              <w:left w:val="single" w:sz="4" w:space="0" w:color="auto"/>
            </w:tcBorders>
          </w:tcPr>
          <w:p w14:paraId="68C9A3A1" w14:textId="77777777" w:rsidR="000C5C4A" w:rsidRPr="000C5C4A" w:rsidRDefault="000C5C4A" w:rsidP="000C5C4A">
            <w:pPr>
              <w:rPr>
                <w:rFonts w:ascii="Arial" w:hAnsi="Arial" w:cs="Arial"/>
                <w:sz w:val="20"/>
                <w:szCs w:val="20"/>
                <w:lang w:val="en-GB"/>
              </w:rPr>
            </w:pPr>
          </w:p>
          <w:p w14:paraId="1A97535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Cleaning and disinfection of transport vehicles shall be monitored and documented via spot checks.</w:t>
            </w:r>
          </w:p>
          <w:p w14:paraId="3A653A79" w14:textId="77777777" w:rsidR="000C5C4A" w:rsidRPr="000C5C4A" w:rsidRDefault="000C5C4A" w:rsidP="000C5C4A">
            <w:pPr>
              <w:rPr>
                <w:rFonts w:ascii="Arial" w:hAnsi="Arial" w:cs="Arial"/>
                <w:sz w:val="20"/>
                <w:szCs w:val="20"/>
                <w:lang w:val="en-GB"/>
              </w:rPr>
            </w:pPr>
          </w:p>
        </w:tc>
        <w:tc>
          <w:tcPr>
            <w:tcW w:w="2097" w:type="pct"/>
            <w:vMerge w:val="restart"/>
            <w:tcBorders>
              <w:left w:val="single" w:sz="4" w:space="0" w:color="auto"/>
            </w:tcBorders>
          </w:tcPr>
          <w:p w14:paraId="317179BE" w14:textId="77777777" w:rsidR="00E91C55" w:rsidRDefault="00E91C55" w:rsidP="00AE2670">
            <w:pPr>
              <w:jc w:val="center"/>
              <w:rPr>
                <w:rFonts w:ascii="Arial" w:hAnsi="Arial" w:cs="Arial"/>
                <w:sz w:val="20"/>
                <w:szCs w:val="20"/>
                <w:lang w:val="en-GB"/>
              </w:rPr>
            </w:pPr>
          </w:p>
          <w:p w14:paraId="7A98DD27" w14:textId="77777777" w:rsidR="00CB4140" w:rsidRDefault="00CB4140" w:rsidP="00AE2670">
            <w:pPr>
              <w:jc w:val="center"/>
              <w:rPr>
                <w:rFonts w:ascii="Arial" w:hAnsi="Arial" w:cs="Arial"/>
                <w:sz w:val="20"/>
                <w:szCs w:val="20"/>
                <w:lang w:val="en-GB"/>
              </w:rPr>
            </w:pPr>
          </w:p>
          <w:p w14:paraId="6B3D0E4B" w14:textId="3C20F778"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42FF82BF" w14:textId="77777777" w:rsidTr="15BE4718">
        <w:trPr>
          <w:trHeight w:val="277"/>
        </w:trPr>
        <w:tc>
          <w:tcPr>
            <w:tcW w:w="507" w:type="pct"/>
            <w:tcBorders>
              <w:top w:val="nil"/>
              <w:left w:val="single" w:sz="4" w:space="0" w:color="auto"/>
              <w:bottom w:val="single" w:sz="4" w:space="0" w:color="auto"/>
              <w:right w:val="single" w:sz="4" w:space="0" w:color="auto"/>
            </w:tcBorders>
            <w:shd w:val="clear" w:color="auto" w:fill="00B050"/>
          </w:tcPr>
          <w:p w14:paraId="4400F75F" w14:textId="77777777" w:rsidR="000C5C4A" w:rsidRPr="000C5C4A" w:rsidRDefault="000C5C4A" w:rsidP="000C5C4A">
            <w:pPr>
              <w:rPr>
                <w:rFonts w:ascii="Arial" w:hAnsi="Arial" w:cs="Arial"/>
                <w:sz w:val="20"/>
                <w:szCs w:val="20"/>
                <w:lang w:val="en-GB"/>
              </w:rPr>
            </w:pPr>
          </w:p>
        </w:tc>
        <w:tc>
          <w:tcPr>
            <w:tcW w:w="2396" w:type="pct"/>
            <w:vMerge/>
          </w:tcPr>
          <w:p w14:paraId="741EBF71" w14:textId="77777777" w:rsidR="000C5C4A" w:rsidRPr="000C5C4A" w:rsidRDefault="000C5C4A" w:rsidP="000C5C4A">
            <w:pPr>
              <w:rPr>
                <w:rFonts w:ascii="Arial" w:hAnsi="Arial" w:cs="Arial"/>
                <w:sz w:val="20"/>
                <w:szCs w:val="20"/>
                <w:lang w:val="en-GB"/>
              </w:rPr>
            </w:pPr>
          </w:p>
        </w:tc>
        <w:tc>
          <w:tcPr>
            <w:tcW w:w="2097" w:type="pct"/>
            <w:vMerge/>
          </w:tcPr>
          <w:p w14:paraId="5AA33A46" w14:textId="77777777" w:rsidR="000C5C4A" w:rsidRPr="000C5C4A" w:rsidRDefault="000C5C4A" w:rsidP="000C5C4A">
            <w:pPr>
              <w:rPr>
                <w:rFonts w:ascii="Arial" w:hAnsi="Arial" w:cs="Arial"/>
                <w:sz w:val="20"/>
                <w:szCs w:val="20"/>
                <w:lang w:val="en-GB"/>
              </w:rPr>
            </w:pPr>
          </w:p>
        </w:tc>
      </w:tr>
      <w:tr w:rsidR="004F67CB" w:rsidRPr="00C03430" w14:paraId="509C3CD0" w14:textId="77777777" w:rsidTr="15BE4718">
        <w:trPr>
          <w:trHeight w:val="277"/>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5F47A1C4" w14:textId="77777777" w:rsidR="004F67CB" w:rsidRDefault="004F67CB" w:rsidP="000C5C4A">
            <w:pPr>
              <w:rPr>
                <w:rFonts w:ascii="Arial" w:hAnsi="Arial" w:cs="Arial"/>
                <w:sz w:val="20"/>
                <w:szCs w:val="20"/>
                <w:lang w:val="en-GB"/>
              </w:rPr>
            </w:pPr>
          </w:p>
          <w:p w14:paraId="5A15C7E0" w14:textId="77777777" w:rsidR="004F67CB" w:rsidRDefault="004F67CB" w:rsidP="000C5C4A">
            <w:pPr>
              <w:rPr>
                <w:rFonts w:ascii="Arial" w:hAnsi="Arial" w:cs="Arial"/>
                <w:sz w:val="20"/>
                <w:szCs w:val="20"/>
                <w:lang w:val="en-GB"/>
              </w:rPr>
            </w:pPr>
          </w:p>
          <w:p w14:paraId="10A1B6E4" w14:textId="77777777" w:rsidR="004F67CB" w:rsidRDefault="004F67CB" w:rsidP="000C5C4A">
            <w:pPr>
              <w:rPr>
                <w:rFonts w:ascii="Arial" w:hAnsi="Arial" w:cs="Arial"/>
                <w:sz w:val="20"/>
                <w:szCs w:val="20"/>
                <w:lang w:val="en-GB"/>
              </w:rPr>
            </w:pPr>
            <w:r>
              <w:rPr>
                <w:rFonts w:ascii="Arial" w:hAnsi="Arial" w:cs="Arial"/>
                <w:sz w:val="20"/>
                <w:szCs w:val="20"/>
                <w:lang w:val="en-GB"/>
              </w:rPr>
              <w:t>6.2,9</w:t>
            </w:r>
          </w:p>
          <w:p w14:paraId="26F20C7D" w14:textId="77777777" w:rsidR="004F67CB" w:rsidRPr="000C5C4A" w:rsidRDefault="004F67CB" w:rsidP="000C5C4A">
            <w:pPr>
              <w:rPr>
                <w:rFonts w:ascii="Arial" w:hAnsi="Arial" w:cs="Arial"/>
                <w:sz w:val="20"/>
                <w:szCs w:val="20"/>
                <w:lang w:val="en-GB"/>
              </w:rPr>
            </w:pPr>
          </w:p>
        </w:tc>
        <w:tc>
          <w:tcPr>
            <w:tcW w:w="2396" w:type="pct"/>
            <w:tcBorders>
              <w:left w:val="single" w:sz="4" w:space="0" w:color="auto"/>
            </w:tcBorders>
          </w:tcPr>
          <w:p w14:paraId="2ED5F213" w14:textId="77777777" w:rsidR="004F67CB" w:rsidRDefault="004F67CB" w:rsidP="000C5C4A">
            <w:pPr>
              <w:rPr>
                <w:rFonts w:ascii="Arial" w:hAnsi="Arial" w:cs="Arial"/>
                <w:sz w:val="20"/>
                <w:szCs w:val="20"/>
                <w:lang w:val="en-GB"/>
              </w:rPr>
            </w:pPr>
          </w:p>
          <w:p w14:paraId="60B4947F" w14:textId="77777777" w:rsidR="004F67CB" w:rsidRDefault="004F67CB" w:rsidP="000C5C4A">
            <w:pPr>
              <w:rPr>
                <w:rFonts w:ascii="Arial" w:hAnsi="Arial" w:cs="Arial"/>
                <w:sz w:val="20"/>
                <w:szCs w:val="20"/>
                <w:lang w:val="en-GB"/>
              </w:rPr>
            </w:pPr>
            <w:r>
              <w:rPr>
                <w:rFonts w:ascii="Arial" w:hAnsi="Arial" w:cs="Arial"/>
                <w:sz w:val="20"/>
                <w:szCs w:val="20"/>
                <w:lang w:val="en-GB"/>
              </w:rPr>
              <w:t>Care must be taken to ensure animal welfare during unloading. It is forbidden to hit or kick the animals, to apply pressure to sensitive parts of the body, to use mechanical gear, to use driving aids with pointed ends or sharp edges and to use electrical driving aids. It is forbidden to pull at an animal’s head, ears, horns, legs, tail or coat. The ramp angle shall be flexible, and the angle must be maximum 20 degrees.</w:t>
            </w:r>
          </w:p>
          <w:p w14:paraId="0AB1C4ED" w14:textId="77777777" w:rsidR="004F67CB" w:rsidRPr="000C5C4A" w:rsidRDefault="004F67CB" w:rsidP="000C5C4A">
            <w:pPr>
              <w:rPr>
                <w:rFonts w:ascii="Arial" w:hAnsi="Arial" w:cs="Arial"/>
                <w:sz w:val="20"/>
                <w:szCs w:val="20"/>
                <w:lang w:val="en-GB"/>
              </w:rPr>
            </w:pPr>
          </w:p>
        </w:tc>
        <w:tc>
          <w:tcPr>
            <w:tcW w:w="2097" w:type="pct"/>
            <w:tcBorders>
              <w:left w:val="single" w:sz="4" w:space="0" w:color="auto"/>
            </w:tcBorders>
          </w:tcPr>
          <w:p w14:paraId="60DC6414" w14:textId="77777777" w:rsidR="004F67CB" w:rsidRDefault="004F67CB" w:rsidP="00CB4140">
            <w:pPr>
              <w:jc w:val="center"/>
              <w:rPr>
                <w:rFonts w:ascii="Arial" w:hAnsi="Arial" w:cs="Arial"/>
                <w:sz w:val="20"/>
                <w:szCs w:val="20"/>
                <w:lang w:val="en-GB"/>
              </w:rPr>
            </w:pPr>
          </w:p>
          <w:p w14:paraId="5F485731" w14:textId="77777777" w:rsidR="00CB4140" w:rsidRDefault="00CB4140" w:rsidP="00CB4140">
            <w:pPr>
              <w:jc w:val="center"/>
              <w:rPr>
                <w:rFonts w:ascii="Arial" w:hAnsi="Arial" w:cs="Arial"/>
                <w:sz w:val="20"/>
                <w:szCs w:val="20"/>
                <w:lang w:val="en-GB"/>
              </w:rPr>
            </w:pPr>
          </w:p>
          <w:p w14:paraId="13D0C9D8" w14:textId="77777777" w:rsidR="00CB4140" w:rsidRDefault="00CB4140" w:rsidP="00CB4140">
            <w:pPr>
              <w:jc w:val="center"/>
              <w:rPr>
                <w:rFonts w:ascii="Arial" w:hAnsi="Arial" w:cs="Arial"/>
                <w:sz w:val="20"/>
                <w:szCs w:val="20"/>
                <w:lang w:val="en-GB"/>
              </w:rPr>
            </w:pPr>
          </w:p>
          <w:p w14:paraId="588DEF60" w14:textId="2054771B" w:rsidR="00CB4140" w:rsidRDefault="00CB4140" w:rsidP="00CB4140">
            <w:pPr>
              <w:jc w:val="center"/>
              <w:rPr>
                <w:rFonts w:ascii="Arial" w:hAnsi="Arial" w:cs="Arial"/>
                <w:sz w:val="20"/>
                <w:szCs w:val="20"/>
                <w:lang w:val="en-GB"/>
              </w:rPr>
            </w:pPr>
            <w:r>
              <w:rPr>
                <w:rFonts w:ascii="Arial" w:hAnsi="Arial" w:cs="Arial"/>
                <w:sz w:val="20"/>
                <w:szCs w:val="20"/>
                <w:lang w:val="en-GB"/>
              </w:rPr>
              <w:t>NC</w:t>
            </w:r>
          </w:p>
          <w:p w14:paraId="01F84503" w14:textId="77777777" w:rsidR="004F67CB" w:rsidRDefault="004F67CB" w:rsidP="000C5C4A">
            <w:pPr>
              <w:rPr>
                <w:rFonts w:ascii="Arial" w:hAnsi="Arial" w:cs="Arial"/>
                <w:sz w:val="20"/>
                <w:szCs w:val="20"/>
                <w:lang w:val="en-GB"/>
              </w:rPr>
            </w:pPr>
          </w:p>
          <w:p w14:paraId="2C7C2D3A" w14:textId="77777777" w:rsidR="004F67CB" w:rsidRDefault="004F67CB" w:rsidP="000C5C4A">
            <w:pPr>
              <w:rPr>
                <w:rFonts w:ascii="Arial" w:hAnsi="Arial" w:cs="Arial"/>
                <w:sz w:val="20"/>
                <w:szCs w:val="20"/>
                <w:lang w:val="en-GB"/>
              </w:rPr>
            </w:pPr>
          </w:p>
          <w:p w14:paraId="32DFD933" w14:textId="30E6D41E" w:rsidR="004F67CB" w:rsidRPr="000C5C4A" w:rsidRDefault="004F67CB" w:rsidP="000C5C4A">
            <w:pPr>
              <w:rPr>
                <w:rFonts w:ascii="Arial" w:hAnsi="Arial" w:cs="Arial"/>
                <w:sz w:val="20"/>
                <w:szCs w:val="20"/>
                <w:lang w:val="en-GB"/>
              </w:rPr>
            </w:pPr>
            <w:r>
              <w:rPr>
                <w:rFonts w:ascii="Arial" w:hAnsi="Arial" w:cs="Arial"/>
                <w:sz w:val="20"/>
                <w:szCs w:val="20"/>
                <w:lang w:val="en-GB"/>
              </w:rPr>
              <w:t xml:space="preserve">    </w:t>
            </w:r>
          </w:p>
        </w:tc>
      </w:tr>
    </w:tbl>
    <w:p w14:paraId="14D5D5C0"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3F59BEAE" w14:textId="77777777" w:rsidTr="000F6955">
        <w:tc>
          <w:tcPr>
            <w:tcW w:w="507" w:type="pct"/>
            <w:tcBorders>
              <w:bottom w:val="single" w:sz="4" w:space="0" w:color="auto"/>
            </w:tcBorders>
          </w:tcPr>
          <w:p w14:paraId="6A75E696" w14:textId="77777777" w:rsidR="000C5C4A" w:rsidRPr="000C5C4A" w:rsidRDefault="000C5C4A" w:rsidP="000C5C4A">
            <w:pPr>
              <w:rPr>
                <w:rFonts w:ascii="Arial" w:hAnsi="Arial" w:cs="Arial"/>
                <w:b/>
                <w:sz w:val="20"/>
                <w:szCs w:val="20"/>
                <w:lang w:val="en-GB"/>
              </w:rPr>
            </w:pPr>
          </w:p>
          <w:p w14:paraId="481BFF67"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6.3</w:t>
            </w:r>
          </w:p>
        </w:tc>
        <w:tc>
          <w:tcPr>
            <w:tcW w:w="2396" w:type="pct"/>
          </w:tcPr>
          <w:p w14:paraId="7521F65F" w14:textId="77777777" w:rsidR="000C5C4A" w:rsidRPr="000C5C4A" w:rsidRDefault="000C5C4A" w:rsidP="000C5C4A">
            <w:pPr>
              <w:rPr>
                <w:rFonts w:ascii="Arial" w:hAnsi="Arial" w:cs="Arial"/>
                <w:b/>
                <w:sz w:val="20"/>
                <w:szCs w:val="20"/>
                <w:lang w:val="en-GB"/>
              </w:rPr>
            </w:pPr>
          </w:p>
          <w:p w14:paraId="32F58031"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Animal welfare – lairage, stunning and killing</w:t>
            </w:r>
          </w:p>
          <w:p w14:paraId="0F439E03" w14:textId="77777777" w:rsidR="000C5C4A" w:rsidRPr="000C5C4A" w:rsidRDefault="000C5C4A" w:rsidP="000C5C4A">
            <w:pPr>
              <w:rPr>
                <w:rFonts w:ascii="Arial" w:hAnsi="Arial" w:cs="Arial"/>
                <w:b/>
                <w:sz w:val="20"/>
                <w:szCs w:val="20"/>
                <w:lang w:val="en-GB"/>
              </w:rPr>
            </w:pPr>
          </w:p>
        </w:tc>
        <w:tc>
          <w:tcPr>
            <w:tcW w:w="2097" w:type="pct"/>
          </w:tcPr>
          <w:p w14:paraId="30119422" w14:textId="77777777" w:rsidR="000C5C4A" w:rsidRDefault="000C5C4A" w:rsidP="00AE2670">
            <w:pPr>
              <w:jc w:val="center"/>
              <w:rPr>
                <w:rFonts w:ascii="Arial" w:hAnsi="Arial" w:cs="Arial"/>
                <w:b/>
                <w:sz w:val="20"/>
                <w:szCs w:val="20"/>
                <w:lang w:val="en-GB"/>
              </w:rPr>
            </w:pPr>
          </w:p>
          <w:p w14:paraId="2D6CBB4A" w14:textId="6BBDAB5D"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0C5C4A" w14:paraId="154C6F56" w14:textId="77777777" w:rsidTr="00CB4140">
        <w:tc>
          <w:tcPr>
            <w:tcW w:w="507" w:type="pct"/>
            <w:tcBorders>
              <w:bottom w:val="single" w:sz="4" w:space="0" w:color="auto"/>
            </w:tcBorders>
            <w:shd w:val="clear" w:color="auto" w:fill="00B050"/>
          </w:tcPr>
          <w:p w14:paraId="70F4E6E9" w14:textId="77777777" w:rsidR="000C5C4A" w:rsidRPr="000C5C4A" w:rsidRDefault="000C5C4A" w:rsidP="000C5C4A">
            <w:pPr>
              <w:rPr>
                <w:rFonts w:ascii="Arial" w:hAnsi="Arial" w:cs="Arial"/>
                <w:sz w:val="20"/>
                <w:szCs w:val="20"/>
                <w:lang w:val="en-GB"/>
              </w:rPr>
            </w:pPr>
          </w:p>
          <w:p w14:paraId="7E4B605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6.3.1</w:t>
            </w:r>
          </w:p>
        </w:tc>
        <w:tc>
          <w:tcPr>
            <w:tcW w:w="2396" w:type="pct"/>
          </w:tcPr>
          <w:p w14:paraId="2CBBF8CC" w14:textId="77777777" w:rsidR="000C5C4A" w:rsidRPr="00760C0A" w:rsidRDefault="000C5C4A" w:rsidP="000C5C4A">
            <w:pPr>
              <w:rPr>
                <w:rFonts w:ascii="Arial" w:hAnsi="Arial" w:cs="Arial"/>
                <w:sz w:val="20"/>
                <w:szCs w:val="20"/>
                <w:lang w:val="en-GB"/>
              </w:rPr>
            </w:pPr>
          </w:p>
          <w:p w14:paraId="42446215" w14:textId="09EB4BF7" w:rsidR="000C5C4A" w:rsidRPr="00760C0A" w:rsidRDefault="000C5C4A" w:rsidP="000C5C4A">
            <w:pPr>
              <w:rPr>
                <w:rFonts w:ascii="Arial" w:hAnsi="Arial" w:cs="Arial"/>
                <w:sz w:val="20"/>
                <w:szCs w:val="20"/>
                <w:lang w:val="en-GB"/>
              </w:rPr>
            </w:pPr>
            <w:r w:rsidRPr="00760C0A">
              <w:rPr>
                <w:rFonts w:ascii="Arial" w:hAnsi="Arial" w:cs="Arial"/>
                <w:sz w:val="20"/>
                <w:szCs w:val="20"/>
                <w:lang w:val="en-GB"/>
              </w:rPr>
              <w:t xml:space="preserve">Lairage facilities shall be designed, constructed and maintained to safeguard the welfare of the animals at any given time. </w:t>
            </w:r>
            <w:r w:rsidR="00427F05" w:rsidRPr="00760C0A">
              <w:rPr>
                <w:rFonts w:ascii="Arial" w:hAnsi="Arial" w:cs="Arial"/>
                <w:sz w:val="20"/>
                <w:szCs w:val="20"/>
                <w:lang w:val="en-GB"/>
              </w:rPr>
              <w:t xml:space="preserve"> The temperature shall be between 5C and 35C.</w:t>
            </w:r>
            <w:r w:rsidRPr="00760C0A">
              <w:rPr>
                <w:rFonts w:ascii="Arial" w:hAnsi="Arial" w:cs="Arial"/>
                <w:sz w:val="20"/>
                <w:szCs w:val="20"/>
                <w:lang w:val="en-GB"/>
              </w:rPr>
              <w:t xml:space="preserve"> There shall be a sprinkler system</w:t>
            </w:r>
            <w:r w:rsidR="00427F05" w:rsidRPr="00760C0A">
              <w:rPr>
                <w:rFonts w:ascii="Arial" w:hAnsi="Arial" w:cs="Arial"/>
                <w:sz w:val="20"/>
                <w:szCs w:val="20"/>
                <w:lang w:val="en-GB"/>
              </w:rPr>
              <w:t xml:space="preserve"> (for pigs)</w:t>
            </w:r>
            <w:r w:rsidRPr="00760C0A">
              <w:rPr>
                <w:rFonts w:ascii="Arial" w:hAnsi="Arial" w:cs="Arial"/>
                <w:sz w:val="20"/>
                <w:szCs w:val="20"/>
                <w:lang w:val="en-GB"/>
              </w:rPr>
              <w:t xml:space="preserve"> in the lairage to be used in warm weather.</w:t>
            </w:r>
            <w:r w:rsidR="00427F05" w:rsidRPr="00760C0A">
              <w:rPr>
                <w:rFonts w:ascii="Arial" w:hAnsi="Arial" w:cs="Arial"/>
                <w:sz w:val="20"/>
                <w:szCs w:val="20"/>
                <w:lang w:val="en-GB"/>
              </w:rPr>
              <w:t xml:space="preserve"> Operating instructions for the sprinkler system must be present.</w:t>
            </w:r>
            <w:r w:rsidRPr="00760C0A">
              <w:rPr>
                <w:rFonts w:ascii="Arial" w:hAnsi="Arial" w:cs="Arial"/>
                <w:sz w:val="20"/>
                <w:szCs w:val="20"/>
                <w:lang w:val="en-GB"/>
              </w:rPr>
              <w:t xml:space="preserve"> The lairage must be well ventilated.</w:t>
            </w:r>
            <w:r w:rsidR="00427F05" w:rsidRPr="00760C0A">
              <w:rPr>
                <w:rFonts w:ascii="Arial" w:hAnsi="Arial" w:cs="Arial"/>
                <w:sz w:val="20"/>
                <w:szCs w:val="20"/>
                <w:lang w:val="en-GB"/>
              </w:rPr>
              <w:t xml:space="preserve"> Access to lairage must be restricted.</w:t>
            </w:r>
            <w:r w:rsidR="00F64239" w:rsidRPr="00760C0A">
              <w:rPr>
                <w:rFonts w:ascii="Arial" w:hAnsi="Arial" w:cs="Arial"/>
                <w:sz w:val="20"/>
                <w:szCs w:val="20"/>
                <w:lang w:val="en-GB"/>
              </w:rPr>
              <w:t xml:space="preserve"> Documented procedures shall be in place in case of a breakdown of sprinkler or ventilation system.</w:t>
            </w:r>
          </w:p>
          <w:p w14:paraId="54738D67" w14:textId="77777777" w:rsidR="000C5C4A" w:rsidRPr="00760C0A" w:rsidRDefault="000C5C4A" w:rsidP="000C5C4A">
            <w:pPr>
              <w:rPr>
                <w:rFonts w:ascii="Arial" w:hAnsi="Arial" w:cs="Arial"/>
                <w:sz w:val="20"/>
                <w:szCs w:val="20"/>
                <w:lang w:val="en-GB"/>
              </w:rPr>
            </w:pPr>
          </w:p>
        </w:tc>
        <w:tc>
          <w:tcPr>
            <w:tcW w:w="2097" w:type="pct"/>
          </w:tcPr>
          <w:p w14:paraId="734C18D8" w14:textId="77777777" w:rsidR="00E91C55" w:rsidRDefault="00E91C55" w:rsidP="00AE2670">
            <w:pPr>
              <w:jc w:val="center"/>
              <w:rPr>
                <w:rFonts w:ascii="Arial" w:hAnsi="Arial" w:cs="Arial"/>
                <w:sz w:val="20"/>
                <w:szCs w:val="20"/>
                <w:lang w:val="en-GB"/>
              </w:rPr>
            </w:pPr>
          </w:p>
          <w:p w14:paraId="573E8A4C" w14:textId="4114D243" w:rsidR="00CB4140" w:rsidRPr="000C5C4A" w:rsidRDefault="00F64239" w:rsidP="00F64239">
            <w:pPr>
              <w:rPr>
                <w:rFonts w:ascii="Arial" w:hAnsi="Arial" w:cs="Arial"/>
                <w:sz w:val="20"/>
                <w:szCs w:val="20"/>
                <w:lang w:val="en-GB"/>
              </w:rPr>
            </w:pPr>
            <w:r w:rsidRPr="00F64239">
              <w:rPr>
                <w:rFonts w:ascii="Arial" w:hAnsi="Arial" w:cs="Arial"/>
                <w:sz w:val="20"/>
                <w:szCs w:val="20"/>
                <w:lang w:val="en-GB"/>
              </w:rPr>
              <w:t>Lairage facilities shall be designed, constructed and maintained to safeguard the welfare of the animals at any given time.  The temperature shall be between 5C and 35C. There shall be a sprinkler system (for pigs) in the lairage to be used in warm weather. Operating instructions for the sprinkler system must be present. The lairage must be well ventilated. Access to lairage must be restricted.</w:t>
            </w:r>
          </w:p>
        </w:tc>
      </w:tr>
      <w:tr w:rsidR="000C5C4A" w:rsidRPr="000C5C4A" w14:paraId="0C8520E4" w14:textId="77777777" w:rsidTr="00CB4140">
        <w:tc>
          <w:tcPr>
            <w:tcW w:w="507" w:type="pct"/>
            <w:tcBorders>
              <w:bottom w:val="single" w:sz="4" w:space="0" w:color="auto"/>
            </w:tcBorders>
            <w:shd w:val="clear" w:color="auto" w:fill="00B050"/>
          </w:tcPr>
          <w:p w14:paraId="3057F509" w14:textId="77777777" w:rsidR="000C5C4A" w:rsidRPr="000C5C4A" w:rsidRDefault="000C5C4A" w:rsidP="000C5C4A">
            <w:pPr>
              <w:rPr>
                <w:rFonts w:ascii="Arial" w:hAnsi="Arial" w:cs="Arial"/>
                <w:sz w:val="20"/>
                <w:szCs w:val="20"/>
                <w:lang w:val="en-GB"/>
              </w:rPr>
            </w:pPr>
          </w:p>
          <w:p w14:paraId="396015F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6.3.2</w:t>
            </w:r>
          </w:p>
        </w:tc>
        <w:tc>
          <w:tcPr>
            <w:tcW w:w="2396" w:type="pct"/>
          </w:tcPr>
          <w:p w14:paraId="36385BD5" w14:textId="77777777" w:rsidR="000C5C4A" w:rsidRPr="00760C0A" w:rsidRDefault="000C5C4A" w:rsidP="000C5C4A">
            <w:pPr>
              <w:rPr>
                <w:rFonts w:ascii="Arial" w:hAnsi="Arial" w:cs="Arial"/>
                <w:sz w:val="20"/>
                <w:szCs w:val="20"/>
                <w:lang w:val="en-GB"/>
              </w:rPr>
            </w:pPr>
          </w:p>
          <w:p w14:paraId="2B27DAD0" w14:textId="77777777" w:rsidR="000C5C4A" w:rsidRPr="00760C0A" w:rsidRDefault="000C5C4A" w:rsidP="000C5C4A">
            <w:pPr>
              <w:rPr>
                <w:rFonts w:ascii="Arial" w:hAnsi="Arial" w:cs="Arial"/>
                <w:sz w:val="20"/>
                <w:szCs w:val="20"/>
                <w:lang w:val="en-GB"/>
              </w:rPr>
            </w:pPr>
            <w:r w:rsidRPr="00760C0A">
              <w:rPr>
                <w:rFonts w:ascii="Arial" w:hAnsi="Arial" w:cs="Arial"/>
                <w:sz w:val="20"/>
                <w:szCs w:val="20"/>
                <w:lang w:val="en-GB"/>
              </w:rPr>
              <w:t xml:space="preserve">Maximum lairage capacity </w:t>
            </w:r>
            <w:r w:rsidR="00427F05" w:rsidRPr="00760C0A">
              <w:rPr>
                <w:rFonts w:ascii="Arial" w:hAnsi="Arial" w:cs="Arial"/>
                <w:sz w:val="20"/>
                <w:szCs w:val="20"/>
                <w:lang w:val="en-GB"/>
              </w:rPr>
              <w:t xml:space="preserve">and minimum resting time </w:t>
            </w:r>
            <w:r w:rsidRPr="00760C0A">
              <w:rPr>
                <w:rFonts w:ascii="Arial" w:hAnsi="Arial" w:cs="Arial"/>
                <w:sz w:val="20"/>
                <w:szCs w:val="20"/>
                <w:lang w:val="en-GB"/>
              </w:rPr>
              <w:t>shall be defined.</w:t>
            </w:r>
            <w:r w:rsidR="00427F05" w:rsidRPr="00760C0A">
              <w:rPr>
                <w:rFonts w:ascii="Arial" w:hAnsi="Arial" w:cs="Arial"/>
                <w:sz w:val="20"/>
                <w:szCs w:val="20"/>
                <w:lang w:val="en-GB"/>
              </w:rPr>
              <w:t xml:space="preserve"> Slaughtering and delivery time must be coordinated.</w:t>
            </w:r>
          </w:p>
          <w:p w14:paraId="33022EA3" w14:textId="77777777" w:rsidR="000C5C4A" w:rsidRPr="00760C0A" w:rsidRDefault="000C5C4A" w:rsidP="000C5C4A">
            <w:pPr>
              <w:rPr>
                <w:rFonts w:ascii="Arial" w:hAnsi="Arial" w:cs="Arial"/>
                <w:sz w:val="20"/>
                <w:szCs w:val="20"/>
                <w:lang w:val="en-GB"/>
              </w:rPr>
            </w:pPr>
          </w:p>
        </w:tc>
        <w:tc>
          <w:tcPr>
            <w:tcW w:w="2097" w:type="pct"/>
          </w:tcPr>
          <w:p w14:paraId="03CAC289" w14:textId="77777777" w:rsidR="00E91C55" w:rsidRDefault="00E91C55" w:rsidP="00AE2670">
            <w:pPr>
              <w:jc w:val="center"/>
              <w:rPr>
                <w:rFonts w:ascii="Arial" w:hAnsi="Arial" w:cs="Arial"/>
                <w:sz w:val="20"/>
                <w:szCs w:val="20"/>
                <w:lang w:val="en-GB"/>
              </w:rPr>
            </w:pPr>
          </w:p>
          <w:p w14:paraId="4E87E15C" w14:textId="77777777" w:rsidR="00CB4140" w:rsidRDefault="00CB4140" w:rsidP="00AE2670">
            <w:pPr>
              <w:jc w:val="center"/>
              <w:rPr>
                <w:rFonts w:ascii="Arial" w:hAnsi="Arial" w:cs="Arial"/>
                <w:sz w:val="20"/>
                <w:szCs w:val="20"/>
                <w:lang w:val="en-GB"/>
              </w:rPr>
            </w:pPr>
          </w:p>
          <w:p w14:paraId="7823B289" w14:textId="41B15147"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58CA801D" w14:textId="77777777" w:rsidTr="00CB4140">
        <w:tc>
          <w:tcPr>
            <w:tcW w:w="507" w:type="pct"/>
            <w:tcBorders>
              <w:bottom w:val="single" w:sz="4" w:space="0" w:color="auto"/>
            </w:tcBorders>
            <w:shd w:val="clear" w:color="auto" w:fill="00B050"/>
          </w:tcPr>
          <w:p w14:paraId="6A4B8CB0" w14:textId="77777777" w:rsidR="000C5C4A" w:rsidRPr="000C5C4A" w:rsidRDefault="000C5C4A" w:rsidP="000C5C4A">
            <w:pPr>
              <w:rPr>
                <w:rFonts w:ascii="Arial" w:hAnsi="Arial" w:cs="Arial"/>
                <w:sz w:val="20"/>
                <w:szCs w:val="20"/>
                <w:lang w:val="en-GB"/>
              </w:rPr>
            </w:pPr>
          </w:p>
          <w:p w14:paraId="6F612F2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6.3.3</w:t>
            </w:r>
          </w:p>
        </w:tc>
        <w:tc>
          <w:tcPr>
            <w:tcW w:w="2396" w:type="pct"/>
          </w:tcPr>
          <w:p w14:paraId="7E5BB91F" w14:textId="77777777" w:rsidR="000C5C4A" w:rsidRPr="000C5C4A" w:rsidRDefault="000C5C4A" w:rsidP="000C5C4A">
            <w:pPr>
              <w:rPr>
                <w:rFonts w:ascii="Arial" w:hAnsi="Arial" w:cs="Arial"/>
                <w:sz w:val="20"/>
                <w:szCs w:val="20"/>
                <w:lang w:val="en-GB"/>
              </w:rPr>
            </w:pPr>
          </w:p>
          <w:p w14:paraId="1FD9CA22" w14:textId="77777777" w:rsidR="000C5C4A" w:rsidRPr="000C5C4A" w:rsidRDefault="00427F05" w:rsidP="000C5C4A">
            <w:pPr>
              <w:rPr>
                <w:rFonts w:ascii="Arial" w:hAnsi="Arial" w:cs="Arial"/>
                <w:sz w:val="20"/>
                <w:szCs w:val="20"/>
                <w:lang w:val="en-GB"/>
              </w:rPr>
            </w:pPr>
            <w:r>
              <w:rPr>
                <w:rFonts w:ascii="Arial" w:hAnsi="Arial" w:cs="Arial"/>
                <w:sz w:val="20"/>
                <w:szCs w:val="20"/>
                <w:lang w:val="en-GB"/>
              </w:rPr>
              <w:t>Observation</w:t>
            </w:r>
            <w:r w:rsidR="000C5C4A" w:rsidRPr="000C5C4A">
              <w:rPr>
                <w:rFonts w:ascii="Arial" w:hAnsi="Arial" w:cs="Arial"/>
                <w:sz w:val="20"/>
                <w:szCs w:val="20"/>
                <w:lang w:val="en-GB"/>
              </w:rPr>
              <w:t xml:space="preserve"> pens shall be available for immediate use upon arrival at the abattoir.</w:t>
            </w:r>
            <w:r>
              <w:rPr>
                <w:rFonts w:ascii="Arial" w:hAnsi="Arial" w:cs="Arial"/>
                <w:sz w:val="20"/>
                <w:szCs w:val="20"/>
                <w:lang w:val="en-GB"/>
              </w:rPr>
              <w:t xml:space="preserve"> The company shall ensure that no animal for slaughter is slaughtered before a Veterinary Officer/Inspector has performed ante mortem inspection and </w:t>
            </w:r>
            <w:r w:rsidR="005707AA">
              <w:rPr>
                <w:rFonts w:ascii="Arial" w:hAnsi="Arial" w:cs="Arial"/>
                <w:sz w:val="20"/>
                <w:szCs w:val="20"/>
                <w:lang w:val="en-GB"/>
              </w:rPr>
              <w:t>ap</w:t>
            </w:r>
            <w:r>
              <w:rPr>
                <w:rFonts w:ascii="Arial" w:hAnsi="Arial" w:cs="Arial"/>
                <w:sz w:val="20"/>
                <w:szCs w:val="20"/>
                <w:lang w:val="en-GB"/>
              </w:rPr>
              <w:t>proved the animal for slaughter.</w:t>
            </w:r>
          </w:p>
          <w:p w14:paraId="012C352D" w14:textId="77777777" w:rsidR="000C5C4A" w:rsidRPr="000C5C4A" w:rsidRDefault="000C5C4A" w:rsidP="000C5C4A">
            <w:pPr>
              <w:rPr>
                <w:rFonts w:ascii="Arial" w:hAnsi="Arial" w:cs="Arial"/>
                <w:sz w:val="20"/>
                <w:szCs w:val="20"/>
                <w:lang w:val="en-GB"/>
              </w:rPr>
            </w:pPr>
          </w:p>
        </w:tc>
        <w:tc>
          <w:tcPr>
            <w:tcW w:w="2097" w:type="pct"/>
          </w:tcPr>
          <w:p w14:paraId="5BAB75BD" w14:textId="77777777" w:rsidR="00E91C55" w:rsidRDefault="00E91C55" w:rsidP="00AE2670">
            <w:pPr>
              <w:jc w:val="center"/>
              <w:rPr>
                <w:rFonts w:ascii="Arial" w:hAnsi="Arial" w:cs="Arial"/>
                <w:sz w:val="20"/>
                <w:szCs w:val="20"/>
                <w:lang w:val="en-GB"/>
              </w:rPr>
            </w:pPr>
          </w:p>
          <w:p w14:paraId="6FB0F844" w14:textId="77777777" w:rsidR="00CB4140" w:rsidRDefault="00CB4140" w:rsidP="00AE2670">
            <w:pPr>
              <w:jc w:val="center"/>
              <w:rPr>
                <w:rFonts w:ascii="Arial" w:hAnsi="Arial" w:cs="Arial"/>
                <w:sz w:val="20"/>
                <w:szCs w:val="20"/>
                <w:lang w:val="en-GB"/>
              </w:rPr>
            </w:pPr>
          </w:p>
          <w:p w14:paraId="6B7A959C" w14:textId="4062D085"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077DF01F" w14:textId="77777777" w:rsidTr="00CB4140">
        <w:trPr>
          <w:trHeight w:val="413"/>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5619D41" w14:textId="77777777" w:rsidR="000C5C4A" w:rsidRPr="000C5C4A" w:rsidRDefault="000C5C4A" w:rsidP="000C5C4A">
            <w:pPr>
              <w:rPr>
                <w:rFonts w:ascii="Arial" w:hAnsi="Arial" w:cs="Arial"/>
                <w:sz w:val="20"/>
                <w:szCs w:val="20"/>
                <w:lang w:val="en-GB"/>
              </w:rPr>
            </w:pPr>
          </w:p>
          <w:p w14:paraId="7CDA9D2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6.3.4</w:t>
            </w:r>
          </w:p>
        </w:tc>
        <w:tc>
          <w:tcPr>
            <w:tcW w:w="2396" w:type="pct"/>
            <w:tcBorders>
              <w:left w:val="single" w:sz="4" w:space="0" w:color="auto"/>
            </w:tcBorders>
          </w:tcPr>
          <w:p w14:paraId="69CBD980" w14:textId="77777777" w:rsidR="000C5C4A" w:rsidRPr="000C5C4A" w:rsidRDefault="000C5C4A" w:rsidP="000C5C4A">
            <w:pPr>
              <w:rPr>
                <w:rFonts w:ascii="Arial" w:hAnsi="Arial" w:cs="Arial"/>
                <w:sz w:val="20"/>
                <w:szCs w:val="20"/>
                <w:lang w:val="en-GB"/>
              </w:rPr>
            </w:pPr>
          </w:p>
          <w:p w14:paraId="4C63F8EA" w14:textId="182CDF5D" w:rsidR="000C5C4A" w:rsidRPr="000C5C4A" w:rsidRDefault="00427F05" w:rsidP="000C5C4A">
            <w:pPr>
              <w:rPr>
                <w:rFonts w:ascii="Arial" w:hAnsi="Arial" w:cs="Arial"/>
                <w:sz w:val="20"/>
                <w:szCs w:val="20"/>
                <w:lang w:val="en-GB"/>
              </w:rPr>
            </w:pPr>
            <w:r>
              <w:rPr>
                <w:rFonts w:ascii="Arial" w:hAnsi="Arial" w:cs="Arial"/>
                <w:sz w:val="20"/>
                <w:szCs w:val="20"/>
                <w:lang w:val="en-GB"/>
              </w:rPr>
              <w:t xml:space="preserve">The animal welfare officer shall monitor animal welfare work of employees during stunning and sticking to ensure qualifications and training level has been achieved. Only trained and competent operators are authorised to kill animals. Operators shall be trained in observing any signs of consciousness. </w:t>
            </w:r>
          </w:p>
          <w:p w14:paraId="3250F4B0"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11083774" w14:textId="77777777" w:rsidR="00E91C55" w:rsidRDefault="00E91C55" w:rsidP="00AE2670">
            <w:pPr>
              <w:jc w:val="center"/>
              <w:rPr>
                <w:rFonts w:ascii="Arial" w:hAnsi="Arial" w:cs="Arial"/>
                <w:sz w:val="20"/>
                <w:szCs w:val="20"/>
                <w:lang w:val="en-GB"/>
              </w:rPr>
            </w:pPr>
          </w:p>
          <w:p w14:paraId="66CDDD18" w14:textId="77777777" w:rsidR="00CB4140" w:rsidRDefault="00CB4140" w:rsidP="00AE2670">
            <w:pPr>
              <w:jc w:val="center"/>
              <w:rPr>
                <w:rFonts w:ascii="Arial" w:hAnsi="Arial" w:cs="Arial"/>
                <w:sz w:val="20"/>
                <w:szCs w:val="20"/>
                <w:lang w:val="en-GB"/>
              </w:rPr>
            </w:pPr>
          </w:p>
          <w:p w14:paraId="317F9B84" w14:textId="7826A1DF"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3580EC51" w14:textId="77777777" w:rsidTr="00CB4140">
        <w:tc>
          <w:tcPr>
            <w:tcW w:w="507" w:type="pct"/>
            <w:tcBorders>
              <w:top w:val="single" w:sz="4" w:space="0" w:color="auto"/>
              <w:bottom w:val="single" w:sz="4" w:space="0" w:color="auto"/>
            </w:tcBorders>
            <w:shd w:val="clear" w:color="auto" w:fill="00B0F0"/>
          </w:tcPr>
          <w:p w14:paraId="05718E96" w14:textId="77777777" w:rsidR="000C5C4A" w:rsidRPr="000C5C4A" w:rsidRDefault="000C5C4A" w:rsidP="000C5C4A">
            <w:pPr>
              <w:rPr>
                <w:rFonts w:ascii="Arial" w:hAnsi="Arial" w:cs="Arial"/>
                <w:sz w:val="20"/>
                <w:szCs w:val="20"/>
                <w:lang w:val="en-GB"/>
              </w:rPr>
            </w:pPr>
          </w:p>
          <w:p w14:paraId="7077C23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6.3.5</w:t>
            </w:r>
          </w:p>
        </w:tc>
        <w:tc>
          <w:tcPr>
            <w:tcW w:w="2396" w:type="pct"/>
          </w:tcPr>
          <w:p w14:paraId="3D63B5BE" w14:textId="77777777" w:rsidR="000C5C4A" w:rsidRPr="000C5C4A" w:rsidRDefault="000C5C4A" w:rsidP="000C5C4A">
            <w:pPr>
              <w:rPr>
                <w:rFonts w:ascii="Arial" w:hAnsi="Arial" w:cs="Arial"/>
                <w:sz w:val="20"/>
                <w:szCs w:val="20"/>
                <w:lang w:val="en-GB"/>
              </w:rPr>
            </w:pPr>
          </w:p>
          <w:p w14:paraId="353FFF2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company shall inspect animals in the lairage regularly. Animal welfare at unloading, in the lairage and during movement to stunning must be observed in daily spot checks, which must be documented.</w:t>
            </w:r>
          </w:p>
          <w:p w14:paraId="732D7AA6" w14:textId="77777777" w:rsidR="000C5C4A" w:rsidRPr="000C5C4A" w:rsidRDefault="000C5C4A" w:rsidP="000C5C4A">
            <w:pPr>
              <w:rPr>
                <w:rFonts w:ascii="Arial" w:hAnsi="Arial" w:cs="Arial"/>
                <w:sz w:val="20"/>
                <w:szCs w:val="20"/>
                <w:lang w:val="en-GB"/>
              </w:rPr>
            </w:pPr>
          </w:p>
        </w:tc>
        <w:tc>
          <w:tcPr>
            <w:tcW w:w="2097" w:type="pct"/>
          </w:tcPr>
          <w:p w14:paraId="56EEC6B5" w14:textId="77777777" w:rsidR="00E91C55" w:rsidRDefault="00E91C55" w:rsidP="00AE2670">
            <w:pPr>
              <w:jc w:val="center"/>
              <w:rPr>
                <w:rFonts w:ascii="Arial" w:hAnsi="Arial" w:cs="Arial"/>
                <w:sz w:val="20"/>
                <w:szCs w:val="20"/>
                <w:lang w:val="en-GB"/>
              </w:rPr>
            </w:pPr>
          </w:p>
          <w:p w14:paraId="2F7F5344" w14:textId="77777777" w:rsidR="00CB4140" w:rsidRDefault="00CB4140" w:rsidP="00AE2670">
            <w:pPr>
              <w:jc w:val="center"/>
              <w:rPr>
                <w:rFonts w:ascii="Arial" w:hAnsi="Arial" w:cs="Arial"/>
                <w:sz w:val="20"/>
                <w:szCs w:val="20"/>
                <w:lang w:val="en-GB"/>
              </w:rPr>
            </w:pPr>
          </w:p>
          <w:p w14:paraId="5E5D1F26" w14:textId="13EB4DD0"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46303659" w14:textId="77777777" w:rsidTr="00CB4140">
        <w:trPr>
          <w:trHeight w:val="415"/>
        </w:trPr>
        <w:tc>
          <w:tcPr>
            <w:tcW w:w="507" w:type="pct"/>
            <w:tcBorders>
              <w:top w:val="single" w:sz="4" w:space="0" w:color="auto"/>
              <w:left w:val="single" w:sz="4" w:space="0" w:color="auto"/>
              <w:bottom w:val="nil"/>
              <w:right w:val="single" w:sz="4" w:space="0" w:color="auto"/>
            </w:tcBorders>
            <w:shd w:val="clear" w:color="auto" w:fill="00B050"/>
          </w:tcPr>
          <w:p w14:paraId="2DF6AE67" w14:textId="77777777" w:rsidR="000C5C4A" w:rsidRPr="000C5C4A" w:rsidRDefault="000C5C4A" w:rsidP="000C5C4A">
            <w:pPr>
              <w:rPr>
                <w:rFonts w:ascii="Arial" w:hAnsi="Arial" w:cs="Arial"/>
                <w:sz w:val="20"/>
                <w:szCs w:val="20"/>
                <w:lang w:val="en-GB"/>
              </w:rPr>
            </w:pPr>
          </w:p>
          <w:p w14:paraId="6B8D6A2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6.3.6</w:t>
            </w:r>
          </w:p>
        </w:tc>
        <w:tc>
          <w:tcPr>
            <w:tcW w:w="2396" w:type="pct"/>
            <w:tcBorders>
              <w:left w:val="single" w:sz="4" w:space="0" w:color="auto"/>
            </w:tcBorders>
          </w:tcPr>
          <w:p w14:paraId="2B2D3D1F" w14:textId="77777777" w:rsidR="000C5C4A" w:rsidRPr="000C5C4A" w:rsidRDefault="000C5C4A" w:rsidP="000C5C4A">
            <w:pPr>
              <w:rPr>
                <w:rFonts w:ascii="Arial" w:hAnsi="Arial" w:cs="Arial"/>
                <w:sz w:val="20"/>
                <w:szCs w:val="20"/>
                <w:shd w:val="clear" w:color="auto" w:fill="FFFFFF"/>
                <w:lang w:val="en-GB"/>
              </w:rPr>
            </w:pPr>
          </w:p>
          <w:p w14:paraId="018E8C88"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All animals for slaughter shall have access to fresh water. Animals kept in the lairage for more than 12 hours shall be fed.</w:t>
            </w:r>
          </w:p>
          <w:p w14:paraId="54B1EEB5"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4C5D418B" w14:textId="77777777" w:rsidR="00E91C55" w:rsidRDefault="00E91C55" w:rsidP="00AE2670">
            <w:pPr>
              <w:jc w:val="center"/>
              <w:rPr>
                <w:rFonts w:ascii="Arial" w:hAnsi="Arial" w:cs="Arial"/>
                <w:sz w:val="20"/>
                <w:szCs w:val="20"/>
                <w:shd w:val="clear" w:color="auto" w:fill="FFFFFF"/>
                <w:lang w:val="en-GB"/>
              </w:rPr>
            </w:pPr>
          </w:p>
          <w:p w14:paraId="467E0FF6" w14:textId="77777777" w:rsidR="00CB4140" w:rsidRDefault="00CB4140" w:rsidP="00AE2670">
            <w:pPr>
              <w:jc w:val="center"/>
              <w:rPr>
                <w:rFonts w:ascii="Arial" w:hAnsi="Arial" w:cs="Arial"/>
                <w:sz w:val="20"/>
                <w:szCs w:val="20"/>
                <w:shd w:val="clear" w:color="auto" w:fill="FFFFFF"/>
                <w:lang w:val="en-GB"/>
              </w:rPr>
            </w:pPr>
          </w:p>
          <w:p w14:paraId="590594F4" w14:textId="7912FCA5" w:rsidR="00CB4140" w:rsidRPr="000C5C4A" w:rsidRDefault="00CB4140" w:rsidP="00AE2670">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NC</w:t>
            </w:r>
          </w:p>
        </w:tc>
      </w:tr>
      <w:tr w:rsidR="000C5C4A" w:rsidRPr="00C03430" w14:paraId="456D088D" w14:textId="77777777" w:rsidTr="00CB4140">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42A1C8C7" w14:textId="77777777" w:rsidR="000C5C4A" w:rsidRPr="000C5C4A" w:rsidRDefault="000C5C4A" w:rsidP="000C5C4A">
            <w:pPr>
              <w:rPr>
                <w:rFonts w:ascii="Arial" w:hAnsi="Arial" w:cs="Arial"/>
                <w:sz w:val="20"/>
                <w:szCs w:val="20"/>
                <w:lang w:val="en-GB"/>
              </w:rPr>
            </w:pPr>
          </w:p>
          <w:p w14:paraId="53A048F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6.3.7</w:t>
            </w:r>
          </w:p>
        </w:tc>
        <w:tc>
          <w:tcPr>
            <w:tcW w:w="2396" w:type="pct"/>
            <w:tcBorders>
              <w:left w:val="single" w:sz="4" w:space="0" w:color="auto"/>
            </w:tcBorders>
          </w:tcPr>
          <w:p w14:paraId="471C214B" w14:textId="77777777" w:rsidR="000C5C4A" w:rsidRPr="000C5C4A" w:rsidRDefault="000C5C4A" w:rsidP="000C5C4A">
            <w:pPr>
              <w:rPr>
                <w:rFonts w:ascii="Arial" w:hAnsi="Arial" w:cs="Arial"/>
                <w:sz w:val="20"/>
                <w:szCs w:val="20"/>
                <w:shd w:val="clear" w:color="auto" w:fill="FFFFFF"/>
                <w:lang w:val="en-GB"/>
              </w:rPr>
            </w:pPr>
          </w:p>
          <w:p w14:paraId="1D3613DD"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Lactating cows shall be milked at intervals of no more than 12 hours.</w:t>
            </w:r>
          </w:p>
          <w:p w14:paraId="3EA4C20D"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2CBC4C5C" w14:textId="77777777" w:rsidR="00E91C55" w:rsidRDefault="00E91C55" w:rsidP="00AE2670">
            <w:pPr>
              <w:jc w:val="center"/>
              <w:rPr>
                <w:rFonts w:ascii="Arial" w:hAnsi="Arial" w:cs="Arial"/>
                <w:sz w:val="20"/>
                <w:szCs w:val="20"/>
                <w:shd w:val="clear" w:color="auto" w:fill="FFFFFF"/>
                <w:lang w:val="en-GB"/>
              </w:rPr>
            </w:pPr>
          </w:p>
          <w:p w14:paraId="3429DF6C" w14:textId="3C5D67E1" w:rsidR="00CB4140" w:rsidRPr="000C5C4A" w:rsidRDefault="00CB4140" w:rsidP="00AE2670">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NC</w:t>
            </w:r>
          </w:p>
        </w:tc>
      </w:tr>
      <w:tr w:rsidR="000C5C4A" w:rsidRPr="00C03430" w14:paraId="13415A08" w14:textId="77777777" w:rsidTr="00CB4140">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02EDECA8" w14:textId="77777777" w:rsidR="000C5C4A" w:rsidRPr="000C5C4A" w:rsidRDefault="000C5C4A" w:rsidP="000C5C4A">
            <w:pPr>
              <w:rPr>
                <w:rFonts w:ascii="Arial" w:hAnsi="Arial" w:cs="Arial"/>
                <w:sz w:val="20"/>
                <w:szCs w:val="20"/>
                <w:lang w:val="en-GB"/>
              </w:rPr>
            </w:pPr>
          </w:p>
          <w:p w14:paraId="7C9C9DE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6.3.8</w:t>
            </w:r>
          </w:p>
        </w:tc>
        <w:tc>
          <w:tcPr>
            <w:tcW w:w="2396" w:type="pct"/>
            <w:tcBorders>
              <w:left w:val="single" w:sz="4" w:space="0" w:color="auto"/>
            </w:tcBorders>
          </w:tcPr>
          <w:p w14:paraId="1F639672" w14:textId="77777777" w:rsidR="000C5C4A" w:rsidRPr="00760C0A" w:rsidRDefault="000C5C4A" w:rsidP="000C5C4A">
            <w:pPr>
              <w:rPr>
                <w:rFonts w:ascii="Arial" w:hAnsi="Arial" w:cs="Arial"/>
                <w:sz w:val="20"/>
                <w:szCs w:val="20"/>
                <w:shd w:val="clear" w:color="auto" w:fill="FFFFFF"/>
                <w:lang w:val="en-GB"/>
              </w:rPr>
            </w:pPr>
          </w:p>
          <w:p w14:paraId="4A8F5BDF" w14:textId="77777777" w:rsidR="000C5C4A" w:rsidRPr="00760C0A" w:rsidRDefault="000C5C4A" w:rsidP="000C5C4A">
            <w:pPr>
              <w:rPr>
                <w:rFonts w:ascii="Arial" w:hAnsi="Arial" w:cs="Arial"/>
                <w:sz w:val="20"/>
                <w:szCs w:val="20"/>
                <w:shd w:val="clear" w:color="auto" w:fill="FFFFFF"/>
                <w:lang w:val="en-GB"/>
              </w:rPr>
            </w:pPr>
            <w:r w:rsidRPr="00760C0A">
              <w:rPr>
                <w:rFonts w:ascii="Arial" w:hAnsi="Arial" w:cs="Arial"/>
                <w:sz w:val="20"/>
                <w:szCs w:val="20"/>
                <w:shd w:val="clear" w:color="auto" w:fill="FFFFFF"/>
                <w:lang w:val="en-GB"/>
              </w:rPr>
              <w:t>No slaughter must be carried out without prior stunning of the animals</w:t>
            </w:r>
          </w:p>
          <w:p w14:paraId="78C44649" w14:textId="77777777" w:rsidR="000C5C4A" w:rsidRPr="00760C0A" w:rsidRDefault="000C5C4A" w:rsidP="000C5C4A">
            <w:pPr>
              <w:rPr>
                <w:rFonts w:ascii="Arial" w:hAnsi="Arial" w:cs="Arial"/>
                <w:sz w:val="20"/>
                <w:szCs w:val="20"/>
                <w:shd w:val="clear" w:color="auto" w:fill="FFFFFF"/>
                <w:lang w:val="en-GB"/>
              </w:rPr>
            </w:pPr>
          </w:p>
        </w:tc>
        <w:tc>
          <w:tcPr>
            <w:tcW w:w="2097" w:type="pct"/>
            <w:tcBorders>
              <w:left w:val="single" w:sz="4" w:space="0" w:color="auto"/>
            </w:tcBorders>
          </w:tcPr>
          <w:p w14:paraId="1792CFD6" w14:textId="77777777" w:rsidR="00E91C55" w:rsidRDefault="00E91C55" w:rsidP="00AE2670">
            <w:pPr>
              <w:jc w:val="center"/>
              <w:rPr>
                <w:rFonts w:ascii="Arial" w:hAnsi="Arial" w:cs="Arial"/>
                <w:sz w:val="20"/>
                <w:szCs w:val="20"/>
                <w:shd w:val="clear" w:color="auto" w:fill="FFFFFF"/>
                <w:lang w:val="en-GB"/>
              </w:rPr>
            </w:pPr>
          </w:p>
          <w:p w14:paraId="73BF76E6" w14:textId="6F395704" w:rsidR="00CB4140" w:rsidRPr="000C5C4A" w:rsidRDefault="00CB4140" w:rsidP="00AE2670">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NC</w:t>
            </w:r>
          </w:p>
        </w:tc>
      </w:tr>
      <w:tr w:rsidR="000C5C4A" w:rsidRPr="006D01AB" w14:paraId="4554F741" w14:textId="77777777" w:rsidTr="00CB4140">
        <w:tc>
          <w:tcPr>
            <w:tcW w:w="507" w:type="pct"/>
            <w:tcBorders>
              <w:top w:val="single" w:sz="4" w:space="0" w:color="auto"/>
              <w:bottom w:val="single" w:sz="4" w:space="0" w:color="auto"/>
            </w:tcBorders>
            <w:shd w:val="clear" w:color="auto" w:fill="00B050"/>
          </w:tcPr>
          <w:p w14:paraId="4D279DC7" w14:textId="77777777" w:rsidR="000C5C4A" w:rsidRPr="000C5C4A" w:rsidRDefault="000C5C4A" w:rsidP="000C5C4A">
            <w:pPr>
              <w:rPr>
                <w:rFonts w:ascii="Arial" w:hAnsi="Arial" w:cs="Arial"/>
                <w:sz w:val="20"/>
                <w:szCs w:val="20"/>
                <w:lang w:val="en-GB"/>
              </w:rPr>
            </w:pPr>
          </w:p>
          <w:p w14:paraId="03DCAFF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6.3.9</w:t>
            </w:r>
          </w:p>
        </w:tc>
        <w:tc>
          <w:tcPr>
            <w:tcW w:w="2396" w:type="pct"/>
          </w:tcPr>
          <w:p w14:paraId="445753F2" w14:textId="77777777" w:rsidR="000C5C4A" w:rsidRPr="00760C0A" w:rsidRDefault="000C5C4A" w:rsidP="000C5C4A">
            <w:pPr>
              <w:rPr>
                <w:rFonts w:ascii="Arial" w:hAnsi="Arial" w:cs="Arial"/>
                <w:sz w:val="20"/>
                <w:szCs w:val="20"/>
                <w:shd w:val="clear" w:color="auto" w:fill="FFFFFF"/>
                <w:lang w:val="en-GB"/>
              </w:rPr>
            </w:pPr>
          </w:p>
          <w:p w14:paraId="653C541D" w14:textId="5F0DF805" w:rsidR="000C5C4A" w:rsidRPr="00760C0A" w:rsidRDefault="00D51BCF" w:rsidP="000C716E">
            <w:pPr>
              <w:rPr>
                <w:rFonts w:ascii="Arial" w:hAnsi="Arial" w:cs="Arial"/>
                <w:sz w:val="20"/>
                <w:szCs w:val="20"/>
                <w:lang w:val="en-GB"/>
              </w:rPr>
            </w:pPr>
            <w:r w:rsidRPr="00760C0A">
              <w:rPr>
                <w:rFonts w:ascii="Arial" w:hAnsi="Arial" w:cs="Arial"/>
                <w:sz w:val="20"/>
                <w:szCs w:val="20"/>
                <w:shd w:val="clear" w:color="auto" w:fill="FFFFFF"/>
                <w:lang w:val="en-GB"/>
              </w:rPr>
              <w:t xml:space="preserve">Care must be taken to ensure animal welfare </w:t>
            </w:r>
            <w:r w:rsidR="000C5C4A" w:rsidRPr="00760C0A">
              <w:rPr>
                <w:rFonts w:ascii="Arial" w:hAnsi="Arial" w:cs="Arial"/>
                <w:sz w:val="20"/>
                <w:szCs w:val="20"/>
                <w:shd w:val="clear" w:color="auto" w:fill="FFFFFF"/>
                <w:lang w:val="en-GB"/>
              </w:rPr>
              <w:t>prior to slaughter</w:t>
            </w:r>
            <w:r w:rsidR="000C716E" w:rsidRPr="00760C0A">
              <w:rPr>
                <w:rFonts w:ascii="Arial" w:hAnsi="Arial" w:cs="Arial"/>
                <w:sz w:val="20"/>
                <w:szCs w:val="20"/>
                <w:shd w:val="clear" w:color="auto" w:fill="FFFFFF"/>
                <w:lang w:val="en-GB"/>
              </w:rPr>
              <w:t xml:space="preserve">. The animals must be driven without rushing them. The employees shall drive the animals forwards in a calm flow of work. Driving tools may only be used in a </w:t>
            </w:r>
            <w:r w:rsidR="00EF249C" w:rsidRPr="00760C0A">
              <w:rPr>
                <w:rFonts w:ascii="Arial" w:hAnsi="Arial" w:cs="Arial"/>
                <w:sz w:val="20"/>
                <w:szCs w:val="20"/>
                <w:shd w:val="clear" w:color="auto" w:fill="FFFFFF"/>
                <w:lang w:val="en-GB"/>
              </w:rPr>
              <w:t xml:space="preserve">considerate and </w:t>
            </w:r>
            <w:r w:rsidR="000C716E" w:rsidRPr="00760C0A">
              <w:rPr>
                <w:rFonts w:ascii="Arial" w:hAnsi="Arial" w:cs="Arial"/>
                <w:sz w:val="20"/>
                <w:szCs w:val="20"/>
                <w:shd w:val="clear" w:color="auto" w:fill="FFFFFF"/>
                <w:lang w:val="en-GB"/>
              </w:rPr>
              <w:t>compassionate manner</w:t>
            </w:r>
            <w:r w:rsidR="000C5C4A" w:rsidRPr="00760C0A">
              <w:rPr>
                <w:rFonts w:ascii="Arial" w:hAnsi="Arial" w:cs="Arial"/>
                <w:sz w:val="20"/>
                <w:szCs w:val="20"/>
                <w:shd w:val="clear" w:color="auto" w:fill="FFFFFF"/>
                <w:lang w:val="en-GB"/>
              </w:rPr>
              <w:t>:</w:t>
            </w:r>
          </w:p>
          <w:p w14:paraId="0585958F" w14:textId="5DE39D7E" w:rsidR="007759FE" w:rsidRPr="00760C0A" w:rsidRDefault="000C5C4A" w:rsidP="000C5C4A">
            <w:pPr>
              <w:numPr>
                <w:ilvl w:val="0"/>
                <w:numId w:val="1"/>
              </w:numPr>
              <w:rPr>
                <w:rFonts w:ascii="Arial" w:hAnsi="Arial" w:cs="Arial"/>
                <w:sz w:val="20"/>
                <w:szCs w:val="20"/>
                <w:lang w:val="en-GB"/>
              </w:rPr>
            </w:pPr>
            <w:r w:rsidRPr="00760C0A">
              <w:rPr>
                <w:rFonts w:ascii="Arial" w:hAnsi="Arial" w:cs="Arial"/>
                <w:sz w:val="20"/>
                <w:szCs w:val="20"/>
                <w:shd w:val="clear" w:color="auto" w:fill="FFFFFF"/>
                <w:lang w:val="en-GB"/>
              </w:rPr>
              <w:t xml:space="preserve">use of electric goads </w:t>
            </w:r>
            <w:r w:rsidR="00A84FED">
              <w:rPr>
                <w:rFonts w:ascii="Arial" w:hAnsi="Arial" w:cs="Arial"/>
                <w:sz w:val="20"/>
                <w:szCs w:val="20"/>
                <w:shd w:val="clear" w:color="auto" w:fill="FFFFFF"/>
                <w:lang w:val="en-GB"/>
              </w:rPr>
              <w:t>is</w:t>
            </w:r>
            <w:r w:rsidR="007759FE" w:rsidRPr="00760C0A">
              <w:rPr>
                <w:rFonts w:ascii="Arial" w:hAnsi="Arial" w:cs="Arial"/>
                <w:sz w:val="20"/>
                <w:szCs w:val="20"/>
                <w:shd w:val="clear" w:color="auto" w:fill="FFFFFF"/>
                <w:lang w:val="en-GB"/>
              </w:rPr>
              <w:t xml:space="preserve"> only allowed for slaughter pigs in emergency situations</w:t>
            </w:r>
          </w:p>
          <w:p w14:paraId="304AD0FF" w14:textId="5DAB2E1D" w:rsidR="000C5C4A" w:rsidRPr="00760C0A" w:rsidRDefault="007759FE" w:rsidP="007759FE">
            <w:pPr>
              <w:numPr>
                <w:ilvl w:val="0"/>
                <w:numId w:val="1"/>
              </w:numPr>
              <w:rPr>
                <w:rFonts w:ascii="Arial" w:hAnsi="Arial" w:cs="Arial"/>
                <w:sz w:val="20"/>
                <w:szCs w:val="20"/>
                <w:lang w:val="en-GB"/>
              </w:rPr>
            </w:pPr>
            <w:r w:rsidRPr="00760C0A">
              <w:rPr>
                <w:rFonts w:ascii="Arial" w:hAnsi="Arial" w:cs="Arial"/>
                <w:sz w:val="20"/>
                <w:szCs w:val="20"/>
                <w:shd w:val="clear" w:color="auto" w:fill="FFFFFF"/>
                <w:lang w:val="en-GB"/>
              </w:rPr>
              <w:t xml:space="preserve">electric goads </w:t>
            </w:r>
            <w:r w:rsidR="000C5C4A" w:rsidRPr="00760C0A">
              <w:rPr>
                <w:rFonts w:ascii="Arial" w:hAnsi="Arial" w:cs="Arial"/>
                <w:sz w:val="20"/>
                <w:szCs w:val="20"/>
                <w:shd w:val="clear" w:color="auto" w:fill="FFFFFF"/>
                <w:lang w:val="en-GB"/>
              </w:rPr>
              <w:t xml:space="preserve">shall only be allowed </w:t>
            </w:r>
            <w:r w:rsidRPr="00760C0A">
              <w:rPr>
                <w:rFonts w:ascii="Arial" w:hAnsi="Arial" w:cs="Arial"/>
                <w:sz w:val="20"/>
                <w:szCs w:val="20"/>
                <w:shd w:val="clear" w:color="auto" w:fill="FFFFFF"/>
                <w:lang w:val="en-GB"/>
              </w:rPr>
              <w:t xml:space="preserve">for sows and boars </w:t>
            </w:r>
            <w:r w:rsidR="000C5C4A" w:rsidRPr="00760C0A">
              <w:rPr>
                <w:rFonts w:ascii="Arial" w:hAnsi="Arial" w:cs="Arial"/>
                <w:sz w:val="20"/>
                <w:szCs w:val="20"/>
                <w:shd w:val="clear" w:color="auto" w:fill="FFFFFF"/>
                <w:lang w:val="en-GB"/>
              </w:rPr>
              <w:t>when moving the animals into the final stunning area</w:t>
            </w:r>
            <w:r w:rsidRPr="00760C0A">
              <w:rPr>
                <w:rFonts w:ascii="Arial" w:hAnsi="Arial" w:cs="Arial"/>
                <w:sz w:val="20"/>
                <w:szCs w:val="20"/>
                <w:shd w:val="clear" w:color="auto" w:fill="FFFFFF"/>
                <w:lang w:val="en-GB"/>
              </w:rPr>
              <w:t xml:space="preserve"> and </w:t>
            </w:r>
            <w:r w:rsidR="000C5C4A" w:rsidRPr="00760C0A">
              <w:rPr>
                <w:rFonts w:ascii="Arial" w:hAnsi="Arial" w:cs="Arial"/>
                <w:sz w:val="20"/>
                <w:szCs w:val="20"/>
                <w:shd w:val="clear" w:color="auto" w:fill="FFFFFF"/>
                <w:lang w:val="en-GB"/>
              </w:rPr>
              <w:t>only on the rear of the animal, and when the animal can move forward; and</w:t>
            </w:r>
          </w:p>
          <w:p w14:paraId="414094F0" w14:textId="77777777" w:rsidR="000C5C4A" w:rsidRPr="00760C0A" w:rsidRDefault="000C5C4A" w:rsidP="000C5C4A">
            <w:pPr>
              <w:numPr>
                <w:ilvl w:val="0"/>
                <w:numId w:val="1"/>
              </w:numPr>
              <w:rPr>
                <w:rFonts w:ascii="Arial" w:hAnsi="Arial" w:cs="Arial"/>
                <w:sz w:val="20"/>
                <w:szCs w:val="20"/>
                <w:lang w:val="en-GB"/>
              </w:rPr>
            </w:pPr>
            <w:r w:rsidRPr="00760C0A">
              <w:rPr>
                <w:rFonts w:ascii="Arial" w:hAnsi="Arial" w:cs="Arial"/>
                <w:sz w:val="20"/>
                <w:szCs w:val="20"/>
                <w:shd w:val="clear" w:color="auto" w:fill="FFFFFF"/>
                <w:lang w:val="en-GB"/>
              </w:rPr>
              <w:t>stunning and killing equipment shall be designed, built and maintained to prevent injury or lesions to the animals.</w:t>
            </w:r>
          </w:p>
          <w:p w14:paraId="659E8DE8" w14:textId="77777777" w:rsidR="000C5C4A" w:rsidRPr="00760C0A" w:rsidRDefault="000C5C4A" w:rsidP="000C5C4A">
            <w:pPr>
              <w:ind w:left="1080"/>
              <w:rPr>
                <w:rFonts w:ascii="Arial" w:hAnsi="Arial" w:cs="Arial"/>
                <w:sz w:val="20"/>
                <w:szCs w:val="20"/>
                <w:lang w:val="en-GB"/>
              </w:rPr>
            </w:pPr>
          </w:p>
        </w:tc>
        <w:tc>
          <w:tcPr>
            <w:tcW w:w="2097" w:type="pct"/>
          </w:tcPr>
          <w:p w14:paraId="031EA49C" w14:textId="77777777" w:rsidR="00E91C55" w:rsidRDefault="00E91C55" w:rsidP="00AE2670">
            <w:pPr>
              <w:jc w:val="center"/>
              <w:rPr>
                <w:rFonts w:ascii="Arial" w:hAnsi="Arial" w:cs="Arial"/>
                <w:sz w:val="20"/>
                <w:szCs w:val="20"/>
                <w:shd w:val="clear" w:color="auto" w:fill="FFFFFF"/>
                <w:lang w:val="en-GB"/>
              </w:rPr>
            </w:pPr>
          </w:p>
          <w:p w14:paraId="5DAF802F" w14:textId="77777777" w:rsidR="007759FE" w:rsidRPr="000C5C4A" w:rsidRDefault="007759FE" w:rsidP="007759FE">
            <w:pPr>
              <w:rPr>
                <w:rFonts w:ascii="Arial" w:hAnsi="Arial" w:cs="Arial"/>
                <w:sz w:val="20"/>
                <w:szCs w:val="20"/>
                <w:lang w:val="en-GB"/>
              </w:rPr>
            </w:pPr>
            <w:r w:rsidRPr="000C5C4A">
              <w:rPr>
                <w:rFonts w:ascii="Arial" w:hAnsi="Arial" w:cs="Arial"/>
                <w:sz w:val="20"/>
                <w:szCs w:val="20"/>
                <w:shd w:val="clear" w:color="auto" w:fill="FFFFFF"/>
                <w:lang w:val="en-GB"/>
              </w:rPr>
              <w:t>Handling of animals prior to slaughter shall not compromise animal welfare:</w:t>
            </w:r>
          </w:p>
          <w:p w14:paraId="30D56AFC" w14:textId="77777777" w:rsidR="007759FE" w:rsidRPr="000C5C4A" w:rsidRDefault="007759FE" w:rsidP="007759FE">
            <w:pPr>
              <w:numPr>
                <w:ilvl w:val="0"/>
                <w:numId w:val="1"/>
              </w:numPr>
              <w:rPr>
                <w:rFonts w:ascii="Arial" w:hAnsi="Arial" w:cs="Arial"/>
                <w:sz w:val="20"/>
                <w:szCs w:val="20"/>
                <w:lang w:val="en-GB"/>
              </w:rPr>
            </w:pPr>
            <w:r w:rsidRPr="000C5C4A">
              <w:rPr>
                <w:rFonts w:ascii="Arial" w:hAnsi="Arial" w:cs="Arial"/>
                <w:sz w:val="20"/>
                <w:szCs w:val="20"/>
                <w:shd w:val="clear" w:color="auto" w:fill="FFFFFF"/>
                <w:lang w:val="en-GB"/>
              </w:rPr>
              <w:t>use of electric goads shall only be allowed when moving the animals into the final stunning area</w:t>
            </w:r>
          </w:p>
          <w:p w14:paraId="06760C35" w14:textId="77777777" w:rsidR="007759FE" w:rsidRPr="000C5C4A" w:rsidRDefault="007759FE" w:rsidP="007759FE">
            <w:pPr>
              <w:numPr>
                <w:ilvl w:val="0"/>
                <w:numId w:val="1"/>
              </w:numPr>
              <w:rPr>
                <w:rFonts w:ascii="Arial" w:hAnsi="Arial" w:cs="Arial"/>
                <w:sz w:val="20"/>
                <w:szCs w:val="20"/>
                <w:lang w:val="en-GB"/>
              </w:rPr>
            </w:pPr>
            <w:r w:rsidRPr="000C5C4A">
              <w:rPr>
                <w:rFonts w:ascii="Arial" w:hAnsi="Arial" w:cs="Arial"/>
                <w:sz w:val="20"/>
                <w:szCs w:val="20"/>
                <w:shd w:val="clear" w:color="auto" w:fill="FFFFFF"/>
                <w:lang w:val="en-GB"/>
              </w:rPr>
              <w:t>electric goads shall only be used on the rear of the animal, and when the animal can move forward; and</w:t>
            </w:r>
          </w:p>
          <w:p w14:paraId="79BF0BBE" w14:textId="77777777" w:rsidR="007759FE" w:rsidRPr="000C5C4A" w:rsidRDefault="007759FE" w:rsidP="007759FE">
            <w:pPr>
              <w:numPr>
                <w:ilvl w:val="0"/>
                <w:numId w:val="1"/>
              </w:numPr>
              <w:rPr>
                <w:rFonts w:ascii="Arial" w:hAnsi="Arial" w:cs="Arial"/>
                <w:sz w:val="20"/>
                <w:szCs w:val="20"/>
                <w:lang w:val="en-GB"/>
              </w:rPr>
            </w:pPr>
            <w:r w:rsidRPr="000C5C4A">
              <w:rPr>
                <w:rFonts w:ascii="Arial" w:hAnsi="Arial" w:cs="Arial"/>
                <w:sz w:val="20"/>
                <w:szCs w:val="20"/>
                <w:shd w:val="clear" w:color="auto" w:fill="FFFFFF"/>
                <w:lang w:val="en-GB"/>
              </w:rPr>
              <w:t>stunning and killing equipment shall be designed, built and maintained to prevent injury or lesions to the animals.</w:t>
            </w:r>
          </w:p>
          <w:p w14:paraId="1A6C3C60" w14:textId="741FDF80" w:rsidR="00CB4140" w:rsidRPr="000C5C4A" w:rsidRDefault="00CB4140" w:rsidP="00AE2670">
            <w:pPr>
              <w:jc w:val="center"/>
              <w:rPr>
                <w:rFonts w:ascii="Arial" w:hAnsi="Arial" w:cs="Arial"/>
                <w:sz w:val="20"/>
                <w:szCs w:val="20"/>
                <w:shd w:val="clear" w:color="auto" w:fill="FFFFFF"/>
                <w:lang w:val="en-GB"/>
              </w:rPr>
            </w:pPr>
          </w:p>
        </w:tc>
      </w:tr>
      <w:tr w:rsidR="000C5C4A" w:rsidRPr="00C03430" w14:paraId="4B860EEA" w14:textId="77777777" w:rsidTr="00CB4140">
        <w:trPr>
          <w:trHeight w:val="555"/>
        </w:trPr>
        <w:tc>
          <w:tcPr>
            <w:tcW w:w="507" w:type="pct"/>
            <w:tcBorders>
              <w:top w:val="single" w:sz="4" w:space="0" w:color="auto"/>
              <w:left w:val="single" w:sz="4" w:space="0" w:color="auto"/>
              <w:bottom w:val="nil"/>
              <w:right w:val="single" w:sz="4" w:space="0" w:color="auto"/>
            </w:tcBorders>
            <w:shd w:val="clear" w:color="auto" w:fill="00B050"/>
          </w:tcPr>
          <w:p w14:paraId="679E6448" w14:textId="77777777" w:rsidR="000C5C4A" w:rsidRPr="000C5C4A" w:rsidRDefault="000C5C4A" w:rsidP="000C5C4A">
            <w:pPr>
              <w:rPr>
                <w:rFonts w:ascii="Arial" w:hAnsi="Arial" w:cs="Arial"/>
                <w:sz w:val="20"/>
                <w:szCs w:val="20"/>
                <w:lang w:val="en-GB"/>
              </w:rPr>
            </w:pPr>
          </w:p>
          <w:p w14:paraId="427A1F0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6.3.10</w:t>
            </w:r>
          </w:p>
        </w:tc>
        <w:tc>
          <w:tcPr>
            <w:tcW w:w="2396" w:type="pct"/>
            <w:vMerge w:val="restart"/>
            <w:tcBorders>
              <w:left w:val="single" w:sz="4" w:space="0" w:color="auto"/>
            </w:tcBorders>
          </w:tcPr>
          <w:p w14:paraId="62055FEE" w14:textId="77777777" w:rsidR="000C5C4A" w:rsidRPr="000C5C4A" w:rsidRDefault="000C5C4A" w:rsidP="000C5C4A">
            <w:pPr>
              <w:rPr>
                <w:rFonts w:ascii="Arial" w:hAnsi="Arial" w:cs="Arial"/>
                <w:sz w:val="20"/>
                <w:szCs w:val="20"/>
                <w:lang w:val="en-GB"/>
              </w:rPr>
            </w:pPr>
          </w:p>
          <w:p w14:paraId="033E082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A documented procedure shall be in place to control the effectiveness of the stunning/killing equipment. This shall be performed as a documented spot check using two parameters and include checking after stunning and after bleeding. Control and measures undertaken in the event of insufficient stunning/killing shall be recorded.</w:t>
            </w:r>
          </w:p>
          <w:p w14:paraId="7DCA8538" w14:textId="77777777" w:rsidR="000C5C4A" w:rsidRPr="000C5C4A" w:rsidRDefault="000C5C4A" w:rsidP="000C5C4A">
            <w:pPr>
              <w:rPr>
                <w:rFonts w:ascii="Arial" w:hAnsi="Arial" w:cs="Arial"/>
                <w:sz w:val="20"/>
                <w:szCs w:val="20"/>
                <w:lang w:val="en-GB"/>
              </w:rPr>
            </w:pPr>
          </w:p>
        </w:tc>
        <w:tc>
          <w:tcPr>
            <w:tcW w:w="2097" w:type="pct"/>
            <w:vMerge w:val="restart"/>
            <w:tcBorders>
              <w:left w:val="single" w:sz="4" w:space="0" w:color="auto"/>
            </w:tcBorders>
          </w:tcPr>
          <w:p w14:paraId="77A8788E" w14:textId="77777777" w:rsidR="00E91C55" w:rsidRDefault="00E91C55" w:rsidP="00AE2670">
            <w:pPr>
              <w:jc w:val="center"/>
              <w:rPr>
                <w:rFonts w:ascii="Arial" w:hAnsi="Arial" w:cs="Arial"/>
                <w:sz w:val="20"/>
                <w:szCs w:val="20"/>
                <w:lang w:val="en-GB"/>
              </w:rPr>
            </w:pPr>
          </w:p>
          <w:p w14:paraId="662CFAFA" w14:textId="77777777" w:rsidR="00CB4140" w:rsidRDefault="00CB4140" w:rsidP="00AE2670">
            <w:pPr>
              <w:jc w:val="center"/>
              <w:rPr>
                <w:rFonts w:ascii="Arial" w:hAnsi="Arial" w:cs="Arial"/>
                <w:sz w:val="20"/>
                <w:szCs w:val="20"/>
                <w:lang w:val="en-GB"/>
              </w:rPr>
            </w:pPr>
          </w:p>
          <w:p w14:paraId="37978996" w14:textId="6ACD40EE" w:rsidR="00CB4140" w:rsidRPr="000C5C4A" w:rsidRDefault="00CB4140"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70D0FF8A" w14:textId="77777777" w:rsidTr="00CB4140">
        <w:trPr>
          <w:trHeight w:val="545"/>
        </w:trPr>
        <w:tc>
          <w:tcPr>
            <w:tcW w:w="507" w:type="pct"/>
            <w:tcBorders>
              <w:top w:val="nil"/>
              <w:left w:val="single" w:sz="4" w:space="0" w:color="auto"/>
              <w:bottom w:val="single" w:sz="4" w:space="0" w:color="auto"/>
              <w:right w:val="single" w:sz="4" w:space="0" w:color="auto"/>
            </w:tcBorders>
            <w:shd w:val="clear" w:color="auto" w:fill="00B050"/>
          </w:tcPr>
          <w:p w14:paraId="70F71586" w14:textId="77777777" w:rsidR="000C5C4A" w:rsidRPr="000C5C4A" w:rsidRDefault="000C5C4A" w:rsidP="000C5C4A">
            <w:pPr>
              <w:rPr>
                <w:rFonts w:ascii="Arial" w:hAnsi="Arial" w:cs="Arial"/>
                <w:sz w:val="20"/>
                <w:szCs w:val="20"/>
                <w:lang w:val="en-GB"/>
              </w:rPr>
            </w:pPr>
          </w:p>
        </w:tc>
        <w:tc>
          <w:tcPr>
            <w:tcW w:w="2396" w:type="pct"/>
            <w:vMerge/>
            <w:tcBorders>
              <w:left w:val="single" w:sz="4" w:space="0" w:color="auto"/>
            </w:tcBorders>
          </w:tcPr>
          <w:p w14:paraId="5201B2CF" w14:textId="77777777" w:rsidR="000C5C4A" w:rsidRPr="000C5C4A" w:rsidRDefault="000C5C4A" w:rsidP="000C5C4A">
            <w:pPr>
              <w:rPr>
                <w:rFonts w:ascii="Arial" w:hAnsi="Arial" w:cs="Arial"/>
                <w:sz w:val="20"/>
                <w:szCs w:val="20"/>
                <w:lang w:val="en-GB"/>
              </w:rPr>
            </w:pPr>
          </w:p>
        </w:tc>
        <w:tc>
          <w:tcPr>
            <w:tcW w:w="2097" w:type="pct"/>
            <w:vMerge/>
            <w:tcBorders>
              <w:left w:val="single" w:sz="4" w:space="0" w:color="auto"/>
            </w:tcBorders>
          </w:tcPr>
          <w:p w14:paraId="2635963A" w14:textId="77777777" w:rsidR="000C5C4A" w:rsidRPr="000C5C4A" w:rsidRDefault="000C5C4A" w:rsidP="00AE2670">
            <w:pPr>
              <w:jc w:val="center"/>
              <w:rPr>
                <w:rFonts w:ascii="Arial" w:hAnsi="Arial" w:cs="Arial"/>
                <w:sz w:val="20"/>
                <w:szCs w:val="20"/>
                <w:lang w:val="en-GB"/>
              </w:rPr>
            </w:pPr>
          </w:p>
        </w:tc>
      </w:tr>
      <w:tr w:rsidR="000C5C4A" w:rsidRPr="000C5C4A" w14:paraId="17E21B2C" w14:textId="77777777" w:rsidTr="0033123E">
        <w:tc>
          <w:tcPr>
            <w:tcW w:w="507" w:type="pct"/>
            <w:tcBorders>
              <w:top w:val="single" w:sz="4" w:space="0" w:color="auto"/>
              <w:bottom w:val="single" w:sz="4" w:space="0" w:color="auto"/>
            </w:tcBorders>
            <w:shd w:val="clear" w:color="auto" w:fill="00B0F0"/>
          </w:tcPr>
          <w:p w14:paraId="1CE8547C" w14:textId="77777777" w:rsidR="000C5C4A" w:rsidRPr="000C5C4A" w:rsidRDefault="000C5C4A" w:rsidP="000C5C4A">
            <w:pPr>
              <w:rPr>
                <w:rFonts w:ascii="Arial" w:hAnsi="Arial" w:cs="Arial"/>
                <w:sz w:val="20"/>
                <w:szCs w:val="20"/>
                <w:lang w:val="en-GB"/>
              </w:rPr>
            </w:pPr>
          </w:p>
          <w:p w14:paraId="17FDDC8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6.3.11</w:t>
            </w:r>
          </w:p>
        </w:tc>
        <w:tc>
          <w:tcPr>
            <w:tcW w:w="2396" w:type="pct"/>
          </w:tcPr>
          <w:p w14:paraId="010326AE" w14:textId="77777777" w:rsidR="000C5C4A" w:rsidRPr="000C5C4A" w:rsidRDefault="000C5C4A" w:rsidP="000C5C4A">
            <w:pPr>
              <w:rPr>
                <w:rFonts w:ascii="Arial" w:hAnsi="Arial" w:cs="Arial"/>
                <w:sz w:val="20"/>
                <w:szCs w:val="20"/>
                <w:shd w:val="clear" w:color="auto" w:fill="FFFFFF"/>
                <w:lang w:val="en-GB"/>
              </w:rPr>
            </w:pPr>
          </w:p>
          <w:p w14:paraId="70EF94AF"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lastRenderedPageBreak/>
              <w:t>Stunning systems using stunning gas shall have alarms in place if the concentration of stunning gas should fall below a defined limit. The alarm must be regularly checked.</w:t>
            </w:r>
          </w:p>
          <w:p w14:paraId="3227F59D" w14:textId="77777777" w:rsidR="000C5C4A" w:rsidRPr="000C5C4A" w:rsidRDefault="000C5C4A" w:rsidP="000C5C4A">
            <w:pPr>
              <w:rPr>
                <w:rFonts w:ascii="Arial" w:hAnsi="Arial" w:cs="Arial"/>
                <w:sz w:val="20"/>
                <w:szCs w:val="20"/>
                <w:shd w:val="clear" w:color="auto" w:fill="FFFFFF"/>
                <w:lang w:val="en-GB"/>
              </w:rPr>
            </w:pPr>
          </w:p>
        </w:tc>
        <w:tc>
          <w:tcPr>
            <w:tcW w:w="2097" w:type="pct"/>
          </w:tcPr>
          <w:p w14:paraId="424ABA44" w14:textId="77777777" w:rsidR="00E91C55" w:rsidRDefault="00E91C55" w:rsidP="00AE2670">
            <w:pPr>
              <w:jc w:val="center"/>
              <w:rPr>
                <w:rFonts w:ascii="Arial" w:hAnsi="Arial" w:cs="Arial"/>
                <w:sz w:val="20"/>
                <w:szCs w:val="20"/>
                <w:shd w:val="clear" w:color="auto" w:fill="FFFFFF"/>
                <w:lang w:val="en-GB"/>
              </w:rPr>
            </w:pPr>
          </w:p>
          <w:p w14:paraId="5B64D8E4" w14:textId="77777777" w:rsidR="0033123E" w:rsidRDefault="0033123E" w:rsidP="00AE2670">
            <w:pPr>
              <w:jc w:val="center"/>
              <w:rPr>
                <w:rFonts w:ascii="Arial" w:hAnsi="Arial" w:cs="Arial"/>
                <w:sz w:val="20"/>
                <w:szCs w:val="20"/>
                <w:shd w:val="clear" w:color="auto" w:fill="FFFFFF"/>
                <w:lang w:val="en-GB"/>
              </w:rPr>
            </w:pPr>
          </w:p>
          <w:p w14:paraId="7D1B358B" w14:textId="56C597C5" w:rsidR="0033123E" w:rsidRPr="000C5C4A" w:rsidRDefault="0033123E" w:rsidP="00AE2670">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lastRenderedPageBreak/>
              <w:t>NC</w:t>
            </w:r>
          </w:p>
        </w:tc>
      </w:tr>
      <w:tr w:rsidR="000C5C4A" w:rsidRPr="00C03430" w14:paraId="6041F93D" w14:textId="77777777" w:rsidTr="0033123E">
        <w:tc>
          <w:tcPr>
            <w:tcW w:w="507" w:type="pct"/>
            <w:tcBorders>
              <w:top w:val="single" w:sz="4" w:space="0" w:color="auto"/>
              <w:bottom w:val="single" w:sz="4" w:space="0" w:color="auto"/>
            </w:tcBorders>
            <w:shd w:val="clear" w:color="auto" w:fill="00B0F0"/>
          </w:tcPr>
          <w:p w14:paraId="58391C42" w14:textId="77777777" w:rsidR="000C5C4A" w:rsidRPr="000C5C4A" w:rsidRDefault="000C5C4A" w:rsidP="000C5C4A">
            <w:pPr>
              <w:rPr>
                <w:rFonts w:ascii="Arial" w:hAnsi="Arial" w:cs="Arial"/>
                <w:sz w:val="20"/>
                <w:szCs w:val="20"/>
                <w:lang w:val="en-GB"/>
              </w:rPr>
            </w:pPr>
          </w:p>
          <w:p w14:paraId="21FDEF7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6.3.12</w:t>
            </w:r>
          </w:p>
        </w:tc>
        <w:tc>
          <w:tcPr>
            <w:tcW w:w="2396" w:type="pct"/>
          </w:tcPr>
          <w:p w14:paraId="25D75EE6" w14:textId="77777777" w:rsidR="000C5C4A" w:rsidRPr="000C5C4A" w:rsidRDefault="000C5C4A" w:rsidP="000C5C4A">
            <w:pPr>
              <w:rPr>
                <w:rFonts w:ascii="Arial" w:hAnsi="Arial" w:cs="Arial"/>
                <w:sz w:val="20"/>
                <w:szCs w:val="20"/>
                <w:shd w:val="clear" w:color="auto" w:fill="FFFFFF"/>
                <w:lang w:val="en-GB"/>
              </w:rPr>
            </w:pPr>
          </w:p>
          <w:p w14:paraId="526074C5"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A back-up system for stunning animals shall be available in the stunning area.</w:t>
            </w:r>
          </w:p>
          <w:p w14:paraId="596C93E3" w14:textId="77777777" w:rsidR="000C5C4A" w:rsidRPr="000C5C4A" w:rsidRDefault="000C5C4A" w:rsidP="000C5C4A">
            <w:pPr>
              <w:rPr>
                <w:rFonts w:ascii="Arial" w:hAnsi="Arial" w:cs="Arial"/>
                <w:sz w:val="20"/>
                <w:szCs w:val="20"/>
                <w:lang w:val="en-GB"/>
              </w:rPr>
            </w:pPr>
          </w:p>
        </w:tc>
        <w:tc>
          <w:tcPr>
            <w:tcW w:w="2097" w:type="pct"/>
          </w:tcPr>
          <w:p w14:paraId="708F5E8D" w14:textId="77777777" w:rsidR="00E91C55" w:rsidRDefault="00E91C55" w:rsidP="00AE2670">
            <w:pPr>
              <w:jc w:val="center"/>
              <w:rPr>
                <w:rFonts w:ascii="Arial" w:hAnsi="Arial" w:cs="Arial"/>
                <w:sz w:val="20"/>
                <w:szCs w:val="20"/>
                <w:shd w:val="clear" w:color="auto" w:fill="FFFFFF"/>
                <w:lang w:val="en-GB"/>
              </w:rPr>
            </w:pPr>
          </w:p>
          <w:p w14:paraId="0026817B" w14:textId="605A899F" w:rsidR="0033123E" w:rsidRPr="000C5C4A" w:rsidRDefault="0033123E" w:rsidP="00AE2670">
            <w:pPr>
              <w:jc w:val="center"/>
              <w:rPr>
                <w:rFonts w:ascii="Arial" w:hAnsi="Arial" w:cs="Arial"/>
                <w:sz w:val="20"/>
                <w:szCs w:val="20"/>
                <w:shd w:val="clear" w:color="auto" w:fill="FFFFFF"/>
                <w:lang w:val="en-GB"/>
              </w:rPr>
            </w:pPr>
            <w:r>
              <w:rPr>
                <w:rFonts w:ascii="Arial" w:hAnsi="Arial" w:cs="Arial"/>
                <w:sz w:val="20"/>
                <w:szCs w:val="20"/>
                <w:shd w:val="clear" w:color="auto" w:fill="FFFFFF"/>
                <w:lang w:val="en-GB"/>
              </w:rPr>
              <w:t>NC</w:t>
            </w:r>
          </w:p>
        </w:tc>
      </w:tr>
      <w:tr w:rsidR="000C5C4A" w:rsidRPr="00C03430" w14:paraId="675B293D" w14:textId="77777777" w:rsidTr="0033123E">
        <w:trPr>
          <w:trHeight w:val="552"/>
        </w:trPr>
        <w:tc>
          <w:tcPr>
            <w:tcW w:w="507" w:type="pct"/>
            <w:tcBorders>
              <w:top w:val="single" w:sz="4" w:space="0" w:color="auto"/>
              <w:left w:val="single" w:sz="4" w:space="0" w:color="auto"/>
              <w:bottom w:val="single" w:sz="4" w:space="0" w:color="auto"/>
              <w:right w:val="single" w:sz="4" w:space="0" w:color="auto"/>
            </w:tcBorders>
            <w:shd w:val="clear" w:color="auto" w:fill="00B050"/>
          </w:tcPr>
          <w:p w14:paraId="44B9C760" w14:textId="77777777" w:rsidR="00512E31" w:rsidRPr="000C5C4A" w:rsidRDefault="00512E31" w:rsidP="000C5C4A">
            <w:pPr>
              <w:rPr>
                <w:rFonts w:ascii="Arial" w:hAnsi="Arial" w:cs="Arial"/>
                <w:sz w:val="20"/>
                <w:szCs w:val="20"/>
                <w:lang w:val="en-GB"/>
              </w:rPr>
            </w:pPr>
          </w:p>
          <w:p w14:paraId="47E38A1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6.3.13</w:t>
            </w:r>
          </w:p>
          <w:p w14:paraId="7F35668C"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3EAC1307" w14:textId="77777777" w:rsidR="000C5C4A" w:rsidRPr="000C5C4A" w:rsidRDefault="000C5C4A" w:rsidP="000C5C4A">
            <w:pPr>
              <w:rPr>
                <w:rFonts w:ascii="Arial" w:hAnsi="Arial" w:cs="Arial"/>
                <w:sz w:val="20"/>
                <w:szCs w:val="20"/>
                <w:lang w:val="en-GB"/>
              </w:rPr>
            </w:pPr>
          </w:p>
          <w:p w14:paraId="6A62CB4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Sticking shall be carried out in a continuous process and the animals shall remain fully unconscious until death from bleeding. </w:t>
            </w:r>
            <w:r w:rsidR="00732421">
              <w:rPr>
                <w:rFonts w:ascii="Arial" w:hAnsi="Arial" w:cs="Arial"/>
                <w:sz w:val="20"/>
                <w:szCs w:val="20"/>
                <w:lang w:val="en-GB"/>
              </w:rPr>
              <w:t xml:space="preserve"> Sticking shall be performed immediately after stunning with a specified maximum duration time from stunning to sticking. The duration time shall depend on the type of animal and the stunning method. The decisive factor is that the animals shall remain fully unconscious.</w:t>
            </w:r>
          </w:p>
          <w:p w14:paraId="6B1D7DE4"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2147CE20" w14:textId="77777777" w:rsidR="00E91C55" w:rsidRDefault="00E91C55" w:rsidP="00AE2670">
            <w:pPr>
              <w:jc w:val="center"/>
              <w:rPr>
                <w:rFonts w:ascii="Arial" w:hAnsi="Arial" w:cs="Arial"/>
                <w:sz w:val="20"/>
                <w:szCs w:val="20"/>
                <w:lang w:val="en-GB"/>
              </w:rPr>
            </w:pPr>
          </w:p>
          <w:p w14:paraId="60B0ED1F" w14:textId="77777777" w:rsidR="0033123E" w:rsidRDefault="0033123E" w:rsidP="00AE2670">
            <w:pPr>
              <w:jc w:val="center"/>
              <w:rPr>
                <w:rFonts w:ascii="Arial" w:hAnsi="Arial" w:cs="Arial"/>
                <w:sz w:val="20"/>
                <w:szCs w:val="20"/>
                <w:lang w:val="en-GB"/>
              </w:rPr>
            </w:pPr>
          </w:p>
          <w:p w14:paraId="0F4BBB3F" w14:textId="6B16D657" w:rsidR="0033123E" w:rsidRPr="000C5C4A" w:rsidRDefault="0033123E"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0EF386E2" w14:textId="77777777" w:rsidTr="0033123E">
        <w:trPr>
          <w:trHeight w:val="850"/>
        </w:trPr>
        <w:tc>
          <w:tcPr>
            <w:tcW w:w="507" w:type="pct"/>
            <w:tcBorders>
              <w:top w:val="single" w:sz="4" w:space="0" w:color="auto"/>
              <w:left w:val="single" w:sz="4" w:space="0" w:color="auto"/>
              <w:right w:val="single" w:sz="4" w:space="0" w:color="auto"/>
            </w:tcBorders>
            <w:shd w:val="clear" w:color="auto" w:fill="00B0F0"/>
          </w:tcPr>
          <w:p w14:paraId="2F4A02B2" w14:textId="77777777" w:rsidR="000C5C4A" w:rsidRPr="000C5C4A" w:rsidRDefault="000C5C4A" w:rsidP="000C5C4A">
            <w:pPr>
              <w:rPr>
                <w:rFonts w:ascii="Arial" w:hAnsi="Arial" w:cs="Arial"/>
                <w:sz w:val="20"/>
                <w:szCs w:val="20"/>
                <w:lang w:val="en-GB"/>
              </w:rPr>
            </w:pPr>
          </w:p>
          <w:p w14:paraId="455631F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6.3.14</w:t>
            </w:r>
          </w:p>
        </w:tc>
        <w:tc>
          <w:tcPr>
            <w:tcW w:w="2396" w:type="pct"/>
            <w:tcBorders>
              <w:left w:val="single" w:sz="4" w:space="0" w:color="auto"/>
            </w:tcBorders>
          </w:tcPr>
          <w:p w14:paraId="16C7BFA1" w14:textId="77777777" w:rsidR="000C5C4A" w:rsidRPr="000C5C4A" w:rsidRDefault="000C5C4A" w:rsidP="000C5C4A">
            <w:pPr>
              <w:rPr>
                <w:rFonts w:ascii="Arial" w:hAnsi="Arial" w:cs="Arial"/>
                <w:sz w:val="20"/>
                <w:szCs w:val="20"/>
                <w:lang w:val="en-GB"/>
              </w:rPr>
            </w:pPr>
          </w:p>
          <w:p w14:paraId="080F3060" w14:textId="77777777" w:rsidR="000C5C4A" w:rsidRPr="000C5C4A" w:rsidRDefault="00732421" w:rsidP="000C5C4A">
            <w:pPr>
              <w:rPr>
                <w:rFonts w:ascii="Arial" w:hAnsi="Arial" w:cs="Arial"/>
                <w:sz w:val="20"/>
                <w:szCs w:val="20"/>
                <w:lang w:val="en-GB"/>
              </w:rPr>
            </w:pPr>
            <w:r>
              <w:rPr>
                <w:rFonts w:ascii="Arial" w:hAnsi="Arial" w:cs="Arial"/>
                <w:sz w:val="20"/>
                <w:szCs w:val="20"/>
                <w:lang w:val="en-GB"/>
              </w:rPr>
              <w:t xml:space="preserve">Start-up check of the stunning/killing equipment shall be implemented. </w:t>
            </w:r>
            <w:r w:rsidR="000C5C4A" w:rsidRPr="000C5C4A">
              <w:rPr>
                <w:rFonts w:ascii="Arial" w:hAnsi="Arial" w:cs="Arial"/>
                <w:sz w:val="20"/>
                <w:szCs w:val="20"/>
                <w:lang w:val="en-GB"/>
              </w:rPr>
              <w:t>A maintenance programme shall be in place for the stunning/killing equipment. Maintenance carried out shall be recorded.</w:t>
            </w:r>
          </w:p>
          <w:p w14:paraId="49BF7EC8"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6AEBED11" w14:textId="77777777" w:rsidR="00E91C55" w:rsidRDefault="00E91C55" w:rsidP="00AE2670">
            <w:pPr>
              <w:jc w:val="center"/>
              <w:rPr>
                <w:rFonts w:ascii="Arial" w:hAnsi="Arial" w:cs="Arial"/>
                <w:sz w:val="20"/>
                <w:szCs w:val="20"/>
                <w:lang w:val="en-GB"/>
              </w:rPr>
            </w:pPr>
          </w:p>
          <w:p w14:paraId="2F585319" w14:textId="77777777" w:rsidR="0033123E" w:rsidRDefault="0033123E" w:rsidP="00AE2670">
            <w:pPr>
              <w:jc w:val="center"/>
              <w:rPr>
                <w:rFonts w:ascii="Arial" w:hAnsi="Arial" w:cs="Arial"/>
                <w:sz w:val="20"/>
                <w:szCs w:val="20"/>
                <w:lang w:val="en-GB"/>
              </w:rPr>
            </w:pPr>
          </w:p>
          <w:p w14:paraId="20C3B495" w14:textId="32C130EE" w:rsidR="0033123E" w:rsidRPr="000C5C4A" w:rsidRDefault="0033123E" w:rsidP="00AE2670">
            <w:pPr>
              <w:jc w:val="center"/>
              <w:rPr>
                <w:rFonts w:ascii="Arial" w:hAnsi="Arial" w:cs="Arial"/>
                <w:sz w:val="20"/>
                <w:szCs w:val="20"/>
                <w:lang w:val="en-GB"/>
              </w:rPr>
            </w:pPr>
            <w:r>
              <w:rPr>
                <w:rFonts w:ascii="Arial" w:hAnsi="Arial" w:cs="Arial"/>
                <w:sz w:val="20"/>
                <w:szCs w:val="20"/>
                <w:lang w:val="en-GB"/>
              </w:rPr>
              <w:t>NC</w:t>
            </w:r>
          </w:p>
        </w:tc>
      </w:tr>
    </w:tbl>
    <w:p w14:paraId="652908C6" w14:textId="387EDAFA" w:rsidR="000C5C4A" w:rsidRPr="000C5C4A" w:rsidRDefault="000C5C4A" w:rsidP="000C5C4A">
      <w:pPr>
        <w:rPr>
          <w:rFonts w:ascii="Arial" w:hAnsi="Arial" w:cs="Arial"/>
          <w:sz w:val="20"/>
          <w:szCs w:val="20"/>
          <w:lang w:val="en-GB"/>
        </w:rPr>
      </w:pPr>
    </w:p>
    <w:p w14:paraId="7242776F" w14:textId="77777777" w:rsidR="000C5C4A" w:rsidRPr="000C5C4A" w:rsidRDefault="000C5C4A" w:rsidP="000C5C4A">
      <w:pPr>
        <w:rPr>
          <w:rFonts w:ascii="Arial" w:hAnsi="Arial" w:cs="Arial"/>
          <w:sz w:val="20"/>
          <w:szCs w:val="20"/>
          <w:lang w:val="en-GB"/>
        </w:rPr>
      </w:pPr>
    </w:p>
    <w:tbl>
      <w:tblPr>
        <w:tblW w:w="4974" w:type="pct"/>
        <w:tblLook w:val="00A0" w:firstRow="1" w:lastRow="0" w:firstColumn="1" w:lastColumn="0" w:noHBand="0" w:noVBand="0"/>
      </w:tblPr>
      <w:tblGrid>
        <w:gridCol w:w="938"/>
        <w:gridCol w:w="4433"/>
        <w:gridCol w:w="3879"/>
      </w:tblGrid>
      <w:tr w:rsidR="000C5C4A" w:rsidRPr="000C5C4A" w14:paraId="7B78B168" w14:textId="77777777" w:rsidTr="000F6955">
        <w:tc>
          <w:tcPr>
            <w:tcW w:w="507" w:type="pct"/>
          </w:tcPr>
          <w:p w14:paraId="7AECBF8D" w14:textId="77777777" w:rsidR="000C5C4A" w:rsidRPr="000C5C4A" w:rsidRDefault="000C5C4A" w:rsidP="000C5C4A">
            <w:pPr>
              <w:rPr>
                <w:rFonts w:ascii="Arial" w:hAnsi="Arial" w:cs="Arial"/>
                <w:b/>
                <w:sz w:val="22"/>
                <w:szCs w:val="22"/>
                <w:lang w:val="en-GB"/>
              </w:rPr>
            </w:pPr>
            <w:r w:rsidRPr="000C5C4A">
              <w:rPr>
                <w:rFonts w:ascii="Arial" w:hAnsi="Arial" w:cs="Arial"/>
                <w:b/>
                <w:sz w:val="22"/>
                <w:szCs w:val="22"/>
                <w:lang w:val="en-GB"/>
              </w:rPr>
              <w:t>7.</w:t>
            </w:r>
          </w:p>
        </w:tc>
        <w:tc>
          <w:tcPr>
            <w:tcW w:w="2396" w:type="pct"/>
          </w:tcPr>
          <w:p w14:paraId="677D8985" w14:textId="77777777" w:rsidR="000C5C4A" w:rsidRPr="000C5C4A" w:rsidRDefault="000C5C4A" w:rsidP="000C5C4A">
            <w:pPr>
              <w:keepNext/>
              <w:outlineLvl w:val="0"/>
              <w:rPr>
                <w:rFonts w:ascii="Arial" w:hAnsi="Arial" w:cs="Arial"/>
                <w:sz w:val="22"/>
                <w:szCs w:val="22"/>
                <w:lang w:val="en-GB"/>
              </w:rPr>
            </w:pPr>
            <w:r w:rsidRPr="000C5C4A">
              <w:rPr>
                <w:rFonts w:ascii="Arial" w:hAnsi="Arial" w:cs="Arial"/>
                <w:b/>
                <w:bCs/>
                <w:sz w:val="22"/>
                <w:szCs w:val="22"/>
                <w:lang w:val="en-GB"/>
              </w:rPr>
              <w:t>Process Management and Production Monitoring</w:t>
            </w:r>
          </w:p>
          <w:p w14:paraId="5611928D" w14:textId="77777777" w:rsidR="000C5C4A" w:rsidRPr="000C5C4A" w:rsidRDefault="000C5C4A" w:rsidP="000C5C4A">
            <w:pPr>
              <w:rPr>
                <w:rFonts w:ascii="Arial" w:hAnsi="Arial" w:cs="Arial"/>
                <w:sz w:val="22"/>
                <w:szCs w:val="22"/>
                <w:lang w:val="en-GB"/>
              </w:rPr>
            </w:pPr>
          </w:p>
        </w:tc>
        <w:tc>
          <w:tcPr>
            <w:tcW w:w="2097" w:type="pct"/>
          </w:tcPr>
          <w:p w14:paraId="7B2FFFE3"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072B7DB6" w14:textId="77777777" w:rsidTr="000F6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pct"/>
            <w:tcBorders>
              <w:bottom w:val="single" w:sz="4" w:space="0" w:color="auto"/>
            </w:tcBorders>
          </w:tcPr>
          <w:p w14:paraId="603ACC0E" w14:textId="77777777" w:rsidR="000C5C4A" w:rsidRPr="000C5C4A" w:rsidRDefault="000C5C4A" w:rsidP="000C5C4A">
            <w:pPr>
              <w:rPr>
                <w:rFonts w:ascii="Arial" w:hAnsi="Arial" w:cs="Arial"/>
                <w:b/>
                <w:sz w:val="20"/>
                <w:szCs w:val="20"/>
                <w:lang w:val="en-GB"/>
              </w:rPr>
            </w:pPr>
          </w:p>
          <w:p w14:paraId="4AB316DE"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7.1</w:t>
            </w:r>
          </w:p>
        </w:tc>
        <w:tc>
          <w:tcPr>
            <w:tcW w:w="2396" w:type="pct"/>
          </w:tcPr>
          <w:p w14:paraId="53811E0F" w14:textId="77777777" w:rsidR="000C5C4A" w:rsidRPr="000C5C4A" w:rsidRDefault="000C5C4A" w:rsidP="000C5C4A">
            <w:pPr>
              <w:rPr>
                <w:rFonts w:ascii="Arial" w:hAnsi="Arial" w:cs="Arial"/>
                <w:b/>
                <w:sz w:val="20"/>
                <w:szCs w:val="20"/>
                <w:lang w:val="en-GB"/>
              </w:rPr>
            </w:pPr>
          </w:p>
          <w:p w14:paraId="1B6B165E"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General requirements</w:t>
            </w:r>
          </w:p>
          <w:p w14:paraId="7645E3B8" w14:textId="77777777" w:rsidR="000C5C4A" w:rsidRPr="000C5C4A" w:rsidRDefault="000C5C4A" w:rsidP="000C5C4A">
            <w:pPr>
              <w:rPr>
                <w:rFonts w:ascii="Arial" w:hAnsi="Arial" w:cs="Arial"/>
                <w:b/>
                <w:sz w:val="20"/>
                <w:szCs w:val="20"/>
                <w:shd w:val="clear" w:color="auto" w:fill="A6A6A6"/>
                <w:lang w:val="en-GB"/>
              </w:rPr>
            </w:pPr>
          </w:p>
        </w:tc>
        <w:tc>
          <w:tcPr>
            <w:tcW w:w="2097" w:type="pct"/>
          </w:tcPr>
          <w:p w14:paraId="723E064C" w14:textId="77777777" w:rsidR="000C5C4A" w:rsidRDefault="000C5C4A" w:rsidP="00AE2670">
            <w:pPr>
              <w:jc w:val="center"/>
              <w:rPr>
                <w:rFonts w:ascii="Arial" w:hAnsi="Arial" w:cs="Arial"/>
                <w:b/>
                <w:sz w:val="20"/>
                <w:szCs w:val="20"/>
                <w:lang w:val="en-GB"/>
              </w:rPr>
            </w:pPr>
          </w:p>
          <w:p w14:paraId="50848692" w14:textId="736EF67C"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3E3C6DEE" w14:textId="77777777" w:rsidTr="000F6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507" w:type="pct"/>
            <w:tcBorders>
              <w:top w:val="single" w:sz="4" w:space="0" w:color="auto"/>
              <w:left w:val="single" w:sz="4" w:space="0" w:color="auto"/>
              <w:bottom w:val="nil"/>
              <w:right w:val="single" w:sz="4" w:space="0" w:color="auto"/>
            </w:tcBorders>
            <w:shd w:val="clear" w:color="auto" w:fill="00B050"/>
          </w:tcPr>
          <w:p w14:paraId="2A826D76" w14:textId="77777777" w:rsidR="000C5C4A" w:rsidRPr="000C5C4A" w:rsidRDefault="000C5C4A" w:rsidP="000C5C4A">
            <w:pPr>
              <w:rPr>
                <w:rFonts w:ascii="Arial" w:hAnsi="Arial" w:cs="Arial"/>
                <w:sz w:val="20"/>
                <w:szCs w:val="20"/>
                <w:lang w:val="en-GB"/>
              </w:rPr>
            </w:pPr>
          </w:p>
          <w:p w14:paraId="68AE002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7.1.1</w:t>
            </w:r>
          </w:p>
        </w:tc>
        <w:tc>
          <w:tcPr>
            <w:tcW w:w="2396" w:type="pct"/>
            <w:tcBorders>
              <w:left w:val="single" w:sz="4" w:space="0" w:color="auto"/>
            </w:tcBorders>
          </w:tcPr>
          <w:p w14:paraId="7648285C" w14:textId="77777777" w:rsidR="000C5C4A" w:rsidRPr="000C5C4A" w:rsidRDefault="000C5C4A" w:rsidP="000C5C4A">
            <w:pPr>
              <w:rPr>
                <w:rFonts w:ascii="Arial" w:hAnsi="Arial" w:cs="Arial"/>
                <w:sz w:val="20"/>
                <w:szCs w:val="20"/>
                <w:lang w:val="en-GB"/>
              </w:rPr>
            </w:pPr>
          </w:p>
          <w:p w14:paraId="494155F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Grading of carcases shall be based on an official method.</w:t>
            </w:r>
          </w:p>
          <w:p w14:paraId="6A8BF15E"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29656DF2" w14:textId="77777777" w:rsidR="00E91C55" w:rsidRDefault="00E91C55" w:rsidP="00AE2670">
            <w:pPr>
              <w:jc w:val="center"/>
              <w:rPr>
                <w:rFonts w:ascii="Arial" w:hAnsi="Arial" w:cs="Arial"/>
                <w:sz w:val="20"/>
                <w:szCs w:val="20"/>
                <w:lang w:val="en-GB"/>
              </w:rPr>
            </w:pPr>
          </w:p>
          <w:p w14:paraId="40A96960" w14:textId="767454F2" w:rsidR="009E112F" w:rsidRPr="009E112F" w:rsidRDefault="009E112F" w:rsidP="009E112F">
            <w:pPr>
              <w:jc w:val="center"/>
              <w:rPr>
                <w:rFonts w:ascii="Arial" w:hAnsi="Arial" w:cs="Arial"/>
                <w:sz w:val="20"/>
                <w:szCs w:val="20"/>
                <w:lang w:val="en-GB"/>
              </w:rPr>
            </w:pPr>
            <w:r>
              <w:rPr>
                <w:rFonts w:ascii="Arial" w:hAnsi="Arial" w:cs="Arial"/>
                <w:sz w:val="20"/>
                <w:szCs w:val="20"/>
                <w:lang w:val="en-GB"/>
              </w:rPr>
              <w:t>NC</w:t>
            </w:r>
          </w:p>
        </w:tc>
      </w:tr>
      <w:tr w:rsidR="000C5C4A" w:rsidRPr="006D01AB" w14:paraId="4AB5FECC" w14:textId="77777777" w:rsidTr="000F6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507" w:type="pct"/>
            <w:tcBorders>
              <w:top w:val="single" w:sz="4" w:space="0" w:color="auto"/>
              <w:left w:val="single" w:sz="4" w:space="0" w:color="auto"/>
              <w:bottom w:val="nil"/>
              <w:right w:val="single" w:sz="4" w:space="0" w:color="auto"/>
            </w:tcBorders>
            <w:shd w:val="clear" w:color="auto" w:fill="00B0F0"/>
          </w:tcPr>
          <w:p w14:paraId="2F520613" w14:textId="77777777" w:rsidR="000C5C4A" w:rsidRPr="000C5C4A" w:rsidRDefault="000C5C4A" w:rsidP="000C5C4A">
            <w:pPr>
              <w:rPr>
                <w:rFonts w:ascii="Arial" w:hAnsi="Arial" w:cs="Arial"/>
                <w:sz w:val="20"/>
                <w:szCs w:val="20"/>
                <w:lang w:val="en-GB"/>
              </w:rPr>
            </w:pPr>
          </w:p>
          <w:p w14:paraId="78BFCCB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7.1.2</w:t>
            </w:r>
          </w:p>
        </w:tc>
        <w:tc>
          <w:tcPr>
            <w:tcW w:w="2396" w:type="pct"/>
            <w:tcBorders>
              <w:left w:val="single" w:sz="4" w:space="0" w:color="auto"/>
            </w:tcBorders>
          </w:tcPr>
          <w:p w14:paraId="711E2D39" w14:textId="77777777" w:rsidR="000C5C4A" w:rsidRPr="00A84FED" w:rsidRDefault="000C5C4A" w:rsidP="000C5C4A">
            <w:pPr>
              <w:rPr>
                <w:rFonts w:ascii="Arial" w:hAnsi="Arial" w:cs="Arial"/>
                <w:bCs/>
                <w:sz w:val="20"/>
                <w:szCs w:val="20"/>
                <w:lang w:val="en-GB"/>
              </w:rPr>
            </w:pPr>
          </w:p>
          <w:p w14:paraId="4D86491E" w14:textId="6ECCB8AD" w:rsidR="000C5C4A" w:rsidRPr="00A84FED" w:rsidRDefault="008028CF" w:rsidP="008028CF">
            <w:pPr>
              <w:rPr>
                <w:rFonts w:ascii="Arial" w:hAnsi="Arial" w:cs="Arial"/>
                <w:sz w:val="20"/>
                <w:szCs w:val="20"/>
                <w:lang w:val="en-GB"/>
              </w:rPr>
            </w:pPr>
            <w:r w:rsidRPr="00A84FED">
              <w:rPr>
                <w:rFonts w:ascii="Arial" w:hAnsi="Arial" w:cs="Arial"/>
                <w:sz w:val="20"/>
                <w:szCs w:val="20"/>
                <w:lang w:val="en-GB"/>
              </w:rPr>
              <w:t xml:space="preserve">Process and work descriptions including packing requirements shall, where necessary, form the basis of all work undertaken. Employees must demonstrate awareness of process and work descriptions and </w:t>
            </w:r>
            <w:r w:rsidR="009E112F" w:rsidRPr="00A84FED">
              <w:rPr>
                <w:rFonts w:ascii="Arial" w:hAnsi="Arial" w:cs="Arial"/>
                <w:sz w:val="20"/>
                <w:szCs w:val="20"/>
                <w:lang w:val="en-GB"/>
              </w:rPr>
              <w:t>act</w:t>
            </w:r>
            <w:r w:rsidRPr="00A84FED">
              <w:rPr>
                <w:rFonts w:ascii="Arial" w:hAnsi="Arial" w:cs="Arial"/>
                <w:sz w:val="20"/>
                <w:szCs w:val="20"/>
                <w:lang w:val="en-GB"/>
              </w:rPr>
              <w:t xml:space="preserve"> in case of equipment malfunction and process deviations.</w:t>
            </w:r>
            <w:r w:rsidRPr="00A84FED">
              <w:rPr>
                <w:rFonts w:ascii="Arial" w:hAnsi="Arial" w:cs="Arial"/>
                <w:sz w:val="20"/>
                <w:szCs w:val="20"/>
                <w:lang w:val="en-GB"/>
              </w:rPr>
              <w:br/>
            </w:r>
          </w:p>
        </w:tc>
        <w:tc>
          <w:tcPr>
            <w:tcW w:w="2097" w:type="pct"/>
            <w:tcBorders>
              <w:left w:val="single" w:sz="4" w:space="0" w:color="auto"/>
            </w:tcBorders>
          </w:tcPr>
          <w:p w14:paraId="45EAB172" w14:textId="77777777" w:rsidR="00E91C55" w:rsidRDefault="00E91C55" w:rsidP="00160502">
            <w:pPr>
              <w:rPr>
                <w:rFonts w:ascii="Arial" w:hAnsi="Arial" w:cs="Arial"/>
                <w:bCs/>
                <w:sz w:val="20"/>
                <w:szCs w:val="20"/>
                <w:lang w:val="en-GB"/>
              </w:rPr>
            </w:pPr>
          </w:p>
          <w:p w14:paraId="33291922" w14:textId="7184399E" w:rsidR="00160502" w:rsidRPr="000C5C4A" w:rsidRDefault="00160502" w:rsidP="00160502">
            <w:pPr>
              <w:rPr>
                <w:rFonts w:ascii="Arial" w:hAnsi="Arial" w:cs="Arial"/>
                <w:bCs/>
                <w:sz w:val="20"/>
                <w:szCs w:val="20"/>
                <w:lang w:val="en-GB"/>
              </w:rPr>
            </w:pPr>
            <w:r w:rsidRPr="000C5C4A">
              <w:rPr>
                <w:rFonts w:ascii="Arial" w:hAnsi="Arial" w:cs="Arial"/>
                <w:bCs/>
                <w:sz w:val="20"/>
                <w:szCs w:val="20"/>
                <w:lang w:val="en-GB"/>
              </w:rPr>
              <w:t>Process and work descriptions including packing requirements shall, where necessary, form the basis of all work undertaken</w:t>
            </w:r>
          </w:p>
        </w:tc>
      </w:tr>
      <w:tr w:rsidR="000C5C4A" w:rsidRPr="00C03430" w14:paraId="46FB18E2" w14:textId="77777777" w:rsidTr="000F6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507" w:type="pct"/>
            <w:tcBorders>
              <w:top w:val="single" w:sz="4" w:space="0" w:color="auto"/>
              <w:left w:val="single" w:sz="4" w:space="0" w:color="auto"/>
              <w:bottom w:val="nil"/>
              <w:right w:val="single" w:sz="4" w:space="0" w:color="auto"/>
            </w:tcBorders>
            <w:shd w:val="clear" w:color="auto" w:fill="00B0F0"/>
          </w:tcPr>
          <w:p w14:paraId="42FCC2F5" w14:textId="77777777" w:rsidR="000C5C4A" w:rsidRPr="000C5C4A" w:rsidRDefault="000C5C4A" w:rsidP="000C5C4A">
            <w:pPr>
              <w:rPr>
                <w:rFonts w:ascii="Arial" w:hAnsi="Arial" w:cs="Arial"/>
                <w:sz w:val="20"/>
                <w:szCs w:val="20"/>
                <w:lang w:val="en-GB"/>
              </w:rPr>
            </w:pPr>
          </w:p>
          <w:p w14:paraId="75D00B9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7.1.3</w:t>
            </w:r>
          </w:p>
        </w:tc>
        <w:tc>
          <w:tcPr>
            <w:tcW w:w="2396" w:type="pct"/>
            <w:tcBorders>
              <w:left w:val="single" w:sz="4" w:space="0" w:color="auto"/>
            </w:tcBorders>
          </w:tcPr>
          <w:p w14:paraId="495990D9" w14:textId="77777777" w:rsidR="000C5C4A" w:rsidRPr="00950B9B" w:rsidRDefault="000C5C4A" w:rsidP="000C5C4A">
            <w:pPr>
              <w:rPr>
                <w:rFonts w:ascii="Arial" w:hAnsi="Arial" w:cs="Arial"/>
                <w:bCs/>
                <w:sz w:val="20"/>
                <w:szCs w:val="20"/>
                <w:lang w:val="en-GB"/>
              </w:rPr>
            </w:pPr>
          </w:p>
          <w:p w14:paraId="0C16AB61" w14:textId="77777777" w:rsidR="000C5C4A" w:rsidRPr="00A84FED" w:rsidRDefault="000C5C4A" w:rsidP="00AE528B">
            <w:pPr>
              <w:rPr>
                <w:rFonts w:ascii="Arial" w:hAnsi="Arial" w:cs="Arial"/>
                <w:lang w:val="en-GB"/>
              </w:rPr>
            </w:pPr>
            <w:r w:rsidRPr="00950B9B">
              <w:rPr>
                <w:rFonts w:ascii="Arial" w:hAnsi="Arial" w:cs="Arial"/>
                <w:bCs/>
                <w:sz w:val="20"/>
                <w:szCs w:val="20"/>
                <w:lang w:val="en-GB"/>
              </w:rPr>
              <w:t xml:space="preserve">The maximum time allowed from slaughter to start of the chilling process shall be defined. </w:t>
            </w:r>
            <w:r w:rsidRPr="00950B9B">
              <w:rPr>
                <w:rFonts w:ascii="Arial" w:hAnsi="Arial" w:cs="Arial"/>
                <w:sz w:val="20"/>
                <w:szCs w:val="20"/>
                <w:lang w:val="en-GB"/>
              </w:rPr>
              <w:t>Time and temperature requirements for chilling of the carcass shall be defined.</w:t>
            </w:r>
          </w:p>
        </w:tc>
        <w:tc>
          <w:tcPr>
            <w:tcW w:w="2097" w:type="pct"/>
            <w:tcBorders>
              <w:left w:val="single" w:sz="4" w:space="0" w:color="auto"/>
            </w:tcBorders>
          </w:tcPr>
          <w:p w14:paraId="580AC6EC" w14:textId="77777777" w:rsidR="00E91C55" w:rsidRDefault="00E91C55" w:rsidP="00AE2670">
            <w:pPr>
              <w:jc w:val="center"/>
              <w:rPr>
                <w:rFonts w:ascii="Arial" w:hAnsi="Arial" w:cs="Arial"/>
                <w:sz w:val="20"/>
                <w:szCs w:val="20"/>
                <w:lang w:val="en-GB"/>
              </w:rPr>
            </w:pPr>
          </w:p>
          <w:p w14:paraId="75F80198" w14:textId="77777777" w:rsidR="009E112F" w:rsidRDefault="009E112F" w:rsidP="00AE2670">
            <w:pPr>
              <w:jc w:val="center"/>
              <w:rPr>
                <w:rFonts w:ascii="Arial" w:hAnsi="Arial" w:cs="Arial"/>
                <w:sz w:val="20"/>
                <w:szCs w:val="20"/>
                <w:lang w:val="en-GB"/>
              </w:rPr>
            </w:pPr>
          </w:p>
          <w:p w14:paraId="41BB3C0A" w14:textId="3A75DF16" w:rsidR="009E112F" w:rsidRPr="00E91C55"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2AB59F7D" w14:textId="77777777" w:rsidTr="000F6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9F67A5B" w14:textId="77777777" w:rsidR="000C5C4A" w:rsidRPr="000C5C4A" w:rsidRDefault="000C5C4A" w:rsidP="000C5C4A">
            <w:pPr>
              <w:rPr>
                <w:rFonts w:ascii="Arial" w:hAnsi="Arial" w:cs="Arial"/>
                <w:sz w:val="20"/>
                <w:szCs w:val="20"/>
                <w:lang w:val="en-GB"/>
              </w:rPr>
            </w:pPr>
          </w:p>
          <w:p w14:paraId="6FC0D03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7.1.4</w:t>
            </w:r>
          </w:p>
        </w:tc>
        <w:tc>
          <w:tcPr>
            <w:tcW w:w="2396" w:type="pct"/>
            <w:tcBorders>
              <w:left w:val="single" w:sz="4" w:space="0" w:color="auto"/>
            </w:tcBorders>
          </w:tcPr>
          <w:p w14:paraId="5301DCE6" w14:textId="77777777" w:rsidR="000C5C4A" w:rsidRPr="000C5C4A" w:rsidRDefault="000C5C4A" w:rsidP="000C5C4A">
            <w:pPr>
              <w:rPr>
                <w:rFonts w:ascii="Arial" w:hAnsi="Arial" w:cs="Arial"/>
                <w:bCs/>
                <w:sz w:val="20"/>
                <w:szCs w:val="20"/>
                <w:lang w:val="en-GB"/>
              </w:rPr>
            </w:pPr>
          </w:p>
          <w:p w14:paraId="09843F7F"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t>Rooms that require cooling shall have a temperature control system and be fitted with an alarm system.</w:t>
            </w:r>
          </w:p>
          <w:p w14:paraId="318499BE"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243B5398" w14:textId="77777777" w:rsidR="00E91C55" w:rsidRDefault="00E91C55" w:rsidP="00AE2670">
            <w:pPr>
              <w:jc w:val="center"/>
              <w:rPr>
                <w:rFonts w:ascii="Arial" w:hAnsi="Arial" w:cs="Arial"/>
                <w:bCs/>
                <w:sz w:val="20"/>
                <w:szCs w:val="20"/>
                <w:lang w:val="en-GB"/>
              </w:rPr>
            </w:pPr>
          </w:p>
          <w:p w14:paraId="08511C41" w14:textId="69CDBB22" w:rsidR="009E112F" w:rsidRPr="00E91C55" w:rsidRDefault="009E112F" w:rsidP="00AE2670">
            <w:pPr>
              <w:jc w:val="center"/>
              <w:rPr>
                <w:rFonts w:ascii="Arial" w:hAnsi="Arial" w:cs="Arial"/>
                <w:bCs/>
                <w:sz w:val="20"/>
                <w:szCs w:val="20"/>
                <w:lang w:val="en-GB"/>
              </w:rPr>
            </w:pPr>
            <w:r>
              <w:rPr>
                <w:rFonts w:ascii="Arial" w:hAnsi="Arial" w:cs="Arial"/>
                <w:bCs/>
                <w:sz w:val="20"/>
                <w:szCs w:val="20"/>
                <w:lang w:val="en-GB"/>
              </w:rPr>
              <w:t>NC</w:t>
            </w:r>
          </w:p>
        </w:tc>
      </w:tr>
      <w:tr w:rsidR="000C5C4A" w:rsidRPr="000C5C4A" w14:paraId="780EAA02" w14:textId="77777777" w:rsidTr="000F6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4B448E4" w14:textId="77777777" w:rsidR="000C5C4A" w:rsidRPr="000C5C4A" w:rsidRDefault="000C5C4A" w:rsidP="000C5C4A">
            <w:pPr>
              <w:rPr>
                <w:rFonts w:ascii="Arial" w:hAnsi="Arial" w:cs="Arial"/>
                <w:sz w:val="20"/>
                <w:szCs w:val="20"/>
                <w:lang w:val="en-GB"/>
              </w:rPr>
            </w:pPr>
          </w:p>
          <w:p w14:paraId="635D1B6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7.1.5</w:t>
            </w:r>
          </w:p>
          <w:p w14:paraId="05F24B8B"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3B48BB49" w14:textId="77777777" w:rsidR="000C5C4A" w:rsidRPr="000C5C4A" w:rsidRDefault="000C5C4A" w:rsidP="000C5C4A">
            <w:pPr>
              <w:rPr>
                <w:rFonts w:ascii="Arial" w:hAnsi="Arial" w:cs="Arial"/>
                <w:bCs/>
                <w:sz w:val="20"/>
                <w:szCs w:val="20"/>
                <w:lang w:val="en-GB"/>
              </w:rPr>
            </w:pPr>
          </w:p>
          <w:p w14:paraId="7045A44D"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lastRenderedPageBreak/>
              <w:t xml:space="preserve">Sterilisation equipment including automated machinery shall be monitored. The monitoring must be documented. </w:t>
            </w:r>
          </w:p>
          <w:p w14:paraId="3ABD146F"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167D7692" w14:textId="77777777" w:rsidR="00E91C55" w:rsidRDefault="00E91C55" w:rsidP="00AE2670">
            <w:pPr>
              <w:jc w:val="center"/>
              <w:rPr>
                <w:rFonts w:ascii="Arial" w:hAnsi="Arial" w:cs="Arial"/>
                <w:bCs/>
                <w:sz w:val="20"/>
                <w:szCs w:val="20"/>
                <w:lang w:val="en-GB"/>
              </w:rPr>
            </w:pPr>
          </w:p>
          <w:p w14:paraId="69FD727F" w14:textId="77777777" w:rsidR="009E112F" w:rsidRDefault="009E112F" w:rsidP="00AE2670">
            <w:pPr>
              <w:jc w:val="center"/>
              <w:rPr>
                <w:rFonts w:ascii="Arial" w:hAnsi="Arial" w:cs="Arial"/>
                <w:bCs/>
                <w:sz w:val="20"/>
                <w:szCs w:val="20"/>
                <w:lang w:val="en-GB"/>
              </w:rPr>
            </w:pPr>
          </w:p>
          <w:p w14:paraId="786C914A" w14:textId="164C90DD" w:rsidR="009E112F" w:rsidRPr="000C5C4A" w:rsidRDefault="009E112F" w:rsidP="00AE2670">
            <w:pPr>
              <w:jc w:val="center"/>
              <w:rPr>
                <w:rFonts w:ascii="Arial" w:hAnsi="Arial" w:cs="Arial"/>
                <w:bCs/>
                <w:sz w:val="20"/>
                <w:szCs w:val="20"/>
                <w:lang w:val="en-GB"/>
              </w:rPr>
            </w:pPr>
            <w:r>
              <w:rPr>
                <w:rFonts w:ascii="Arial" w:hAnsi="Arial" w:cs="Arial"/>
                <w:bCs/>
                <w:sz w:val="20"/>
                <w:szCs w:val="20"/>
                <w:lang w:val="en-GB"/>
              </w:rPr>
              <w:t>NC</w:t>
            </w:r>
          </w:p>
        </w:tc>
      </w:tr>
      <w:tr w:rsidR="000C5C4A" w:rsidRPr="00C03430" w14:paraId="1B05642A" w14:textId="77777777" w:rsidTr="0031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pct"/>
            <w:tcBorders>
              <w:top w:val="single" w:sz="4" w:space="0" w:color="auto"/>
              <w:bottom w:val="single" w:sz="4" w:space="0" w:color="auto"/>
            </w:tcBorders>
            <w:shd w:val="clear" w:color="auto" w:fill="00B0F0"/>
          </w:tcPr>
          <w:p w14:paraId="659D15AC" w14:textId="77777777" w:rsidR="000C5C4A" w:rsidRPr="000C5C4A" w:rsidRDefault="000C5C4A" w:rsidP="000C5C4A">
            <w:pPr>
              <w:rPr>
                <w:rFonts w:ascii="Arial" w:hAnsi="Arial" w:cs="Arial"/>
                <w:sz w:val="20"/>
                <w:szCs w:val="20"/>
                <w:lang w:val="en-GB"/>
              </w:rPr>
            </w:pPr>
          </w:p>
          <w:p w14:paraId="5655469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7.1.6</w:t>
            </w:r>
          </w:p>
        </w:tc>
        <w:tc>
          <w:tcPr>
            <w:tcW w:w="2396" w:type="pct"/>
          </w:tcPr>
          <w:p w14:paraId="208115C6" w14:textId="77777777" w:rsidR="000C5C4A" w:rsidRPr="00A84FED" w:rsidRDefault="000C5C4A" w:rsidP="000C5C4A">
            <w:pPr>
              <w:rPr>
                <w:rFonts w:ascii="Arial" w:hAnsi="Arial" w:cs="Arial"/>
                <w:bCs/>
                <w:sz w:val="20"/>
                <w:szCs w:val="20"/>
                <w:lang w:val="en-GB"/>
              </w:rPr>
            </w:pPr>
          </w:p>
          <w:p w14:paraId="132D1264" w14:textId="77777777" w:rsidR="000C5C4A" w:rsidRPr="00A84FED" w:rsidRDefault="000C5C4A" w:rsidP="000C5C4A">
            <w:pPr>
              <w:rPr>
                <w:rFonts w:ascii="Arial" w:hAnsi="Arial" w:cs="Arial"/>
                <w:bCs/>
                <w:sz w:val="20"/>
                <w:szCs w:val="20"/>
                <w:lang w:val="en-GB"/>
              </w:rPr>
            </w:pPr>
            <w:r w:rsidRPr="00A84FED">
              <w:rPr>
                <w:rFonts w:ascii="Arial" w:hAnsi="Arial" w:cs="Arial"/>
                <w:bCs/>
                <w:sz w:val="20"/>
                <w:szCs w:val="20"/>
                <w:lang w:val="en-GB"/>
              </w:rPr>
              <w:t>Waste shall regularly be removed from the production process without posing a contamination risk.</w:t>
            </w:r>
          </w:p>
          <w:p w14:paraId="4327486A" w14:textId="77777777" w:rsidR="000C5C4A" w:rsidRPr="00A84FED" w:rsidRDefault="000C5C4A" w:rsidP="000C5C4A">
            <w:pPr>
              <w:rPr>
                <w:rFonts w:ascii="Arial" w:hAnsi="Arial" w:cs="Arial"/>
                <w:sz w:val="20"/>
                <w:szCs w:val="20"/>
                <w:lang w:val="en-GB"/>
              </w:rPr>
            </w:pPr>
          </w:p>
        </w:tc>
        <w:tc>
          <w:tcPr>
            <w:tcW w:w="2097" w:type="pct"/>
          </w:tcPr>
          <w:p w14:paraId="4158DAF8" w14:textId="77777777" w:rsidR="00E91C55" w:rsidRDefault="00E91C55" w:rsidP="00AE2670">
            <w:pPr>
              <w:jc w:val="center"/>
              <w:rPr>
                <w:rFonts w:ascii="Arial" w:hAnsi="Arial" w:cs="Arial"/>
                <w:bCs/>
                <w:sz w:val="20"/>
                <w:szCs w:val="20"/>
                <w:lang w:val="en-GB"/>
              </w:rPr>
            </w:pPr>
          </w:p>
          <w:p w14:paraId="6395C474" w14:textId="77777777" w:rsidR="009E112F" w:rsidRDefault="009E112F" w:rsidP="00AE2670">
            <w:pPr>
              <w:jc w:val="center"/>
              <w:rPr>
                <w:rFonts w:ascii="Arial" w:hAnsi="Arial" w:cs="Arial"/>
                <w:bCs/>
                <w:sz w:val="20"/>
                <w:szCs w:val="20"/>
                <w:lang w:val="en-GB"/>
              </w:rPr>
            </w:pPr>
          </w:p>
          <w:p w14:paraId="2BA2AE4C" w14:textId="7407A013" w:rsidR="009E112F" w:rsidRPr="000C5C4A" w:rsidRDefault="009E112F" w:rsidP="00AE2670">
            <w:pPr>
              <w:jc w:val="center"/>
              <w:rPr>
                <w:rFonts w:ascii="Arial" w:hAnsi="Arial" w:cs="Arial"/>
                <w:bCs/>
                <w:sz w:val="20"/>
                <w:szCs w:val="20"/>
                <w:lang w:val="en-GB"/>
              </w:rPr>
            </w:pPr>
            <w:r>
              <w:rPr>
                <w:rFonts w:ascii="Arial" w:hAnsi="Arial" w:cs="Arial"/>
                <w:bCs/>
                <w:sz w:val="20"/>
                <w:szCs w:val="20"/>
                <w:lang w:val="en-GB"/>
              </w:rPr>
              <w:t>NC</w:t>
            </w:r>
          </w:p>
        </w:tc>
      </w:tr>
      <w:tr w:rsidR="00316DE2" w:rsidRPr="006D01AB" w14:paraId="0CFF67CB" w14:textId="77777777" w:rsidTr="000F6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 w:type="pct"/>
            <w:tcBorders>
              <w:top w:val="single" w:sz="4" w:space="0" w:color="auto"/>
            </w:tcBorders>
            <w:shd w:val="clear" w:color="auto" w:fill="00B0F0"/>
          </w:tcPr>
          <w:p w14:paraId="7D9616BF" w14:textId="77777777" w:rsidR="00316DE2" w:rsidRDefault="00316DE2" w:rsidP="000C5C4A">
            <w:pPr>
              <w:rPr>
                <w:rFonts w:ascii="Arial" w:hAnsi="Arial" w:cs="Arial"/>
                <w:sz w:val="20"/>
                <w:szCs w:val="20"/>
                <w:lang w:val="en-GB"/>
              </w:rPr>
            </w:pPr>
          </w:p>
          <w:p w14:paraId="77EEF2AC" w14:textId="68693ECB" w:rsidR="00316DE2" w:rsidRDefault="00316DE2" w:rsidP="000C5C4A">
            <w:pPr>
              <w:rPr>
                <w:rFonts w:ascii="Arial" w:hAnsi="Arial" w:cs="Arial"/>
                <w:sz w:val="20"/>
                <w:szCs w:val="20"/>
                <w:lang w:val="en-GB"/>
              </w:rPr>
            </w:pPr>
            <w:r>
              <w:rPr>
                <w:rFonts w:ascii="Arial" w:hAnsi="Arial" w:cs="Arial"/>
                <w:sz w:val="20"/>
                <w:szCs w:val="20"/>
                <w:lang w:val="en-GB"/>
              </w:rPr>
              <w:t>7.1.7</w:t>
            </w:r>
          </w:p>
          <w:p w14:paraId="59CB19C3" w14:textId="1327D93B" w:rsidR="00316DE2" w:rsidRDefault="00316DE2" w:rsidP="000C5C4A">
            <w:pPr>
              <w:rPr>
                <w:rFonts w:ascii="Arial" w:hAnsi="Arial" w:cs="Arial"/>
                <w:sz w:val="20"/>
                <w:szCs w:val="20"/>
                <w:lang w:val="en-GB"/>
              </w:rPr>
            </w:pPr>
            <w:r>
              <w:rPr>
                <w:rFonts w:ascii="Arial" w:hAnsi="Arial" w:cs="Arial"/>
                <w:sz w:val="20"/>
                <w:szCs w:val="20"/>
                <w:lang w:val="en-GB"/>
              </w:rPr>
              <w:t>New Clause</w:t>
            </w:r>
          </w:p>
          <w:p w14:paraId="30B04F6B" w14:textId="77777777" w:rsidR="00316DE2" w:rsidRPr="000C5C4A" w:rsidRDefault="00316DE2" w:rsidP="000C5C4A">
            <w:pPr>
              <w:rPr>
                <w:rFonts w:ascii="Arial" w:hAnsi="Arial" w:cs="Arial"/>
                <w:sz w:val="20"/>
                <w:szCs w:val="20"/>
                <w:lang w:val="en-GB"/>
              </w:rPr>
            </w:pPr>
          </w:p>
        </w:tc>
        <w:tc>
          <w:tcPr>
            <w:tcW w:w="2396" w:type="pct"/>
          </w:tcPr>
          <w:p w14:paraId="3AF102CE" w14:textId="77777777" w:rsidR="00316DE2" w:rsidRPr="00A84FED" w:rsidRDefault="00316DE2" w:rsidP="000C5C4A">
            <w:pPr>
              <w:rPr>
                <w:rFonts w:ascii="Arial" w:hAnsi="Arial" w:cs="Arial"/>
                <w:bCs/>
                <w:sz w:val="20"/>
                <w:szCs w:val="20"/>
                <w:lang w:val="en-GB"/>
              </w:rPr>
            </w:pPr>
          </w:p>
          <w:p w14:paraId="2AF9096D" w14:textId="77777777" w:rsidR="00316DE2" w:rsidRPr="00A84FED" w:rsidRDefault="00316DE2" w:rsidP="000C5C4A">
            <w:pPr>
              <w:rPr>
                <w:rFonts w:ascii="Arial" w:hAnsi="Arial" w:cs="Arial"/>
                <w:bCs/>
                <w:sz w:val="20"/>
                <w:szCs w:val="20"/>
                <w:lang w:val="en-GB"/>
              </w:rPr>
            </w:pPr>
            <w:r w:rsidRPr="00A84FED">
              <w:rPr>
                <w:rFonts w:ascii="Arial" w:hAnsi="Arial" w:cs="Arial"/>
                <w:bCs/>
                <w:sz w:val="20"/>
                <w:szCs w:val="20"/>
                <w:lang w:val="en-GB"/>
              </w:rPr>
              <w:t>Where the control of process and working environment parameters (temperature, time, pressure, chemical properties, etc.) are essential to ensure the food safety and product quality requirements, such parameters shall be monitored.</w:t>
            </w:r>
          </w:p>
          <w:p w14:paraId="76E38081" w14:textId="15856E9C" w:rsidR="00316DE2" w:rsidRPr="00A84FED" w:rsidRDefault="00316DE2" w:rsidP="000C5C4A">
            <w:pPr>
              <w:rPr>
                <w:rFonts w:ascii="Arial" w:hAnsi="Arial" w:cs="Arial"/>
                <w:bCs/>
                <w:sz w:val="20"/>
                <w:szCs w:val="20"/>
                <w:lang w:val="en-GB"/>
              </w:rPr>
            </w:pPr>
          </w:p>
        </w:tc>
        <w:tc>
          <w:tcPr>
            <w:tcW w:w="2097" w:type="pct"/>
          </w:tcPr>
          <w:p w14:paraId="10C5BD64" w14:textId="77777777" w:rsidR="00316DE2" w:rsidRDefault="00316DE2" w:rsidP="00AE2670">
            <w:pPr>
              <w:jc w:val="center"/>
              <w:rPr>
                <w:rFonts w:ascii="Arial" w:hAnsi="Arial" w:cs="Arial"/>
                <w:bCs/>
                <w:sz w:val="20"/>
                <w:szCs w:val="20"/>
                <w:lang w:val="en-GB"/>
              </w:rPr>
            </w:pPr>
          </w:p>
        </w:tc>
      </w:tr>
    </w:tbl>
    <w:p w14:paraId="38E06ED5" w14:textId="77777777" w:rsidR="000C5C4A" w:rsidRPr="000C5C4A" w:rsidRDefault="000C5C4A" w:rsidP="000C5C4A">
      <w:pPr>
        <w:rPr>
          <w:rFonts w:ascii="Arial" w:hAnsi="Arial" w:cs="Arial"/>
          <w:sz w:val="20"/>
          <w:szCs w:val="20"/>
          <w:lang w:val="en-GB"/>
        </w:rPr>
      </w:pPr>
    </w:p>
    <w:p w14:paraId="1508B779"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22D2E0C1" w14:textId="77777777" w:rsidTr="000F6955">
        <w:trPr>
          <w:trHeight w:val="567"/>
        </w:trPr>
        <w:tc>
          <w:tcPr>
            <w:tcW w:w="507" w:type="pct"/>
            <w:tcBorders>
              <w:bottom w:val="single" w:sz="4" w:space="0" w:color="auto"/>
            </w:tcBorders>
          </w:tcPr>
          <w:p w14:paraId="0A736B7C" w14:textId="77777777" w:rsidR="000C5C4A" w:rsidRPr="000C5C4A" w:rsidRDefault="000C5C4A" w:rsidP="000C5C4A">
            <w:pPr>
              <w:rPr>
                <w:rFonts w:ascii="Arial" w:hAnsi="Arial" w:cs="Arial"/>
                <w:b/>
                <w:bCs/>
                <w:sz w:val="20"/>
                <w:szCs w:val="20"/>
                <w:lang w:val="en-GB"/>
              </w:rPr>
            </w:pPr>
          </w:p>
          <w:p w14:paraId="08EF3550"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7.2</w:t>
            </w:r>
          </w:p>
        </w:tc>
        <w:tc>
          <w:tcPr>
            <w:tcW w:w="2396" w:type="pct"/>
          </w:tcPr>
          <w:p w14:paraId="5BDCF98E" w14:textId="77777777" w:rsidR="000C5C4A" w:rsidRPr="000C5C4A" w:rsidRDefault="000C5C4A" w:rsidP="000C5C4A">
            <w:pPr>
              <w:rPr>
                <w:rFonts w:ascii="Arial" w:hAnsi="Arial" w:cs="Arial"/>
                <w:b/>
                <w:sz w:val="20"/>
                <w:szCs w:val="20"/>
                <w:lang w:val="en-GB"/>
              </w:rPr>
            </w:pPr>
          </w:p>
          <w:p w14:paraId="475E9EF7"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Slaughter</w:t>
            </w:r>
          </w:p>
          <w:p w14:paraId="14055688" w14:textId="77777777" w:rsidR="000C5C4A" w:rsidRPr="000C5C4A" w:rsidRDefault="000C5C4A" w:rsidP="000C5C4A">
            <w:pPr>
              <w:rPr>
                <w:rFonts w:ascii="Arial" w:hAnsi="Arial" w:cs="Arial"/>
                <w:b/>
                <w:sz w:val="20"/>
                <w:szCs w:val="20"/>
                <w:lang w:val="en-GB"/>
              </w:rPr>
            </w:pPr>
          </w:p>
        </w:tc>
        <w:tc>
          <w:tcPr>
            <w:tcW w:w="2097" w:type="pct"/>
          </w:tcPr>
          <w:p w14:paraId="2BD548FE" w14:textId="77777777" w:rsidR="000C5C4A" w:rsidRDefault="000C5C4A" w:rsidP="00AE2670">
            <w:pPr>
              <w:jc w:val="center"/>
              <w:rPr>
                <w:rFonts w:ascii="Arial" w:hAnsi="Arial" w:cs="Arial"/>
                <w:b/>
                <w:bCs/>
                <w:sz w:val="20"/>
                <w:szCs w:val="20"/>
                <w:lang w:val="en-GB"/>
              </w:rPr>
            </w:pPr>
          </w:p>
          <w:p w14:paraId="305E0AD8" w14:textId="776006CA" w:rsidR="00AE2670" w:rsidRPr="000C5C4A" w:rsidRDefault="000F6955"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5417A4D0" w14:textId="77777777" w:rsidTr="000F6955">
        <w:trPr>
          <w:trHeight w:val="367"/>
        </w:trPr>
        <w:tc>
          <w:tcPr>
            <w:tcW w:w="507" w:type="pct"/>
            <w:tcBorders>
              <w:top w:val="single" w:sz="4" w:space="0" w:color="auto"/>
              <w:bottom w:val="nil"/>
            </w:tcBorders>
            <w:shd w:val="clear" w:color="auto" w:fill="00B0F0"/>
          </w:tcPr>
          <w:p w14:paraId="0F050F41" w14:textId="77777777" w:rsidR="000C5C4A" w:rsidRPr="000C5C4A" w:rsidRDefault="000C5C4A" w:rsidP="000C5C4A">
            <w:pPr>
              <w:rPr>
                <w:rFonts w:ascii="Arial" w:hAnsi="Arial" w:cs="Arial"/>
                <w:sz w:val="20"/>
                <w:szCs w:val="20"/>
                <w:lang w:val="en-GB"/>
              </w:rPr>
            </w:pPr>
          </w:p>
          <w:p w14:paraId="5026DA7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7.2.1</w:t>
            </w:r>
          </w:p>
        </w:tc>
        <w:tc>
          <w:tcPr>
            <w:tcW w:w="2396" w:type="pct"/>
          </w:tcPr>
          <w:p w14:paraId="7D992894" w14:textId="77777777" w:rsidR="000C5C4A" w:rsidRPr="000C5C4A" w:rsidRDefault="000C5C4A" w:rsidP="000C5C4A">
            <w:pPr>
              <w:rPr>
                <w:rFonts w:ascii="Arial" w:hAnsi="Arial" w:cs="Arial"/>
                <w:sz w:val="20"/>
                <w:szCs w:val="20"/>
                <w:lang w:val="en-GB"/>
              </w:rPr>
            </w:pPr>
          </w:p>
          <w:p w14:paraId="77B6ABE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A procedure must be in place to avoid cross contamination in case of slaughter of different animal species at the same slaughter line.</w:t>
            </w:r>
          </w:p>
          <w:p w14:paraId="35EE8E2C" w14:textId="77777777" w:rsidR="000C5C4A" w:rsidRPr="000C5C4A" w:rsidRDefault="000C5C4A" w:rsidP="000C5C4A">
            <w:pPr>
              <w:rPr>
                <w:rFonts w:ascii="Arial" w:hAnsi="Arial" w:cs="Arial"/>
                <w:sz w:val="20"/>
                <w:szCs w:val="20"/>
                <w:lang w:val="en-GB"/>
              </w:rPr>
            </w:pPr>
          </w:p>
        </w:tc>
        <w:tc>
          <w:tcPr>
            <w:tcW w:w="2097" w:type="pct"/>
          </w:tcPr>
          <w:p w14:paraId="7584A4F1" w14:textId="77777777" w:rsidR="00E91C55" w:rsidRDefault="00E91C55" w:rsidP="00AE2670">
            <w:pPr>
              <w:jc w:val="center"/>
              <w:rPr>
                <w:rFonts w:ascii="Arial" w:hAnsi="Arial" w:cs="Arial"/>
                <w:sz w:val="20"/>
                <w:szCs w:val="20"/>
                <w:lang w:val="en-GB"/>
              </w:rPr>
            </w:pPr>
          </w:p>
          <w:p w14:paraId="510A1301" w14:textId="77777777" w:rsidR="009E112F" w:rsidRDefault="009E112F" w:rsidP="00AE2670">
            <w:pPr>
              <w:jc w:val="center"/>
              <w:rPr>
                <w:rFonts w:ascii="Arial" w:hAnsi="Arial" w:cs="Arial"/>
                <w:sz w:val="20"/>
                <w:szCs w:val="20"/>
                <w:lang w:val="en-GB"/>
              </w:rPr>
            </w:pPr>
          </w:p>
          <w:p w14:paraId="3AA7D809" w14:textId="1D07ED2F"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2B8D9A05" w14:textId="77777777" w:rsidTr="000F6955">
        <w:tc>
          <w:tcPr>
            <w:tcW w:w="507" w:type="pct"/>
            <w:tcBorders>
              <w:top w:val="single" w:sz="4" w:space="0" w:color="auto"/>
              <w:bottom w:val="single" w:sz="4" w:space="0" w:color="auto"/>
            </w:tcBorders>
            <w:shd w:val="clear" w:color="auto" w:fill="00B0F0"/>
          </w:tcPr>
          <w:p w14:paraId="2A1AADB5" w14:textId="77777777" w:rsidR="000C5C4A" w:rsidRPr="000C5C4A" w:rsidRDefault="000C5C4A" w:rsidP="000C5C4A">
            <w:pPr>
              <w:rPr>
                <w:rFonts w:ascii="Arial" w:hAnsi="Arial" w:cs="Arial"/>
                <w:sz w:val="20"/>
                <w:szCs w:val="20"/>
                <w:lang w:val="en-GB"/>
              </w:rPr>
            </w:pPr>
          </w:p>
          <w:p w14:paraId="5C86D30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7.2.2</w:t>
            </w:r>
          </w:p>
        </w:tc>
        <w:tc>
          <w:tcPr>
            <w:tcW w:w="2396" w:type="pct"/>
          </w:tcPr>
          <w:p w14:paraId="3B5B221E" w14:textId="77777777" w:rsidR="000C5C4A" w:rsidRPr="000C5C4A" w:rsidRDefault="000C5C4A" w:rsidP="000C5C4A">
            <w:pPr>
              <w:rPr>
                <w:rFonts w:ascii="Arial" w:hAnsi="Arial" w:cs="Arial"/>
                <w:sz w:val="20"/>
                <w:szCs w:val="20"/>
                <w:lang w:val="en-GB"/>
              </w:rPr>
            </w:pPr>
          </w:p>
          <w:p w14:paraId="3238999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An emergency procedure shall be in place in case of a breakdown on the slaughter line before the point of evisceration.</w:t>
            </w:r>
          </w:p>
          <w:p w14:paraId="4067F9C9" w14:textId="77777777" w:rsidR="000C5C4A" w:rsidRPr="000C5C4A" w:rsidRDefault="000C5C4A" w:rsidP="000C5C4A">
            <w:pPr>
              <w:rPr>
                <w:rFonts w:ascii="Arial" w:hAnsi="Arial" w:cs="Arial"/>
                <w:sz w:val="20"/>
                <w:szCs w:val="20"/>
                <w:lang w:val="en-GB"/>
              </w:rPr>
            </w:pPr>
          </w:p>
        </w:tc>
        <w:tc>
          <w:tcPr>
            <w:tcW w:w="2097" w:type="pct"/>
          </w:tcPr>
          <w:p w14:paraId="582148FB" w14:textId="77777777" w:rsidR="00E91C55" w:rsidRDefault="00E91C55" w:rsidP="00AE2670">
            <w:pPr>
              <w:jc w:val="center"/>
              <w:rPr>
                <w:rFonts w:ascii="Arial" w:hAnsi="Arial" w:cs="Arial"/>
                <w:sz w:val="20"/>
                <w:szCs w:val="20"/>
                <w:lang w:val="en-GB"/>
              </w:rPr>
            </w:pPr>
          </w:p>
          <w:p w14:paraId="75CC810E" w14:textId="77777777" w:rsidR="009E112F" w:rsidRDefault="009E112F" w:rsidP="00AE2670">
            <w:pPr>
              <w:jc w:val="center"/>
              <w:rPr>
                <w:rFonts w:ascii="Arial" w:hAnsi="Arial" w:cs="Arial"/>
                <w:sz w:val="20"/>
                <w:szCs w:val="20"/>
                <w:lang w:val="en-GB"/>
              </w:rPr>
            </w:pPr>
          </w:p>
          <w:p w14:paraId="768A1D29" w14:textId="65ECFD0F"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45570687"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25A697C" w14:textId="77777777" w:rsidR="000C5C4A" w:rsidRPr="000C5C4A" w:rsidRDefault="000C5C4A" w:rsidP="000C5C4A">
            <w:pPr>
              <w:rPr>
                <w:rFonts w:ascii="Arial" w:hAnsi="Arial" w:cs="Arial"/>
                <w:sz w:val="20"/>
                <w:szCs w:val="20"/>
                <w:lang w:val="en-GB"/>
              </w:rPr>
            </w:pPr>
          </w:p>
          <w:p w14:paraId="118DB8A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7.2.3</w:t>
            </w:r>
          </w:p>
        </w:tc>
        <w:tc>
          <w:tcPr>
            <w:tcW w:w="2396" w:type="pct"/>
            <w:tcBorders>
              <w:left w:val="single" w:sz="4" w:space="0" w:color="auto"/>
              <w:bottom w:val="single" w:sz="4" w:space="0" w:color="auto"/>
            </w:tcBorders>
          </w:tcPr>
          <w:p w14:paraId="04F29DCB" w14:textId="77777777" w:rsidR="000C5C4A" w:rsidRPr="000C5C4A" w:rsidRDefault="000C5C4A" w:rsidP="000C5C4A">
            <w:pPr>
              <w:rPr>
                <w:rFonts w:ascii="Arial" w:hAnsi="Arial" w:cs="Arial"/>
                <w:sz w:val="20"/>
                <w:szCs w:val="20"/>
                <w:lang w:val="en-GB"/>
              </w:rPr>
            </w:pPr>
          </w:p>
          <w:p w14:paraId="6A9C1929"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lang w:val="en-GB"/>
              </w:rPr>
              <w:t>Faecal contamination shall be removed on the slaughter line. Alternatively, the carcass shall be dressed on a separate line.</w:t>
            </w:r>
          </w:p>
          <w:p w14:paraId="017E1E61" w14:textId="77777777" w:rsidR="000C5C4A" w:rsidRPr="000C5C4A" w:rsidRDefault="000C5C4A" w:rsidP="000C5C4A">
            <w:pPr>
              <w:rPr>
                <w:rFonts w:ascii="Arial" w:hAnsi="Arial" w:cs="Arial"/>
                <w:sz w:val="20"/>
                <w:szCs w:val="20"/>
                <w:shd w:val="clear" w:color="auto" w:fill="FFFFFF"/>
                <w:lang w:val="en-GB"/>
              </w:rPr>
            </w:pPr>
          </w:p>
        </w:tc>
        <w:tc>
          <w:tcPr>
            <w:tcW w:w="2097" w:type="pct"/>
            <w:tcBorders>
              <w:left w:val="single" w:sz="4" w:space="0" w:color="auto"/>
              <w:bottom w:val="single" w:sz="4" w:space="0" w:color="auto"/>
            </w:tcBorders>
          </w:tcPr>
          <w:p w14:paraId="6F6A73F0" w14:textId="77777777" w:rsidR="00E91C55" w:rsidRDefault="00E91C55" w:rsidP="00AE2670">
            <w:pPr>
              <w:jc w:val="center"/>
              <w:rPr>
                <w:rFonts w:ascii="Arial" w:hAnsi="Arial" w:cs="Arial"/>
                <w:sz w:val="20"/>
                <w:szCs w:val="20"/>
                <w:lang w:val="en-GB"/>
              </w:rPr>
            </w:pPr>
          </w:p>
          <w:p w14:paraId="1E2D7E1C" w14:textId="77777777" w:rsidR="009E112F" w:rsidRDefault="009E112F" w:rsidP="00AE2670">
            <w:pPr>
              <w:jc w:val="center"/>
              <w:rPr>
                <w:rFonts w:ascii="Arial" w:hAnsi="Arial" w:cs="Arial"/>
                <w:sz w:val="20"/>
                <w:szCs w:val="20"/>
                <w:lang w:val="en-GB"/>
              </w:rPr>
            </w:pPr>
          </w:p>
          <w:p w14:paraId="26B693F6" w14:textId="3F99C7B9"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7F409A9B" w14:textId="77777777" w:rsidTr="000F6955">
        <w:trPr>
          <w:trHeight w:val="279"/>
        </w:trPr>
        <w:tc>
          <w:tcPr>
            <w:tcW w:w="507" w:type="pct"/>
            <w:tcBorders>
              <w:top w:val="single" w:sz="4" w:space="0" w:color="auto"/>
              <w:left w:val="single" w:sz="4" w:space="0" w:color="auto"/>
              <w:bottom w:val="nil"/>
              <w:right w:val="single" w:sz="4" w:space="0" w:color="auto"/>
            </w:tcBorders>
            <w:shd w:val="clear" w:color="auto" w:fill="00B0F0"/>
          </w:tcPr>
          <w:p w14:paraId="36A251CB" w14:textId="77777777" w:rsidR="000C5C4A" w:rsidRPr="000C5C4A" w:rsidRDefault="000C5C4A" w:rsidP="000C5C4A">
            <w:pPr>
              <w:rPr>
                <w:rFonts w:ascii="Arial" w:hAnsi="Arial" w:cs="Arial"/>
                <w:sz w:val="20"/>
                <w:szCs w:val="20"/>
                <w:lang w:val="en-GB"/>
              </w:rPr>
            </w:pPr>
          </w:p>
          <w:p w14:paraId="0C28B00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7.2.4</w:t>
            </w:r>
          </w:p>
          <w:p w14:paraId="0FF63A90" w14:textId="77777777" w:rsidR="000C5C4A" w:rsidRPr="000C5C4A" w:rsidRDefault="000C5C4A" w:rsidP="000C5C4A">
            <w:pPr>
              <w:rPr>
                <w:rFonts w:ascii="Arial" w:hAnsi="Arial" w:cs="Arial"/>
                <w:sz w:val="20"/>
                <w:szCs w:val="20"/>
                <w:lang w:val="en-GB"/>
              </w:rPr>
            </w:pPr>
          </w:p>
          <w:p w14:paraId="7431725D" w14:textId="77777777" w:rsidR="000C5C4A" w:rsidRPr="000C5C4A" w:rsidRDefault="000C5C4A" w:rsidP="000C5C4A">
            <w:pPr>
              <w:rPr>
                <w:rFonts w:ascii="Arial" w:hAnsi="Arial" w:cs="Arial"/>
                <w:sz w:val="20"/>
                <w:szCs w:val="20"/>
                <w:lang w:val="en-GB"/>
              </w:rPr>
            </w:pPr>
          </w:p>
          <w:p w14:paraId="27FD41A3" w14:textId="77777777" w:rsidR="000C5C4A" w:rsidRPr="000C5C4A" w:rsidRDefault="000C5C4A" w:rsidP="000C5C4A">
            <w:pPr>
              <w:rPr>
                <w:rFonts w:ascii="Arial" w:hAnsi="Arial" w:cs="Arial"/>
                <w:sz w:val="20"/>
                <w:szCs w:val="20"/>
                <w:lang w:val="en-GB"/>
              </w:rPr>
            </w:pPr>
          </w:p>
        </w:tc>
        <w:tc>
          <w:tcPr>
            <w:tcW w:w="2396" w:type="pct"/>
            <w:tcBorders>
              <w:left w:val="single" w:sz="4" w:space="0" w:color="auto"/>
              <w:bottom w:val="single" w:sz="4" w:space="0" w:color="auto"/>
            </w:tcBorders>
          </w:tcPr>
          <w:p w14:paraId="39CBDAC3" w14:textId="77777777" w:rsidR="000C5C4A" w:rsidRPr="000C5C4A" w:rsidRDefault="000C5C4A" w:rsidP="000C5C4A">
            <w:pPr>
              <w:rPr>
                <w:rFonts w:ascii="Arial" w:hAnsi="Arial" w:cs="Arial"/>
                <w:sz w:val="20"/>
                <w:szCs w:val="20"/>
                <w:shd w:val="clear" w:color="auto" w:fill="FFFFFF"/>
                <w:lang w:val="en-GB"/>
              </w:rPr>
            </w:pPr>
          </w:p>
          <w:p w14:paraId="5C944ECB" w14:textId="77777777" w:rsidR="000C5C4A" w:rsidRPr="000C5C4A" w:rsidRDefault="000C5C4A" w:rsidP="000C5C4A">
            <w:pPr>
              <w:rPr>
                <w:rFonts w:ascii="Arial" w:hAnsi="Arial" w:cs="Arial"/>
                <w:sz w:val="20"/>
                <w:szCs w:val="20"/>
                <w:shd w:val="clear" w:color="auto" w:fill="FFFFFF"/>
                <w:lang w:val="en-GB"/>
              </w:rPr>
            </w:pPr>
            <w:r w:rsidRPr="000C5C4A">
              <w:rPr>
                <w:rFonts w:ascii="Arial" w:hAnsi="Arial" w:cs="Arial"/>
                <w:sz w:val="20"/>
                <w:szCs w:val="20"/>
                <w:shd w:val="clear" w:color="auto" w:fill="FFFFFF"/>
                <w:lang w:val="en-GB"/>
              </w:rPr>
              <w:t>The company shall ensure that an official Veterinarian Officer/Inspector inspects all parts of the slaughter animal (“</w:t>
            </w:r>
            <w:proofErr w:type="gramStart"/>
            <w:r w:rsidRPr="000C5C4A">
              <w:rPr>
                <w:rFonts w:ascii="Arial" w:hAnsi="Arial" w:cs="Arial"/>
                <w:sz w:val="20"/>
                <w:szCs w:val="20"/>
                <w:shd w:val="clear" w:color="auto" w:fill="FFFFFF"/>
                <w:lang w:val="en-GB"/>
              </w:rPr>
              <w:t>post mortem</w:t>
            </w:r>
            <w:proofErr w:type="gramEnd"/>
            <w:r w:rsidRPr="000C5C4A">
              <w:rPr>
                <w:rFonts w:ascii="Arial" w:hAnsi="Arial" w:cs="Arial"/>
                <w:sz w:val="20"/>
                <w:szCs w:val="20"/>
                <w:shd w:val="clear" w:color="auto" w:fill="FFFFFF"/>
                <w:lang w:val="en-GB"/>
              </w:rPr>
              <w:t xml:space="preserve"> inspection”) to ensure that it is fit for human consumption.</w:t>
            </w:r>
          </w:p>
          <w:p w14:paraId="409FA76D" w14:textId="77777777" w:rsidR="000C5C4A" w:rsidRPr="000C5C4A" w:rsidRDefault="000C5C4A" w:rsidP="000C5C4A">
            <w:pPr>
              <w:rPr>
                <w:rFonts w:ascii="Arial" w:hAnsi="Arial" w:cs="Arial"/>
                <w:sz w:val="20"/>
                <w:szCs w:val="20"/>
                <w:shd w:val="clear" w:color="auto" w:fill="FFFFFF"/>
                <w:lang w:val="en-GB"/>
              </w:rPr>
            </w:pPr>
          </w:p>
        </w:tc>
        <w:tc>
          <w:tcPr>
            <w:tcW w:w="2097" w:type="pct"/>
            <w:tcBorders>
              <w:left w:val="single" w:sz="4" w:space="0" w:color="auto"/>
            </w:tcBorders>
          </w:tcPr>
          <w:p w14:paraId="6DAB3686" w14:textId="77777777" w:rsidR="00E91C55" w:rsidRDefault="00E91C55" w:rsidP="00AE2670">
            <w:pPr>
              <w:jc w:val="center"/>
              <w:rPr>
                <w:rFonts w:ascii="Arial" w:hAnsi="Arial" w:cs="Arial"/>
                <w:sz w:val="20"/>
                <w:szCs w:val="20"/>
                <w:lang w:val="en-GB"/>
              </w:rPr>
            </w:pPr>
          </w:p>
          <w:p w14:paraId="27B924FE" w14:textId="77777777" w:rsidR="009E112F" w:rsidRDefault="009E112F" w:rsidP="00AE2670">
            <w:pPr>
              <w:jc w:val="center"/>
              <w:rPr>
                <w:rFonts w:ascii="Arial" w:hAnsi="Arial" w:cs="Arial"/>
                <w:sz w:val="20"/>
                <w:szCs w:val="20"/>
                <w:lang w:val="en-GB"/>
              </w:rPr>
            </w:pPr>
          </w:p>
          <w:p w14:paraId="1893F592" w14:textId="4232CA46"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103A43AC"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C7831D4" w14:textId="77777777" w:rsidR="000C5C4A" w:rsidRPr="000C5C4A" w:rsidRDefault="000C5C4A" w:rsidP="000C5C4A">
            <w:pPr>
              <w:rPr>
                <w:rFonts w:ascii="Arial" w:hAnsi="Arial" w:cs="Arial"/>
                <w:sz w:val="20"/>
                <w:szCs w:val="20"/>
                <w:lang w:val="en-GB"/>
              </w:rPr>
            </w:pPr>
          </w:p>
          <w:p w14:paraId="5A1C863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7.2.5</w:t>
            </w:r>
          </w:p>
        </w:tc>
        <w:tc>
          <w:tcPr>
            <w:tcW w:w="2396" w:type="pct"/>
            <w:tcBorders>
              <w:left w:val="single" w:sz="4" w:space="0" w:color="auto"/>
              <w:bottom w:val="single" w:sz="4" w:space="0" w:color="auto"/>
            </w:tcBorders>
          </w:tcPr>
          <w:p w14:paraId="135654C9" w14:textId="77777777" w:rsidR="000C5C4A" w:rsidRPr="000C5C4A" w:rsidRDefault="000C5C4A" w:rsidP="000C5C4A">
            <w:pPr>
              <w:rPr>
                <w:rFonts w:ascii="Arial" w:hAnsi="Arial" w:cs="Arial"/>
                <w:sz w:val="20"/>
                <w:szCs w:val="20"/>
                <w:shd w:val="clear" w:color="auto" w:fill="FFFFFF"/>
                <w:lang w:val="en-GB"/>
              </w:rPr>
            </w:pPr>
          </w:p>
          <w:p w14:paraId="71FF6434" w14:textId="77777777" w:rsidR="000C5C4A" w:rsidRPr="000C5C4A" w:rsidRDefault="00732421" w:rsidP="000C5C4A">
            <w:pPr>
              <w:rPr>
                <w:rFonts w:ascii="Arial" w:hAnsi="Arial" w:cs="Arial"/>
                <w:sz w:val="20"/>
                <w:szCs w:val="20"/>
                <w:shd w:val="clear" w:color="auto" w:fill="FFFFFF"/>
                <w:lang w:val="en-GB"/>
              </w:rPr>
            </w:pPr>
            <w:r>
              <w:rPr>
                <w:rFonts w:ascii="Arial" w:hAnsi="Arial" w:cs="Arial"/>
                <w:sz w:val="20"/>
                <w:szCs w:val="20"/>
                <w:shd w:val="clear" w:color="auto" w:fill="FFFFFF"/>
                <w:lang w:val="en-GB"/>
              </w:rPr>
              <w:t xml:space="preserve">Data from </w:t>
            </w:r>
            <w:proofErr w:type="gramStart"/>
            <w:r>
              <w:rPr>
                <w:rFonts w:ascii="Arial" w:hAnsi="Arial" w:cs="Arial"/>
                <w:sz w:val="20"/>
                <w:szCs w:val="20"/>
                <w:shd w:val="clear" w:color="auto" w:fill="FFFFFF"/>
                <w:lang w:val="en-GB"/>
              </w:rPr>
              <w:t>post mortem</w:t>
            </w:r>
            <w:proofErr w:type="gramEnd"/>
            <w:r>
              <w:rPr>
                <w:rFonts w:ascii="Arial" w:hAnsi="Arial" w:cs="Arial"/>
                <w:sz w:val="20"/>
                <w:szCs w:val="20"/>
                <w:shd w:val="clear" w:color="auto" w:fill="FFFFFF"/>
                <w:lang w:val="en-GB"/>
              </w:rPr>
              <w:t xml:space="preserve"> inspection</w:t>
            </w:r>
            <w:r w:rsidR="000C5C4A" w:rsidRPr="000C5C4A">
              <w:rPr>
                <w:rFonts w:ascii="Arial" w:hAnsi="Arial" w:cs="Arial"/>
                <w:sz w:val="20"/>
                <w:szCs w:val="20"/>
                <w:shd w:val="clear" w:color="auto" w:fill="FFFFFF"/>
                <w:lang w:val="en-GB"/>
              </w:rPr>
              <w:t xml:space="preserve"> of the individual animal shall be recorded at the slaughter line</w:t>
            </w:r>
            <w:r>
              <w:rPr>
                <w:rFonts w:ascii="Arial" w:hAnsi="Arial" w:cs="Arial"/>
                <w:sz w:val="20"/>
                <w:szCs w:val="20"/>
                <w:shd w:val="clear" w:color="auto" w:fill="FFFFFF"/>
                <w:lang w:val="en-GB"/>
              </w:rPr>
              <w:t>. Relevant data must be entered into the company IT-system</w:t>
            </w:r>
            <w:r w:rsidR="000C5C4A" w:rsidRPr="000C5C4A">
              <w:rPr>
                <w:rFonts w:ascii="Arial" w:hAnsi="Arial" w:cs="Arial"/>
                <w:sz w:val="20"/>
                <w:szCs w:val="20"/>
                <w:shd w:val="clear" w:color="auto" w:fill="FFFFFF"/>
                <w:lang w:val="en-GB"/>
              </w:rPr>
              <w:t xml:space="preserve"> and informed to the animal supplier.</w:t>
            </w:r>
          </w:p>
          <w:p w14:paraId="6DB42024" w14:textId="77777777" w:rsidR="000C5C4A" w:rsidRPr="000C5C4A" w:rsidRDefault="000C5C4A" w:rsidP="000C5C4A">
            <w:pPr>
              <w:rPr>
                <w:rFonts w:ascii="Arial" w:hAnsi="Arial" w:cs="Arial"/>
                <w:sz w:val="20"/>
                <w:szCs w:val="20"/>
                <w:shd w:val="clear" w:color="auto" w:fill="FFFFFF"/>
                <w:lang w:val="en-GB"/>
              </w:rPr>
            </w:pPr>
          </w:p>
        </w:tc>
        <w:tc>
          <w:tcPr>
            <w:tcW w:w="2097" w:type="pct"/>
            <w:tcBorders>
              <w:left w:val="single" w:sz="4" w:space="0" w:color="auto"/>
              <w:bottom w:val="single" w:sz="4" w:space="0" w:color="auto"/>
            </w:tcBorders>
          </w:tcPr>
          <w:p w14:paraId="19C32F21" w14:textId="77777777" w:rsidR="00E91C55" w:rsidRDefault="00E91C55" w:rsidP="00AE2670">
            <w:pPr>
              <w:jc w:val="center"/>
              <w:rPr>
                <w:rFonts w:ascii="Arial" w:hAnsi="Arial" w:cs="Arial"/>
                <w:sz w:val="20"/>
                <w:szCs w:val="20"/>
                <w:lang w:val="en-GB"/>
              </w:rPr>
            </w:pPr>
          </w:p>
          <w:p w14:paraId="731B28DC" w14:textId="77777777" w:rsidR="009E112F" w:rsidRDefault="009E112F" w:rsidP="00AE2670">
            <w:pPr>
              <w:jc w:val="center"/>
              <w:rPr>
                <w:rFonts w:ascii="Arial" w:hAnsi="Arial" w:cs="Arial"/>
                <w:sz w:val="20"/>
                <w:szCs w:val="20"/>
                <w:lang w:val="en-GB"/>
              </w:rPr>
            </w:pPr>
          </w:p>
          <w:p w14:paraId="25FA5922" w14:textId="0E308E43"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44C4A7E8"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6DC72E7C" w14:textId="77777777" w:rsidR="000C5C4A" w:rsidRPr="000C5C4A" w:rsidRDefault="000C5C4A" w:rsidP="000C5C4A">
            <w:pPr>
              <w:rPr>
                <w:rFonts w:ascii="Arial" w:hAnsi="Arial" w:cs="Arial"/>
                <w:sz w:val="20"/>
                <w:szCs w:val="20"/>
                <w:lang w:val="en-GB"/>
              </w:rPr>
            </w:pPr>
          </w:p>
          <w:p w14:paraId="0D4F2E0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7.2.6</w:t>
            </w:r>
          </w:p>
        </w:tc>
        <w:tc>
          <w:tcPr>
            <w:tcW w:w="2396" w:type="pct"/>
            <w:tcBorders>
              <w:left w:val="single" w:sz="4" w:space="0" w:color="auto"/>
              <w:bottom w:val="single" w:sz="4" w:space="0" w:color="auto"/>
            </w:tcBorders>
          </w:tcPr>
          <w:p w14:paraId="31A59A6F" w14:textId="77777777" w:rsidR="000C5C4A" w:rsidRPr="000C5C4A" w:rsidRDefault="000C5C4A" w:rsidP="000C5C4A">
            <w:pPr>
              <w:rPr>
                <w:rFonts w:ascii="Arial" w:hAnsi="Arial" w:cs="Arial"/>
                <w:sz w:val="20"/>
                <w:szCs w:val="20"/>
                <w:shd w:val="clear" w:color="auto" w:fill="FFFFFF"/>
                <w:lang w:val="en-GB"/>
              </w:rPr>
            </w:pPr>
          </w:p>
          <w:p w14:paraId="392270A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shd w:val="clear" w:color="auto" w:fill="FFFFFF"/>
                <w:lang w:val="en-GB"/>
              </w:rPr>
              <w:t>Knives and tools shall be sterilised between each carcass prior to approval of the carcass for human consumption (“</w:t>
            </w:r>
            <w:proofErr w:type="gramStart"/>
            <w:r w:rsidRPr="000C5C4A">
              <w:rPr>
                <w:rFonts w:ascii="Arial" w:hAnsi="Arial" w:cs="Arial"/>
                <w:sz w:val="20"/>
                <w:szCs w:val="20"/>
                <w:shd w:val="clear" w:color="auto" w:fill="FFFFFF"/>
                <w:lang w:val="en-GB"/>
              </w:rPr>
              <w:t>post mortem</w:t>
            </w:r>
            <w:proofErr w:type="gramEnd"/>
            <w:r w:rsidRPr="000C5C4A">
              <w:rPr>
                <w:rFonts w:ascii="Arial" w:hAnsi="Arial" w:cs="Arial"/>
                <w:sz w:val="20"/>
                <w:szCs w:val="20"/>
                <w:shd w:val="clear" w:color="auto" w:fill="FFFFFF"/>
                <w:lang w:val="en-GB"/>
              </w:rPr>
              <w:t xml:space="preserve"> inspection”). </w:t>
            </w:r>
          </w:p>
          <w:p w14:paraId="7947EEA9"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402A9957" w14:textId="77777777" w:rsidR="00E91C55" w:rsidRDefault="00E91C55" w:rsidP="00AE2670">
            <w:pPr>
              <w:jc w:val="center"/>
              <w:rPr>
                <w:rFonts w:ascii="Arial" w:hAnsi="Arial" w:cs="Arial"/>
                <w:sz w:val="20"/>
                <w:szCs w:val="20"/>
                <w:lang w:val="en-GB"/>
              </w:rPr>
            </w:pPr>
          </w:p>
          <w:p w14:paraId="47F76F91" w14:textId="77777777" w:rsidR="009E112F" w:rsidRDefault="009E112F" w:rsidP="00AE2670">
            <w:pPr>
              <w:jc w:val="center"/>
              <w:rPr>
                <w:rFonts w:ascii="Arial" w:hAnsi="Arial" w:cs="Arial"/>
                <w:sz w:val="20"/>
                <w:szCs w:val="20"/>
                <w:lang w:val="en-GB"/>
              </w:rPr>
            </w:pPr>
          </w:p>
          <w:p w14:paraId="0B5E8944" w14:textId="18713E29"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63028401"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476A3D9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7.2.7</w:t>
            </w:r>
          </w:p>
          <w:p w14:paraId="51C94FD9" w14:textId="77777777" w:rsidR="000C5C4A" w:rsidRPr="000C5C4A" w:rsidRDefault="000C5C4A" w:rsidP="000C5C4A">
            <w:pPr>
              <w:rPr>
                <w:rFonts w:ascii="Arial" w:hAnsi="Arial" w:cs="Arial"/>
                <w:sz w:val="20"/>
                <w:szCs w:val="20"/>
                <w:lang w:val="en-GB"/>
              </w:rPr>
            </w:pPr>
          </w:p>
        </w:tc>
        <w:tc>
          <w:tcPr>
            <w:tcW w:w="2396" w:type="pct"/>
            <w:tcBorders>
              <w:left w:val="single" w:sz="4" w:space="0" w:color="auto"/>
              <w:bottom w:val="single" w:sz="4" w:space="0" w:color="auto"/>
            </w:tcBorders>
          </w:tcPr>
          <w:p w14:paraId="3309260D" w14:textId="77777777" w:rsidR="000C5C4A" w:rsidRPr="000C5C4A" w:rsidRDefault="000C5C4A" w:rsidP="000C5C4A">
            <w:pPr>
              <w:rPr>
                <w:rFonts w:ascii="Arial" w:hAnsi="Arial" w:cs="Arial"/>
                <w:sz w:val="20"/>
                <w:szCs w:val="20"/>
                <w:lang w:val="en-GB"/>
              </w:rPr>
            </w:pPr>
          </w:p>
          <w:p w14:paraId="0105A1F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The cooling and equalisation processes shall be defined, monitored and recorded.</w:t>
            </w:r>
          </w:p>
          <w:p w14:paraId="5023EB2E"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4E3F8B51" w14:textId="77777777" w:rsidR="00E91C55" w:rsidRDefault="00E91C55" w:rsidP="00AE2670">
            <w:pPr>
              <w:jc w:val="center"/>
              <w:rPr>
                <w:rFonts w:ascii="Arial" w:hAnsi="Arial" w:cs="Arial"/>
                <w:sz w:val="20"/>
                <w:szCs w:val="20"/>
                <w:lang w:val="en-GB"/>
              </w:rPr>
            </w:pPr>
          </w:p>
          <w:p w14:paraId="273CCFF4" w14:textId="6DEFAD63"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bl>
    <w:p w14:paraId="728EF553"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4428"/>
        <w:gridCol w:w="3875"/>
      </w:tblGrid>
      <w:tr w:rsidR="000C5C4A" w:rsidRPr="000C5C4A" w14:paraId="019F8AAE" w14:textId="77777777" w:rsidTr="000F6955">
        <w:tc>
          <w:tcPr>
            <w:tcW w:w="507" w:type="pct"/>
            <w:tcBorders>
              <w:bottom w:val="single" w:sz="4" w:space="0" w:color="auto"/>
            </w:tcBorders>
          </w:tcPr>
          <w:p w14:paraId="71665E9F" w14:textId="77777777" w:rsidR="000C5C4A" w:rsidRPr="000C5C4A" w:rsidRDefault="000C5C4A" w:rsidP="000C5C4A">
            <w:pPr>
              <w:ind w:left="680"/>
              <w:rPr>
                <w:rFonts w:ascii="Arial" w:hAnsi="Arial" w:cs="Arial"/>
                <w:b/>
                <w:bCs/>
                <w:sz w:val="20"/>
                <w:szCs w:val="20"/>
                <w:lang w:val="en-GB"/>
              </w:rPr>
            </w:pPr>
          </w:p>
          <w:p w14:paraId="7F48E222"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7.3</w:t>
            </w:r>
          </w:p>
        </w:tc>
        <w:tc>
          <w:tcPr>
            <w:tcW w:w="2396" w:type="pct"/>
          </w:tcPr>
          <w:p w14:paraId="2A18339B" w14:textId="77777777" w:rsidR="000C5C4A" w:rsidRPr="000C5C4A" w:rsidRDefault="000C5C4A" w:rsidP="000C5C4A">
            <w:pPr>
              <w:rPr>
                <w:rFonts w:ascii="Arial" w:hAnsi="Arial" w:cs="Arial"/>
                <w:b/>
                <w:sz w:val="20"/>
                <w:szCs w:val="20"/>
                <w:lang w:val="en-GB"/>
              </w:rPr>
            </w:pPr>
          </w:p>
          <w:p w14:paraId="7D808185"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t>Primal cutting, deboning and packing</w:t>
            </w:r>
          </w:p>
          <w:p w14:paraId="45F5BEB5" w14:textId="77777777" w:rsidR="000C5C4A" w:rsidRPr="000C5C4A" w:rsidRDefault="000C5C4A" w:rsidP="000C5C4A">
            <w:pPr>
              <w:rPr>
                <w:rFonts w:ascii="Arial" w:hAnsi="Arial" w:cs="Arial"/>
                <w:b/>
                <w:sz w:val="20"/>
                <w:szCs w:val="20"/>
                <w:lang w:val="en-GB"/>
              </w:rPr>
            </w:pPr>
          </w:p>
        </w:tc>
        <w:tc>
          <w:tcPr>
            <w:tcW w:w="2097" w:type="pct"/>
          </w:tcPr>
          <w:p w14:paraId="7FA1F519" w14:textId="77777777" w:rsidR="000C5C4A" w:rsidRDefault="000C5C4A" w:rsidP="00AE2670">
            <w:pPr>
              <w:jc w:val="center"/>
              <w:rPr>
                <w:rFonts w:ascii="Arial" w:hAnsi="Arial" w:cs="Arial"/>
                <w:b/>
                <w:bCs/>
                <w:sz w:val="20"/>
                <w:szCs w:val="20"/>
                <w:lang w:val="en-GB"/>
              </w:rPr>
            </w:pPr>
          </w:p>
          <w:p w14:paraId="0344CE00" w14:textId="46C6C8AF" w:rsidR="00AE2670" w:rsidRPr="000C5C4A" w:rsidRDefault="00647338"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5EC055C6" w14:textId="77777777" w:rsidTr="000F6955">
        <w:trPr>
          <w:trHeight w:val="415"/>
        </w:trPr>
        <w:tc>
          <w:tcPr>
            <w:tcW w:w="507" w:type="pct"/>
            <w:tcBorders>
              <w:top w:val="single" w:sz="4" w:space="0" w:color="auto"/>
              <w:left w:val="single" w:sz="4" w:space="0" w:color="auto"/>
              <w:bottom w:val="nil"/>
              <w:right w:val="single" w:sz="4" w:space="0" w:color="auto"/>
            </w:tcBorders>
            <w:shd w:val="clear" w:color="auto" w:fill="00B0F0"/>
          </w:tcPr>
          <w:p w14:paraId="6097DCEC" w14:textId="77777777" w:rsidR="000C5C4A" w:rsidRPr="000C5C4A" w:rsidRDefault="000C5C4A" w:rsidP="000C5C4A">
            <w:pPr>
              <w:rPr>
                <w:rFonts w:ascii="Arial" w:hAnsi="Arial" w:cs="Arial"/>
                <w:sz w:val="20"/>
                <w:szCs w:val="20"/>
                <w:lang w:val="en-GB"/>
              </w:rPr>
            </w:pPr>
          </w:p>
          <w:p w14:paraId="3D0344E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7.3.1</w:t>
            </w:r>
          </w:p>
        </w:tc>
        <w:tc>
          <w:tcPr>
            <w:tcW w:w="2396" w:type="pct"/>
            <w:tcBorders>
              <w:left w:val="single" w:sz="4" w:space="0" w:color="auto"/>
            </w:tcBorders>
          </w:tcPr>
          <w:p w14:paraId="41777D0E" w14:textId="77777777" w:rsidR="000C5C4A" w:rsidRPr="000C5C4A" w:rsidRDefault="000C5C4A" w:rsidP="000C5C4A">
            <w:pPr>
              <w:rPr>
                <w:rFonts w:ascii="Arial" w:hAnsi="Arial" w:cs="Arial"/>
                <w:sz w:val="20"/>
                <w:szCs w:val="20"/>
                <w:lang w:val="en-GB"/>
              </w:rPr>
            </w:pPr>
          </w:p>
          <w:p w14:paraId="200556D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Prior to primal cutting, carcases shall be visually inspected for any slaughtering or hygienic deviations. Temperatures shall be recorded via spot checks. </w:t>
            </w:r>
            <w:r w:rsidRPr="000C5C4A">
              <w:rPr>
                <w:rFonts w:ascii="Arial" w:hAnsi="Arial" w:cs="Arial"/>
                <w:sz w:val="20"/>
                <w:szCs w:val="20"/>
                <w:lang w:val="en-GB"/>
              </w:rPr>
              <w:br/>
              <w:t>In case of hot or warm cutting and deboning a procedure shall be in place to ensure proper chilling of products.</w:t>
            </w:r>
          </w:p>
          <w:p w14:paraId="07E0ED91"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6AA2AFF9" w14:textId="77777777" w:rsidR="00E91C55" w:rsidRDefault="00E91C55" w:rsidP="00AE2670">
            <w:pPr>
              <w:jc w:val="center"/>
              <w:rPr>
                <w:rFonts w:ascii="Arial" w:hAnsi="Arial" w:cs="Arial"/>
                <w:sz w:val="20"/>
                <w:szCs w:val="20"/>
                <w:lang w:val="en-GB"/>
              </w:rPr>
            </w:pPr>
          </w:p>
          <w:p w14:paraId="5702A12F" w14:textId="77777777" w:rsidR="009E112F" w:rsidRDefault="009E112F" w:rsidP="00AE2670">
            <w:pPr>
              <w:jc w:val="center"/>
              <w:rPr>
                <w:rFonts w:ascii="Arial" w:hAnsi="Arial" w:cs="Arial"/>
                <w:sz w:val="20"/>
                <w:szCs w:val="20"/>
                <w:lang w:val="en-GB"/>
              </w:rPr>
            </w:pPr>
          </w:p>
          <w:p w14:paraId="56178118" w14:textId="4526AB94"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6D01AB" w14:paraId="7CD8E5C0"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3A787E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7.3.2</w:t>
            </w:r>
          </w:p>
        </w:tc>
        <w:tc>
          <w:tcPr>
            <w:tcW w:w="2396" w:type="pct"/>
            <w:tcBorders>
              <w:left w:val="single" w:sz="4" w:space="0" w:color="auto"/>
            </w:tcBorders>
          </w:tcPr>
          <w:p w14:paraId="1D14EC14" w14:textId="21323D6E"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The conformity of product shall be ensured during the deboning process. Procedures shall be in place to avoid cross contamination with other species.</w:t>
            </w:r>
          </w:p>
          <w:p w14:paraId="46B18239"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15C52285" w14:textId="77777777" w:rsidR="00E91C55" w:rsidRDefault="00E91C55" w:rsidP="00AE2670">
            <w:pPr>
              <w:jc w:val="center"/>
              <w:rPr>
                <w:rFonts w:ascii="Arial" w:hAnsi="Arial" w:cs="Arial"/>
                <w:sz w:val="20"/>
                <w:szCs w:val="20"/>
                <w:lang w:val="en-GB"/>
              </w:rPr>
            </w:pPr>
          </w:p>
          <w:p w14:paraId="5E444A07" w14:textId="7C84B53F" w:rsidR="009E112F" w:rsidRPr="000C5C4A" w:rsidRDefault="002B23E6" w:rsidP="002B23E6">
            <w:pPr>
              <w:rPr>
                <w:rFonts w:ascii="Arial" w:hAnsi="Arial" w:cs="Arial"/>
                <w:sz w:val="20"/>
                <w:szCs w:val="20"/>
                <w:lang w:val="en-GB"/>
              </w:rPr>
            </w:pPr>
            <w:r w:rsidRPr="002B23E6">
              <w:rPr>
                <w:rFonts w:ascii="Arial" w:hAnsi="Arial" w:cs="Arial"/>
                <w:sz w:val="20"/>
                <w:szCs w:val="20"/>
                <w:lang w:val="en-GB"/>
              </w:rPr>
              <w:t>The conformity of product shall be continuously ensured during the deboning process. Procedures shall be in place to avoid cross contamination with other species.</w:t>
            </w:r>
          </w:p>
        </w:tc>
      </w:tr>
      <w:tr w:rsidR="000C5C4A" w:rsidRPr="000C5C4A" w14:paraId="2B3B2B52"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7F2F69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7.3.3</w:t>
            </w:r>
          </w:p>
        </w:tc>
        <w:tc>
          <w:tcPr>
            <w:tcW w:w="2396" w:type="pct"/>
            <w:tcBorders>
              <w:left w:val="single" w:sz="4" w:space="0" w:color="auto"/>
            </w:tcBorders>
          </w:tcPr>
          <w:p w14:paraId="2EEA611C" w14:textId="77777777" w:rsidR="000C5C4A" w:rsidRPr="000C5C4A" w:rsidRDefault="000C5C4A" w:rsidP="000C5C4A">
            <w:pPr>
              <w:rPr>
                <w:rFonts w:ascii="Arial" w:hAnsi="Arial" w:cs="Arial"/>
                <w:sz w:val="20"/>
                <w:szCs w:val="20"/>
                <w:lang w:val="en-GB"/>
              </w:rPr>
            </w:pPr>
          </w:p>
          <w:p w14:paraId="709C44BD" w14:textId="77777777" w:rsidR="000C5C4A" w:rsidRPr="000C5C4A" w:rsidRDefault="000C5C4A" w:rsidP="000C5C4A">
            <w:pPr>
              <w:rPr>
                <w:rFonts w:ascii="Arial" w:hAnsi="Arial" w:cs="Arial"/>
                <w:sz w:val="20"/>
                <w:szCs w:val="20"/>
                <w:lang w:val="en-GB"/>
              </w:rPr>
            </w:pPr>
            <w:bookmarkStart w:id="1" w:name="_Hlk505332408"/>
            <w:r w:rsidRPr="000C5C4A">
              <w:rPr>
                <w:rFonts w:ascii="Arial" w:hAnsi="Arial" w:cs="Arial"/>
                <w:sz w:val="20"/>
                <w:szCs w:val="20"/>
                <w:lang w:val="en-GB"/>
              </w:rPr>
              <w:t xml:space="preserve">Finished products shall be subject to a documented quality inspection, which in case of pre-packed products, shall include labelling, weight and count checks. </w:t>
            </w:r>
            <w:r w:rsidRPr="000C5C4A">
              <w:rPr>
                <w:rFonts w:ascii="Arial" w:hAnsi="Arial" w:cs="Arial"/>
                <w:sz w:val="20"/>
                <w:szCs w:val="20"/>
                <w:lang w:val="en-GB"/>
              </w:rPr>
              <w:br/>
              <w:t>The inspection of pre-packed products shall be recorded.</w:t>
            </w:r>
          </w:p>
          <w:bookmarkEnd w:id="1"/>
          <w:p w14:paraId="3605F122"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3A379832" w14:textId="77777777" w:rsidR="00E91C55" w:rsidRDefault="00E91C55" w:rsidP="00AE2670">
            <w:pPr>
              <w:jc w:val="center"/>
              <w:rPr>
                <w:rFonts w:ascii="Arial" w:hAnsi="Arial" w:cs="Arial"/>
                <w:sz w:val="20"/>
                <w:szCs w:val="20"/>
                <w:lang w:val="en-GB"/>
              </w:rPr>
            </w:pPr>
          </w:p>
          <w:p w14:paraId="20287EFC" w14:textId="77777777" w:rsidR="009E112F" w:rsidRDefault="009E112F" w:rsidP="00AE2670">
            <w:pPr>
              <w:jc w:val="center"/>
              <w:rPr>
                <w:rFonts w:ascii="Arial" w:hAnsi="Arial" w:cs="Arial"/>
                <w:sz w:val="20"/>
                <w:szCs w:val="20"/>
                <w:lang w:val="en-GB"/>
              </w:rPr>
            </w:pPr>
          </w:p>
          <w:p w14:paraId="4FA29501" w14:textId="238FD8D2"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04D9F713" w14:textId="77777777" w:rsidTr="000F6955">
        <w:tblPrEx>
          <w:tblLook w:val="01E0" w:firstRow="1" w:lastRow="1" w:firstColumn="1" w:lastColumn="1" w:noHBand="0" w:noVBand="0"/>
        </w:tblPrEx>
        <w:trPr>
          <w:trHeight w:val="415"/>
        </w:trPr>
        <w:tc>
          <w:tcPr>
            <w:tcW w:w="507" w:type="pct"/>
            <w:tcBorders>
              <w:top w:val="single" w:sz="4" w:space="0" w:color="auto"/>
              <w:bottom w:val="single" w:sz="4" w:space="0" w:color="auto"/>
            </w:tcBorders>
            <w:shd w:val="clear" w:color="auto" w:fill="00B0F0"/>
          </w:tcPr>
          <w:p w14:paraId="17F9A81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7.3.4</w:t>
            </w:r>
          </w:p>
        </w:tc>
        <w:tc>
          <w:tcPr>
            <w:tcW w:w="2396" w:type="pct"/>
          </w:tcPr>
          <w:p w14:paraId="5FB2D9F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2" w:name="_Hlk505332477"/>
            <w:r w:rsidRPr="000C5C4A">
              <w:rPr>
                <w:rFonts w:ascii="Arial" w:hAnsi="Arial" w:cs="Arial"/>
                <w:sz w:val="20"/>
                <w:szCs w:val="20"/>
                <w:lang w:val="en-GB"/>
              </w:rPr>
              <w:t>Where the control of packing parameters (vacuuming, packed under controlled atmosphere, leakers) is essential to ensure product safety and shelf-life, such parameters shall be monitored.</w:t>
            </w:r>
          </w:p>
          <w:bookmarkEnd w:id="2"/>
          <w:p w14:paraId="6B5FCCFD" w14:textId="77777777" w:rsidR="000C5C4A" w:rsidRPr="000C5C4A" w:rsidRDefault="000C5C4A" w:rsidP="000C5C4A">
            <w:pPr>
              <w:rPr>
                <w:rFonts w:ascii="Arial" w:hAnsi="Arial" w:cs="Arial"/>
                <w:sz w:val="20"/>
                <w:szCs w:val="20"/>
                <w:lang w:val="en-GB"/>
              </w:rPr>
            </w:pPr>
          </w:p>
        </w:tc>
        <w:tc>
          <w:tcPr>
            <w:tcW w:w="2097" w:type="pct"/>
          </w:tcPr>
          <w:p w14:paraId="4ED549D0" w14:textId="77777777" w:rsidR="00E91C55" w:rsidRDefault="00E91C55" w:rsidP="00AE2670">
            <w:pPr>
              <w:jc w:val="center"/>
              <w:rPr>
                <w:rFonts w:ascii="Arial" w:hAnsi="Arial" w:cs="Arial"/>
                <w:sz w:val="20"/>
                <w:szCs w:val="20"/>
                <w:lang w:val="en-GB"/>
              </w:rPr>
            </w:pPr>
          </w:p>
          <w:p w14:paraId="59A5DB63" w14:textId="77777777" w:rsidR="009E112F" w:rsidRDefault="009E112F" w:rsidP="00AE2670">
            <w:pPr>
              <w:jc w:val="center"/>
              <w:rPr>
                <w:rFonts w:ascii="Arial" w:hAnsi="Arial" w:cs="Arial"/>
                <w:sz w:val="20"/>
                <w:szCs w:val="20"/>
                <w:lang w:val="en-GB"/>
              </w:rPr>
            </w:pPr>
          </w:p>
          <w:p w14:paraId="4B2A95DC" w14:textId="77777777" w:rsidR="009E112F" w:rsidRDefault="009E112F" w:rsidP="00AE2670">
            <w:pPr>
              <w:jc w:val="center"/>
              <w:rPr>
                <w:rFonts w:ascii="Arial" w:hAnsi="Arial" w:cs="Arial"/>
                <w:sz w:val="20"/>
                <w:szCs w:val="20"/>
                <w:lang w:val="en-GB"/>
              </w:rPr>
            </w:pPr>
          </w:p>
          <w:p w14:paraId="078E9AEC" w14:textId="69DCF6A3"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47E4AD4B" w14:textId="77777777" w:rsidTr="000F6955">
        <w:tblPrEx>
          <w:tblLook w:val="01E0" w:firstRow="1" w:lastRow="1" w:firstColumn="1" w:lastColumn="1" w:noHBand="0" w:noVBand="0"/>
        </w:tblPrEx>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8E8553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7.3.5</w:t>
            </w:r>
          </w:p>
          <w:p w14:paraId="441AEDFC"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5828BAC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3" w:name="_Hlk505332518"/>
            <w:r w:rsidRPr="000C5C4A">
              <w:rPr>
                <w:rFonts w:ascii="Arial" w:hAnsi="Arial" w:cs="Arial"/>
                <w:sz w:val="20"/>
                <w:szCs w:val="20"/>
                <w:lang w:val="en-GB"/>
              </w:rPr>
              <w:t>Before dispatch, product temperatures shall be checked and recorded in every shipment.</w:t>
            </w:r>
          </w:p>
          <w:bookmarkEnd w:id="3"/>
          <w:p w14:paraId="2D935E02"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098A3F28" w14:textId="77777777" w:rsidR="000C5C4A" w:rsidRDefault="000C5C4A" w:rsidP="00AE2670">
            <w:pPr>
              <w:jc w:val="center"/>
              <w:rPr>
                <w:rFonts w:ascii="Arial" w:hAnsi="Arial" w:cs="Arial"/>
                <w:sz w:val="20"/>
                <w:szCs w:val="20"/>
                <w:lang w:val="en-GB"/>
              </w:rPr>
            </w:pPr>
          </w:p>
          <w:p w14:paraId="17A59F80" w14:textId="4B3EB03F" w:rsidR="00E91C55"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bl>
    <w:p w14:paraId="2AD8EE23"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428"/>
        <w:gridCol w:w="3875"/>
      </w:tblGrid>
      <w:tr w:rsidR="000C5C4A" w:rsidRPr="000C5C4A" w14:paraId="4319558C" w14:textId="77777777" w:rsidTr="000F6955">
        <w:tc>
          <w:tcPr>
            <w:tcW w:w="507" w:type="pct"/>
            <w:tcBorders>
              <w:bottom w:val="single" w:sz="4" w:space="0" w:color="auto"/>
            </w:tcBorders>
          </w:tcPr>
          <w:p w14:paraId="5F349106"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7.4</w:t>
            </w:r>
          </w:p>
        </w:tc>
        <w:tc>
          <w:tcPr>
            <w:tcW w:w="2396" w:type="pct"/>
          </w:tcPr>
          <w:p w14:paraId="7EAC8AFD"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Offal (fresh meat other than the carcase, including viscera and blood)</w:t>
            </w:r>
            <w:r w:rsidRPr="000C5C4A">
              <w:rPr>
                <w:rFonts w:ascii="Arial" w:hAnsi="Arial" w:cs="Arial"/>
                <w:b/>
                <w:sz w:val="20"/>
                <w:szCs w:val="20"/>
                <w:lang w:val="en-GB"/>
              </w:rPr>
              <w:br/>
            </w:r>
          </w:p>
        </w:tc>
        <w:tc>
          <w:tcPr>
            <w:tcW w:w="2097" w:type="pct"/>
          </w:tcPr>
          <w:p w14:paraId="3C5CF6C2" w14:textId="77777777" w:rsidR="000C5C4A" w:rsidRDefault="000C5C4A" w:rsidP="00AE2670">
            <w:pPr>
              <w:jc w:val="center"/>
              <w:rPr>
                <w:rFonts w:ascii="Arial" w:hAnsi="Arial" w:cs="Arial"/>
                <w:b/>
                <w:sz w:val="20"/>
                <w:szCs w:val="20"/>
                <w:lang w:val="en-GB"/>
              </w:rPr>
            </w:pPr>
          </w:p>
          <w:p w14:paraId="55734B37" w14:textId="0C150DEE"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1D851C03" w14:textId="77777777" w:rsidTr="000F6955">
        <w:trPr>
          <w:trHeight w:val="12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DF3AA2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7.4.1</w:t>
            </w:r>
          </w:p>
        </w:tc>
        <w:tc>
          <w:tcPr>
            <w:tcW w:w="2396" w:type="pct"/>
            <w:tcBorders>
              <w:left w:val="single" w:sz="4" w:space="0" w:color="auto"/>
            </w:tcBorders>
          </w:tcPr>
          <w:p w14:paraId="47D3B99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Offal shall originate from animals that have passed the official post-mortem inspection. </w:t>
            </w:r>
            <w:r w:rsidRPr="000C5C4A">
              <w:rPr>
                <w:rFonts w:ascii="Arial" w:hAnsi="Arial" w:cs="Arial"/>
                <w:sz w:val="20"/>
                <w:szCs w:val="20"/>
                <w:lang w:val="en-GB"/>
              </w:rPr>
              <w:br/>
            </w:r>
          </w:p>
        </w:tc>
        <w:tc>
          <w:tcPr>
            <w:tcW w:w="2097" w:type="pct"/>
            <w:tcBorders>
              <w:left w:val="single" w:sz="4" w:space="0" w:color="auto"/>
            </w:tcBorders>
          </w:tcPr>
          <w:p w14:paraId="6FDB46EB" w14:textId="77777777" w:rsidR="00E91C55" w:rsidRDefault="00E91C55" w:rsidP="00AE2670">
            <w:pPr>
              <w:jc w:val="center"/>
              <w:rPr>
                <w:rFonts w:ascii="Arial" w:hAnsi="Arial" w:cs="Arial"/>
                <w:sz w:val="20"/>
                <w:szCs w:val="20"/>
                <w:lang w:val="en-GB"/>
              </w:rPr>
            </w:pPr>
          </w:p>
          <w:p w14:paraId="1C8460DF" w14:textId="10924DA4"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5D763AC5" w14:textId="77777777" w:rsidTr="000F6955">
        <w:trPr>
          <w:trHeight w:val="211"/>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690602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7.4.2</w:t>
            </w:r>
          </w:p>
        </w:tc>
        <w:tc>
          <w:tcPr>
            <w:tcW w:w="2396" w:type="pct"/>
            <w:tcBorders>
              <w:left w:val="single" w:sz="4" w:space="0" w:color="auto"/>
            </w:tcBorders>
          </w:tcPr>
          <w:p w14:paraId="3BC49EF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 </w:t>
            </w:r>
            <w:bookmarkStart w:id="4" w:name="_Hlk505334203"/>
            <w:r w:rsidRPr="000C5C4A">
              <w:rPr>
                <w:rFonts w:ascii="Arial" w:hAnsi="Arial" w:cs="Arial"/>
                <w:sz w:val="20"/>
                <w:szCs w:val="20"/>
                <w:lang w:val="en-GB"/>
              </w:rPr>
              <w:t xml:space="preserve">Offal shall be inspected for any slaughtering and hygiene deviations. </w:t>
            </w:r>
          </w:p>
          <w:bookmarkEnd w:id="4"/>
          <w:p w14:paraId="01124BF0"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7BE627B5" w14:textId="77777777" w:rsidR="00E91C55" w:rsidRDefault="00E91C55" w:rsidP="00AE2670">
            <w:pPr>
              <w:jc w:val="center"/>
              <w:rPr>
                <w:rFonts w:ascii="Arial" w:hAnsi="Arial" w:cs="Arial"/>
                <w:sz w:val="20"/>
                <w:szCs w:val="20"/>
                <w:lang w:val="en-GB"/>
              </w:rPr>
            </w:pPr>
          </w:p>
          <w:p w14:paraId="7FB853DD" w14:textId="382952D3"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1DE4FCD7" w14:textId="77777777" w:rsidTr="000F6955">
        <w:trPr>
          <w:trHeight w:val="347"/>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BB9909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7.4.3</w:t>
            </w:r>
          </w:p>
        </w:tc>
        <w:tc>
          <w:tcPr>
            <w:tcW w:w="2396" w:type="pct"/>
            <w:tcBorders>
              <w:left w:val="single" w:sz="4" w:space="0" w:color="auto"/>
            </w:tcBorders>
          </w:tcPr>
          <w:p w14:paraId="38EC3EA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5" w:name="_Hlk505334263"/>
            <w:r w:rsidRPr="000C5C4A">
              <w:rPr>
                <w:rFonts w:ascii="Arial" w:hAnsi="Arial" w:cs="Arial"/>
                <w:sz w:val="20"/>
                <w:szCs w:val="20"/>
                <w:lang w:val="en-GB"/>
              </w:rPr>
              <w:t>Where the control of process parameters (temperature, salting) is essential to ensure product quality and food safety, such parameters shall be monitored and recorded.</w:t>
            </w:r>
          </w:p>
          <w:p w14:paraId="5A2C720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Procedures shall be in place to avoid cross contamination with other species.</w:t>
            </w:r>
          </w:p>
          <w:bookmarkEnd w:id="5"/>
          <w:p w14:paraId="762006FB"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5AAB5D9C" w14:textId="77777777" w:rsidR="00E91C55" w:rsidRDefault="00E91C55" w:rsidP="00AE2670">
            <w:pPr>
              <w:jc w:val="center"/>
              <w:rPr>
                <w:rFonts w:ascii="Arial" w:hAnsi="Arial" w:cs="Arial"/>
                <w:sz w:val="20"/>
                <w:szCs w:val="20"/>
                <w:lang w:val="en-GB"/>
              </w:rPr>
            </w:pPr>
          </w:p>
          <w:p w14:paraId="717ECEB6" w14:textId="77777777" w:rsidR="009E112F" w:rsidRDefault="009E112F" w:rsidP="00AE2670">
            <w:pPr>
              <w:jc w:val="center"/>
              <w:rPr>
                <w:rFonts w:ascii="Arial" w:hAnsi="Arial" w:cs="Arial"/>
                <w:sz w:val="20"/>
                <w:szCs w:val="20"/>
                <w:lang w:val="en-GB"/>
              </w:rPr>
            </w:pPr>
          </w:p>
          <w:p w14:paraId="59D6BB86" w14:textId="6065404B"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18758ABE" w14:textId="77777777" w:rsidTr="000F6955">
        <w:trPr>
          <w:trHeight w:val="231"/>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4C492E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7.4.4</w:t>
            </w:r>
          </w:p>
        </w:tc>
        <w:tc>
          <w:tcPr>
            <w:tcW w:w="2396" w:type="pct"/>
            <w:tcBorders>
              <w:left w:val="single" w:sz="4" w:space="0" w:color="auto"/>
            </w:tcBorders>
          </w:tcPr>
          <w:p w14:paraId="3445919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Offal shall where necessary be subject to an approval before release/dispatch. </w:t>
            </w:r>
            <w:r w:rsidRPr="000C5C4A">
              <w:rPr>
                <w:rFonts w:ascii="Arial" w:hAnsi="Arial" w:cs="Arial"/>
                <w:b/>
                <w:sz w:val="20"/>
                <w:szCs w:val="20"/>
                <w:lang w:val="en-GB"/>
              </w:rPr>
              <w:t>(K)</w:t>
            </w:r>
          </w:p>
          <w:p w14:paraId="6BEF6C07"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36DCCE73" w14:textId="77777777" w:rsidR="00E91C55" w:rsidRDefault="00E91C55" w:rsidP="00AE2670">
            <w:pPr>
              <w:jc w:val="center"/>
              <w:rPr>
                <w:rFonts w:ascii="Arial" w:hAnsi="Arial" w:cs="Arial"/>
                <w:sz w:val="20"/>
                <w:szCs w:val="20"/>
                <w:lang w:val="en-GB"/>
              </w:rPr>
            </w:pPr>
          </w:p>
          <w:p w14:paraId="17905E12" w14:textId="32C6DF0D"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74397E8B"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0ACD67E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br/>
              <w:t>7.4.5</w:t>
            </w:r>
          </w:p>
          <w:p w14:paraId="0516C43C" w14:textId="77777777" w:rsidR="000C5C4A" w:rsidRPr="000C5C4A" w:rsidRDefault="000C5C4A" w:rsidP="000C5C4A">
            <w:pPr>
              <w:rPr>
                <w:rFonts w:ascii="Arial" w:hAnsi="Arial" w:cs="Arial"/>
                <w:sz w:val="20"/>
                <w:szCs w:val="20"/>
                <w:lang w:val="en-GB"/>
              </w:rPr>
            </w:pPr>
          </w:p>
          <w:p w14:paraId="5572ECB1"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34EF134D" w14:textId="77777777" w:rsidR="000C5C4A" w:rsidRPr="000C5C4A" w:rsidRDefault="000C5C4A" w:rsidP="00272B1E">
            <w:pPr>
              <w:rPr>
                <w:rFonts w:ascii="Arial" w:hAnsi="Arial" w:cs="Arial"/>
                <w:sz w:val="20"/>
                <w:szCs w:val="20"/>
                <w:lang w:val="en-GB"/>
              </w:rPr>
            </w:pPr>
            <w:r w:rsidRPr="000C5C4A">
              <w:rPr>
                <w:rFonts w:ascii="Arial" w:hAnsi="Arial" w:cs="Arial"/>
                <w:sz w:val="20"/>
                <w:szCs w:val="20"/>
                <w:lang w:val="en-GB"/>
              </w:rPr>
              <w:br/>
            </w:r>
            <w:bookmarkStart w:id="6" w:name="_Hlk505334323"/>
            <w:r w:rsidRPr="000C5C4A">
              <w:rPr>
                <w:rFonts w:ascii="Arial" w:hAnsi="Arial" w:cs="Arial"/>
                <w:sz w:val="20"/>
                <w:szCs w:val="20"/>
                <w:lang w:val="en-GB"/>
              </w:rPr>
              <w:t>Finished products shall be subject to a documented quality inspection, which in case of pre-packed products, shall include labelling, weight and count checks. The inspection of pre-packed products shall be recorded.</w:t>
            </w:r>
            <w:bookmarkEnd w:id="6"/>
            <w:r w:rsidR="00C53E41">
              <w:rPr>
                <w:rFonts w:ascii="Arial" w:hAnsi="Arial" w:cs="Arial"/>
                <w:sz w:val="20"/>
                <w:szCs w:val="20"/>
                <w:lang w:val="en-GB"/>
              </w:rPr>
              <w:br/>
            </w:r>
          </w:p>
        </w:tc>
        <w:tc>
          <w:tcPr>
            <w:tcW w:w="2097" w:type="pct"/>
            <w:tcBorders>
              <w:left w:val="single" w:sz="4" w:space="0" w:color="auto"/>
            </w:tcBorders>
          </w:tcPr>
          <w:p w14:paraId="300361FB" w14:textId="77777777" w:rsidR="00E91C55" w:rsidRDefault="00E91C55" w:rsidP="00AE2670">
            <w:pPr>
              <w:jc w:val="center"/>
              <w:rPr>
                <w:rFonts w:ascii="Arial" w:hAnsi="Arial" w:cs="Arial"/>
                <w:sz w:val="20"/>
                <w:szCs w:val="20"/>
                <w:lang w:val="en-GB"/>
              </w:rPr>
            </w:pPr>
          </w:p>
          <w:p w14:paraId="0A8D7924" w14:textId="77777777" w:rsidR="009E112F" w:rsidRDefault="009E112F" w:rsidP="00AE2670">
            <w:pPr>
              <w:jc w:val="center"/>
              <w:rPr>
                <w:rFonts w:ascii="Arial" w:hAnsi="Arial" w:cs="Arial"/>
                <w:sz w:val="20"/>
                <w:szCs w:val="20"/>
                <w:lang w:val="en-GB"/>
              </w:rPr>
            </w:pPr>
          </w:p>
          <w:p w14:paraId="0953F061" w14:textId="212403FA"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14DF2F66" w14:textId="77777777" w:rsidTr="000F6955">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5CB89B5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7.4.6</w:t>
            </w:r>
          </w:p>
          <w:p w14:paraId="312D7589"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3802E36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7" w:name="_Hlk505334365"/>
            <w:r w:rsidRPr="000C5C4A">
              <w:rPr>
                <w:rFonts w:ascii="Arial" w:hAnsi="Arial" w:cs="Arial"/>
                <w:sz w:val="20"/>
                <w:szCs w:val="20"/>
                <w:lang w:val="en-GB"/>
              </w:rPr>
              <w:t xml:space="preserve">Before dispatch of chilled or frozen products, product temperature shall be checked and recorded </w:t>
            </w:r>
            <w:r w:rsidR="00C53E41">
              <w:rPr>
                <w:rFonts w:ascii="Arial" w:hAnsi="Arial" w:cs="Arial"/>
                <w:sz w:val="20"/>
                <w:szCs w:val="20"/>
                <w:lang w:val="en-GB"/>
              </w:rPr>
              <w:t>in every shipment. Alternatively,</w:t>
            </w:r>
            <w:r w:rsidRPr="000C5C4A">
              <w:rPr>
                <w:rFonts w:ascii="Arial" w:hAnsi="Arial" w:cs="Arial"/>
                <w:sz w:val="20"/>
                <w:szCs w:val="20"/>
                <w:lang w:val="en-GB"/>
              </w:rPr>
              <w:t xml:space="preserve"> product temperature can be documented by temperature monitoring systems.</w:t>
            </w:r>
          </w:p>
          <w:bookmarkEnd w:id="7"/>
          <w:p w14:paraId="61DBEAEB"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4B1B6377" w14:textId="77777777" w:rsidR="00E91C55" w:rsidRDefault="00E91C55" w:rsidP="00AE2670">
            <w:pPr>
              <w:jc w:val="center"/>
              <w:rPr>
                <w:rFonts w:ascii="Arial" w:hAnsi="Arial" w:cs="Arial"/>
                <w:sz w:val="20"/>
                <w:szCs w:val="20"/>
                <w:lang w:val="en-GB"/>
              </w:rPr>
            </w:pPr>
          </w:p>
          <w:p w14:paraId="115C4B7D" w14:textId="77777777" w:rsidR="009E112F" w:rsidRDefault="009E112F" w:rsidP="00AE2670">
            <w:pPr>
              <w:jc w:val="center"/>
              <w:rPr>
                <w:rFonts w:ascii="Arial" w:hAnsi="Arial" w:cs="Arial"/>
                <w:sz w:val="20"/>
                <w:szCs w:val="20"/>
                <w:lang w:val="en-GB"/>
              </w:rPr>
            </w:pPr>
          </w:p>
          <w:p w14:paraId="0E45551F" w14:textId="5C19943C"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732421" w:rsidRPr="000C5C4A" w14:paraId="118A6583" w14:textId="77777777" w:rsidTr="000F6955">
        <w:trPr>
          <w:trHeight w:val="278"/>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512A2B2E" w14:textId="77777777" w:rsidR="00732421" w:rsidRDefault="00732421" w:rsidP="000C5C4A">
            <w:pPr>
              <w:rPr>
                <w:rFonts w:ascii="Arial" w:hAnsi="Arial" w:cs="Arial"/>
                <w:sz w:val="20"/>
                <w:szCs w:val="20"/>
                <w:lang w:val="en-GB"/>
              </w:rPr>
            </w:pPr>
          </w:p>
          <w:p w14:paraId="59C7565B" w14:textId="77777777" w:rsidR="00732421" w:rsidRDefault="00732421" w:rsidP="000C5C4A">
            <w:pPr>
              <w:rPr>
                <w:rFonts w:ascii="Arial" w:hAnsi="Arial" w:cs="Arial"/>
                <w:sz w:val="20"/>
                <w:szCs w:val="20"/>
                <w:lang w:val="en-GB"/>
              </w:rPr>
            </w:pPr>
            <w:r>
              <w:rPr>
                <w:rFonts w:ascii="Arial" w:hAnsi="Arial" w:cs="Arial"/>
                <w:sz w:val="20"/>
                <w:szCs w:val="20"/>
                <w:lang w:val="en-GB"/>
              </w:rPr>
              <w:t>7.4.7</w:t>
            </w:r>
          </w:p>
          <w:p w14:paraId="4F48C84F" w14:textId="77777777" w:rsidR="00732421" w:rsidRDefault="00732421" w:rsidP="000C5C4A">
            <w:pPr>
              <w:rPr>
                <w:rFonts w:ascii="Arial" w:hAnsi="Arial" w:cs="Arial"/>
                <w:sz w:val="20"/>
                <w:szCs w:val="20"/>
                <w:lang w:val="en-GB"/>
              </w:rPr>
            </w:pPr>
          </w:p>
          <w:p w14:paraId="36396414" w14:textId="77777777" w:rsidR="00732421" w:rsidRPr="000C5C4A" w:rsidRDefault="00732421" w:rsidP="000C5C4A">
            <w:pPr>
              <w:rPr>
                <w:rFonts w:ascii="Arial" w:hAnsi="Arial" w:cs="Arial"/>
                <w:sz w:val="20"/>
                <w:szCs w:val="20"/>
                <w:lang w:val="en-GB"/>
              </w:rPr>
            </w:pPr>
          </w:p>
        </w:tc>
        <w:tc>
          <w:tcPr>
            <w:tcW w:w="2396" w:type="pct"/>
            <w:tcBorders>
              <w:left w:val="single" w:sz="4" w:space="0" w:color="auto"/>
            </w:tcBorders>
          </w:tcPr>
          <w:p w14:paraId="52C123E3" w14:textId="77777777" w:rsidR="00732421" w:rsidRDefault="00732421" w:rsidP="000C5C4A">
            <w:pPr>
              <w:rPr>
                <w:rFonts w:ascii="Arial" w:hAnsi="Arial" w:cs="Arial"/>
                <w:sz w:val="20"/>
                <w:szCs w:val="20"/>
                <w:lang w:val="en-GB"/>
              </w:rPr>
            </w:pPr>
          </w:p>
          <w:p w14:paraId="568AA663" w14:textId="77777777" w:rsidR="00732421" w:rsidRDefault="00732421" w:rsidP="000C5C4A">
            <w:pPr>
              <w:rPr>
                <w:rFonts w:ascii="Arial" w:hAnsi="Arial" w:cs="Arial"/>
                <w:sz w:val="20"/>
                <w:szCs w:val="20"/>
                <w:lang w:val="en-GB"/>
              </w:rPr>
            </w:pPr>
            <w:r>
              <w:rPr>
                <w:rFonts w:ascii="Arial" w:hAnsi="Arial" w:cs="Arial"/>
                <w:sz w:val="20"/>
                <w:szCs w:val="20"/>
                <w:lang w:val="en-GB"/>
              </w:rPr>
              <w:t xml:space="preserve">When blood is collected for human consumption, it must be ensured that a temperature of </w:t>
            </w:r>
            <w:r w:rsidR="00863643">
              <w:rPr>
                <w:rFonts w:ascii="Arial" w:hAnsi="Arial" w:cs="Arial"/>
                <w:sz w:val="20"/>
                <w:szCs w:val="20"/>
                <w:lang w:val="en-GB"/>
              </w:rPr>
              <w:t>3</w:t>
            </w:r>
            <w:r>
              <w:rPr>
                <w:rFonts w:ascii="Arial" w:hAnsi="Arial" w:cs="Arial"/>
                <w:sz w:val="20"/>
                <w:szCs w:val="20"/>
                <w:lang w:val="en-GB"/>
              </w:rPr>
              <w:t>C is reached within a defined time interval as quickly as possible. Blood shall be subject to approval before release.</w:t>
            </w:r>
          </w:p>
          <w:p w14:paraId="201E0586" w14:textId="77777777" w:rsidR="00732421" w:rsidRPr="000C5C4A" w:rsidRDefault="00732421" w:rsidP="000C5C4A">
            <w:pPr>
              <w:rPr>
                <w:rFonts w:ascii="Arial" w:hAnsi="Arial" w:cs="Arial"/>
                <w:sz w:val="20"/>
                <w:szCs w:val="20"/>
                <w:lang w:val="en-GB"/>
              </w:rPr>
            </w:pPr>
          </w:p>
        </w:tc>
        <w:tc>
          <w:tcPr>
            <w:tcW w:w="2097" w:type="pct"/>
            <w:tcBorders>
              <w:left w:val="single" w:sz="4" w:space="0" w:color="auto"/>
            </w:tcBorders>
          </w:tcPr>
          <w:p w14:paraId="3AC6AC30" w14:textId="77777777" w:rsidR="00732421" w:rsidRDefault="00622AB2" w:rsidP="00AE2670">
            <w:pPr>
              <w:jc w:val="center"/>
              <w:rPr>
                <w:rFonts w:ascii="Arial" w:hAnsi="Arial" w:cs="Arial"/>
                <w:sz w:val="20"/>
                <w:szCs w:val="20"/>
                <w:lang w:val="en-GB"/>
              </w:rPr>
            </w:pPr>
            <w:r>
              <w:rPr>
                <w:rFonts w:ascii="Arial" w:hAnsi="Arial" w:cs="Arial"/>
                <w:sz w:val="20"/>
                <w:szCs w:val="20"/>
                <w:lang w:val="en-GB"/>
              </w:rPr>
              <w:br/>
            </w:r>
          </w:p>
          <w:p w14:paraId="520C2335" w14:textId="6D4BFE08" w:rsidR="009E112F" w:rsidRDefault="009E112F" w:rsidP="00AE2670">
            <w:pPr>
              <w:jc w:val="center"/>
              <w:rPr>
                <w:rFonts w:ascii="Arial" w:hAnsi="Arial" w:cs="Arial"/>
                <w:sz w:val="20"/>
                <w:szCs w:val="20"/>
                <w:lang w:val="en-GB"/>
              </w:rPr>
            </w:pPr>
            <w:r>
              <w:rPr>
                <w:rFonts w:ascii="Arial" w:hAnsi="Arial" w:cs="Arial"/>
                <w:sz w:val="20"/>
                <w:szCs w:val="20"/>
                <w:lang w:val="en-GB"/>
              </w:rPr>
              <w:t>NC</w:t>
            </w:r>
          </w:p>
          <w:p w14:paraId="72C8845A" w14:textId="645A8A65" w:rsidR="00622AB2" w:rsidRDefault="00622AB2" w:rsidP="00AE2670">
            <w:pPr>
              <w:jc w:val="center"/>
              <w:rPr>
                <w:rFonts w:ascii="Arial" w:hAnsi="Arial" w:cs="Arial"/>
                <w:sz w:val="20"/>
                <w:szCs w:val="20"/>
                <w:lang w:val="en-GB"/>
              </w:rPr>
            </w:pPr>
          </w:p>
        </w:tc>
      </w:tr>
    </w:tbl>
    <w:p w14:paraId="05650CF6"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01A51A24" w14:textId="77777777" w:rsidTr="000F6955">
        <w:tc>
          <w:tcPr>
            <w:tcW w:w="507" w:type="pct"/>
            <w:tcBorders>
              <w:bottom w:val="single" w:sz="4" w:space="0" w:color="auto"/>
            </w:tcBorders>
          </w:tcPr>
          <w:p w14:paraId="10AEFFF4"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7.5</w:t>
            </w:r>
          </w:p>
        </w:tc>
        <w:tc>
          <w:tcPr>
            <w:tcW w:w="2396" w:type="pct"/>
          </w:tcPr>
          <w:p w14:paraId="249DEB2A"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Minced meat, meat preparations and meat products</w:t>
            </w:r>
            <w:r w:rsidRPr="000C5C4A">
              <w:rPr>
                <w:rFonts w:ascii="Arial" w:hAnsi="Arial" w:cs="Arial"/>
                <w:b/>
                <w:sz w:val="20"/>
                <w:szCs w:val="20"/>
                <w:lang w:val="en-GB"/>
              </w:rPr>
              <w:br/>
            </w:r>
          </w:p>
        </w:tc>
        <w:tc>
          <w:tcPr>
            <w:tcW w:w="2097" w:type="pct"/>
          </w:tcPr>
          <w:p w14:paraId="59537496" w14:textId="77777777" w:rsidR="000C5C4A" w:rsidRDefault="000C5C4A" w:rsidP="00AE2670">
            <w:pPr>
              <w:jc w:val="center"/>
              <w:rPr>
                <w:rFonts w:ascii="Arial" w:hAnsi="Arial" w:cs="Arial"/>
                <w:b/>
                <w:sz w:val="20"/>
                <w:szCs w:val="20"/>
                <w:lang w:val="en-GB"/>
              </w:rPr>
            </w:pPr>
          </w:p>
          <w:p w14:paraId="71AC7F86" w14:textId="751A32D7"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0C5C4A" w14:paraId="5D0194D5" w14:textId="77777777" w:rsidTr="000F6955">
        <w:trPr>
          <w:trHeight w:val="367"/>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35E87E4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7.5.1</w:t>
            </w:r>
          </w:p>
        </w:tc>
        <w:tc>
          <w:tcPr>
            <w:tcW w:w="2396" w:type="pct"/>
            <w:tcBorders>
              <w:left w:val="single" w:sz="4" w:space="0" w:color="auto"/>
            </w:tcBorders>
          </w:tcPr>
          <w:p w14:paraId="3340D07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8" w:name="_Hlk505334417"/>
            <w:r w:rsidRPr="000C5C4A">
              <w:rPr>
                <w:rFonts w:ascii="Arial" w:hAnsi="Arial" w:cs="Arial"/>
                <w:sz w:val="20"/>
                <w:szCs w:val="20"/>
                <w:lang w:val="en-GB"/>
              </w:rPr>
              <w:t xml:space="preserve">Where control of process parameters is essential to ensure product quality and food safety, such parameters shall be monitored and recorded. </w:t>
            </w:r>
            <w:r w:rsidRPr="000C5C4A">
              <w:rPr>
                <w:rFonts w:ascii="Arial" w:hAnsi="Arial" w:cs="Arial"/>
                <w:b/>
                <w:sz w:val="20"/>
                <w:szCs w:val="20"/>
                <w:lang w:val="en-GB"/>
              </w:rPr>
              <w:t>(K)</w:t>
            </w:r>
          </w:p>
          <w:bookmarkEnd w:id="8"/>
          <w:p w14:paraId="588A61C3" w14:textId="77777777" w:rsidR="000C5C4A" w:rsidRPr="000C5C4A" w:rsidRDefault="000C5C4A" w:rsidP="000C5C4A">
            <w:pPr>
              <w:rPr>
                <w:rFonts w:ascii="Arial" w:hAnsi="Arial" w:cs="Arial"/>
                <w:sz w:val="20"/>
                <w:szCs w:val="20"/>
                <w:lang w:val="en-GB"/>
              </w:rPr>
            </w:pPr>
          </w:p>
        </w:tc>
        <w:tc>
          <w:tcPr>
            <w:tcW w:w="2097" w:type="pct"/>
          </w:tcPr>
          <w:p w14:paraId="4FD54B55" w14:textId="77777777" w:rsidR="000C5C4A" w:rsidRDefault="000C5C4A" w:rsidP="00AE2670">
            <w:pPr>
              <w:jc w:val="center"/>
              <w:rPr>
                <w:rFonts w:ascii="Arial" w:hAnsi="Arial" w:cs="Arial"/>
                <w:sz w:val="20"/>
                <w:szCs w:val="20"/>
                <w:lang w:val="en-GB"/>
              </w:rPr>
            </w:pPr>
          </w:p>
          <w:p w14:paraId="73F12779" w14:textId="77777777" w:rsidR="00E91C55" w:rsidRDefault="00E91C55" w:rsidP="00AE2670">
            <w:pPr>
              <w:jc w:val="center"/>
              <w:rPr>
                <w:rFonts w:ascii="Arial" w:hAnsi="Arial" w:cs="Arial"/>
                <w:sz w:val="20"/>
                <w:szCs w:val="20"/>
                <w:lang w:val="en-GB"/>
              </w:rPr>
            </w:pPr>
          </w:p>
          <w:p w14:paraId="3EA81A31" w14:textId="77777777" w:rsidR="009E112F" w:rsidRDefault="009E112F" w:rsidP="00AE2670">
            <w:pPr>
              <w:jc w:val="center"/>
              <w:rPr>
                <w:rFonts w:ascii="Arial" w:hAnsi="Arial" w:cs="Arial"/>
                <w:sz w:val="20"/>
                <w:szCs w:val="20"/>
                <w:lang w:val="en-GB"/>
              </w:rPr>
            </w:pPr>
          </w:p>
          <w:p w14:paraId="44B7DF62" w14:textId="243D38C3"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1DC8F8E2" w14:textId="77777777" w:rsidTr="000F6955">
        <w:trPr>
          <w:trHeight w:val="462"/>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20B78E3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7.5.2</w:t>
            </w:r>
          </w:p>
        </w:tc>
        <w:tc>
          <w:tcPr>
            <w:tcW w:w="2396" w:type="pct"/>
            <w:tcBorders>
              <w:left w:val="single" w:sz="4" w:space="0" w:color="auto"/>
            </w:tcBorders>
          </w:tcPr>
          <w:p w14:paraId="3CD8925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9" w:name="_Hlk505334472"/>
            <w:r w:rsidRPr="000C5C4A">
              <w:rPr>
                <w:rFonts w:ascii="Arial" w:hAnsi="Arial" w:cs="Arial"/>
                <w:sz w:val="20"/>
                <w:szCs w:val="20"/>
                <w:lang w:val="en-GB"/>
              </w:rPr>
              <w:t xml:space="preserve">Finished products shall be subject to a documented quality inspection, which in case of pre-packed products, shall include labelling, weight and count checks. </w:t>
            </w:r>
            <w:r w:rsidRPr="000C5C4A">
              <w:rPr>
                <w:rFonts w:ascii="Arial" w:hAnsi="Arial" w:cs="Arial"/>
                <w:sz w:val="20"/>
                <w:szCs w:val="20"/>
                <w:lang w:val="en-GB"/>
              </w:rPr>
              <w:br/>
              <w:t>The inspection of pre-packed products shall be recorded. Procedures shall be in place to avoid cross contamination with other species.</w:t>
            </w:r>
          </w:p>
          <w:bookmarkEnd w:id="9"/>
          <w:p w14:paraId="5B735884" w14:textId="77777777" w:rsidR="000C5C4A" w:rsidRPr="000C5C4A" w:rsidRDefault="000C5C4A" w:rsidP="000C5C4A">
            <w:pPr>
              <w:rPr>
                <w:rFonts w:ascii="Arial" w:hAnsi="Arial" w:cs="Arial"/>
                <w:sz w:val="20"/>
                <w:szCs w:val="20"/>
                <w:lang w:val="en-GB"/>
              </w:rPr>
            </w:pPr>
          </w:p>
        </w:tc>
        <w:tc>
          <w:tcPr>
            <w:tcW w:w="2097" w:type="pct"/>
          </w:tcPr>
          <w:p w14:paraId="21460348" w14:textId="77777777" w:rsidR="00E91C55" w:rsidRDefault="00E91C55" w:rsidP="00AE2670">
            <w:pPr>
              <w:jc w:val="center"/>
              <w:rPr>
                <w:rFonts w:ascii="Arial" w:hAnsi="Arial" w:cs="Arial"/>
                <w:sz w:val="20"/>
                <w:szCs w:val="20"/>
                <w:lang w:val="en-GB"/>
              </w:rPr>
            </w:pPr>
          </w:p>
          <w:p w14:paraId="7D4DF24E" w14:textId="77777777" w:rsidR="009E112F" w:rsidRDefault="009E112F" w:rsidP="00AE2670">
            <w:pPr>
              <w:jc w:val="center"/>
              <w:rPr>
                <w:rFonts w:ascii="Arial" w:hAnsi="Arial" w:cs="Arial"/>
                <w:sz w:val="20"/>
                <w:szCs w:val="20"/>
                <w:lang w:val="en-GB"/>
              </w:rPr>
            </w:pPr>
          </w:p>
          <w:p w14:paraId="5EDEA0BA" w14:textId="163972C9"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52ADD45F" w14:textId="77777777" w:rsidTr="000F6955">
        <w:trPr>
          <w:trHeight w:val="347"/>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4200AC8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7.5.3</w:t>
            </w:r>
          </w:p>
        </w:tc>
        <w:tc>
          <w:tcPr>
            <w:tcW w:w="2396" w:type="pct"/>
            <w:tcBorders>
              <w:left w:val="single" w:sz="4" w:space="0" w:color="auto"/>
            </w:tcBorders>
          </w:tcPr>
          <w:p w14:paraId="2EE67F65" w14:textId="77777777" w:rsidR="000C5C4A" w:rsidRPr="000C5C4A" w:rsidRDefault="000C5C4A" w:rsidP="00272B1E">
            <w:pPr>
              <w:rPr>
                <w:rFonts w:ascii="Arial" w:hAnsi="Arial" w:cs="Arial"/>
                <w:sz w:val="20"/>
                <w:szCs w:val="20"/>
                <w:lang w:val="en-GB"/>
              </w:rPr>
            </w:pPr>
            <w:r w:rsidRPr="000C5C4A">
              <w:rPr>
                <w:rFonts w:ascii="Arial" w:hAnsi="Arial" w:cs="Arial"/>
                <w:sz w:val="20"/>
                <w:szCs w:val="20"/>
                <w:lang w:val="en-GB"/>
              </w:rPr>
              <w:br/>
            </w:r>
            <w:bookmarkStart w:id="10" w:name="_Hlk505334530"/>
            <w:r w:rsidRPr="000C5C4A">
              <w:rPr>
                <w:rFonts w:ascii="Arial" w:hAnsi="Arial" w:cs="Arial"/>
                <w:sz w:val="20"/>
                <w:szCs w:val="20"/>
                <w:lang w:val="en-GB"/>
              </w:rPr>
              <w:t>Where the control of packing parameters (vacuuming, packed under controlled atmosphere, leakers) is essential to ensure product safety, such parameters shall be monitored.</w:t>
            </w:r>
            <w:bookmarkEnd w:id="10"/>
            <w:r w:rsidR="00C53E41">
              <w:rPr>
                <w:rFonts w:ascii="Arial" w:hAnsi="Arial" w:cs="Arial"/>
                <w:sz w:val="20"/>
                <w:szCs w:val="20"/>
                <w:lang w:val="en-GB"/>
              </w:rPr>
              <w:br/>
            </w:r>
          </w:p>
        </w:tc>
        <w:tc>
          <w:tcPr>
            <w:tcW w:w="2097" w:type="pct"/>
          </w:tcPr>
          <w:p w14:paraId="414F2C97" w14:textId="77777777" w:rsidR="00E91C55" w:rsidRDefault="00E91C55" w:rsidP="00AE2670">
            <w:pPr>
              <w:jc w:val="center"/>
              <w:rPr>
                <w:rFonts w:ascii="Arial" w:hAnsi="Arial" w:cs="Arial"/>
                <w:sz w:val="20"/>
                <w:szCs w:val="20"/>
                <w:lang w:val="en-GB"/>
              </w:rPr>
            </w:pPr>
          </w:p>
          <w:p w14:paraId="4A08B99F" w14:textId="77777777" w:rsidR="009E112F" w:rsidRDefault="009E112F" w:rsidP="00AE2670">
            <w:pPr>
              <w:jc w:val="center"/>
              <w:rPr>
                <w:rFonts w:ascii="Arial" w:hAnsi="Arial" w:cs="Arial"/>
                <w:sz w:val="20"/>
                <w:szCs w:val="20"/>
                <w:lang w:val="en-GB"/>
              </w:rPr>
            </w:pPr>
          </w:p>
          <w:p w14:paraId="261A1BEB" w14:textId="00093157"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3E58595B" w14:textId="77777777" w:rsidTr="000F6955">
        <w:trPr>
          <w:trHeight w:val="231"/>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1B91DB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7.5.4</w:t>
            </w:r>
          </w:p>
          <w:p w14:paraId="65B61A8C" w14:textId="77777777" w:rsidR="000C5C4A" w:rsidRPr="000C5C4A" w:rsidRDefault="000C5C4A" w:rsidP="000C5C4A">
            <w:pPr>
              <w:rPr>
                <w:rFonts w:ascii="Arial" w:hAnsi="Arial" w:cs="Arial"/>
                <w:sz w:val="20"/>
                <w:szCs w:val="20"/>
                <w:lang w:val="en-GB"/>
              </w:rPr>
            </w:pPr>
          </w:p>
        </w:tc>
        <w:tc>
          <w:tcPr>
            <w:tcW w:w="2396" w:type="pct"/>
            <w:tcBorders>
              <w:left w:val="single" w:sz="4" w:space="0" w:color="auto"/>
            </w:tcBorders>
          </w:tcPr>
          <w:p w14:paraId="16254CB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11" w:name="_Hlk505334598"/>
            <w:r w:rsidRPr="000C5C4A">
              <w:rPr>
                <w:rFonts w:ascii="Arial" w:hAnsi="Arial" w:cs="Arial"/>
                <w:sz w:val="20"/>
                <w:szCs w:val="20"/>
                <w:lang w:val="en-GB"/>
              </w:rPr>
              <w:t xml:space="preserve">Before dispatch, the temperature of products shall be checked and </w:t>
            </w:r>
            <w:r w:rsidRPr="009050EA">
              <w:rPr>
                <w:rFonts w:ascii="Arial" w:hAnsi="Arial" w:cs="Arial"/>
                <w:sz w:val="20"/>
                <w:szCs w:val="20"/>
                <w:lang w:val="en-GB"/>
              </w:rPr>
              <w:t xml:space="preserve">recorded </w:t>
            </w:r>
            <w:r w:rsidR="007241D6" w:rsidRPr="009050EA">
              <w:rPr>
                <w:rFonts w:ascii="Arial" w:hAnsi="Arial" w:cs="Arial"/>
                <w:sz w:val="20"/>
                <w:szCs w:val="20"/>
                <w:lang w:val="en-GB"/>
              </w:rPr>
              <w:t>for</w:t>
            </w:r>
            <w:r w:rsidRPr="000C5C4A">
              <w:rPr>
                <w:rFonts w:ascii="Arial" w:hAnsi="Arial" w:cs="Arial"/>
                <w:sz w:val="20"/>
                <w:szCs w:val="20"/>
                <w:lang w:val="en-GB"/>
              </w:rPr>
              <w:t xml:space="preserve"> every shipment. </w:t>
            </w:r>
          </w:p>
          <w:bookmarkEnd w:id="11"/>
          <w:p w14:paraId="2FFC085B" w14:textId="77777777" w:rsidR="000C5C4A" w:rsidRPr="000C5C4A" w:rsidRDefault="000C5C4A" w:rsidP="000C5C4A">
            <w:pPr>
              <w:rPr>
                <w:rFonts w:ascii="Arial" w:hAnsi="Arial" w:cs="Arial"/>
                <w:sz w:val="20"/>
                <w:szCs w:val="20"/>
                <w:lang w:val="en-GB"/>
              </w:rPr>
            </w:pPr>
          </w:p>
        </w:tc>
        <w:tc>
          <w:tcPr>
            <w:tcW w:w="2097" w:type="pct"/>
          </w:tcPr>
          <w:p w14:paraId="232A0CD5" w14:textId="77777777" w:rsidR="00E91C55" w:rsidRDefault="00E91C55" w:rsidP="00AE2670">
            <w:pPr>
              <w:jc w:val="center"/>
              <w:rPr>
                <w:rFonts w:ascii="Arial" w:hAnsi="Arial" w:cs="Arial"/>
                <w:sz w:val="20"/>
                <w:szCs w:val="20"/>
                <w:lang w:val="en-GB"/>
              </w:rPr>
            </w:pPr>
          </w:p>
          <w:p w14:paraId="37F80FBA" w14:textId="77777777" w:rsidR="009E112F" w:rsidRDefault="009E112F" w:rsidP="00AE2670">
            <w:pPr>
              <w:jc w:val="center"/>
              <w:rPr>
                <w:rFonts w:ascii="Arial" w:hAnsi="Arial" w:cs="Arial"/>
                <w:sz w:val="20"/>
                <w:szCs w:val="20"/>
                <w:lang w:val="en-GB"/>
              </w:rPr>
            </w:pPr>
          </w:p>
          <w:p w14:paraId="15858552" w14:textId="494314AE"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bl>
    <w:p w14:paraId="5E68C53C"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035D03C0" w14:textId="77777777" w:rsidTr="000F6955">
        <w:tc>
          <w:tcPr>
            <w:tcW w:w="507" w:type="pct"/>
            <w:tcBorders>
              <w:bottom w:val="single" w:sz="4" w:space="0" w:color="auto"/>
            </w:tcBorders>
          </w:tcPr>
          <w:p w14:paraId="74636C14"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7.6</w:t>
            </w:r>
          </w:p>
        </w:tc>
        <w:tc>
          <w:tcPr>
            <w:tcW w:w="2396" w:type="pct"/>
          </w:tcPr>
          <w:p w14:paraId="253640F1"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Chilling and freezing storage</w:t>
            </w:r>
            <w:r w:rsidRPr="000C5C4A">
              <w:rPr>
                <w:rFonts w:ascii="Arial" w:hAnsi="Arial" w:cs="Arial"/>
                <w:b/>
                <w:sz w:val="20"/>
                <w:szCs w:val="20"/>
                <w:lang w:val="en-GB"/>
              </w:rPr>
              <w:br/>
            </w:r>
          </w:p>
        </w:tc>
        <w:tc>
          <w:tcPr>
            <w:tcW w:w="2097" w:type="pct"/>
          </w:tcPr>
          <w:p w14:paraId="2D6612D4" w14:textId="77777777" w:rsidR="000C5C4A" w:rsidRDefault="000C5C4A" w:rsidP="00AE2670">
            <w:pPr>
              <w:jc w:val="center"/>
              <w:rPr>
                <w:rFonts w:ascii="Arial" w:hAnsi="Arial" w:cs="Arial"/>
                <w:b/>
                <w:sz w:val="20"/>
                <w:szCs w:val="20"/>
                <w:lang w:val="en-GB"/>
              </w:rPr>
            </w:pPr>
          </w:p>
          <w:p w14:paraId="3FED081C" w14:textId="5307E894"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C03430" w14:paraId="20FF258D" w14:textId="77777777" w:rsidTr="000F6955">
        <w:tc>
          <w:tcPr>
            <w:tcW w:w="507" w:type="pct"/>
            <w:tcBorders>
              <w:bottom w:val="single" w:sz="4" w:space="0" w:color="auto"/>
            </w:tcBorders>
            <w:shd w:val="clear" w:color="auto" w:fill="00B0F0"/>
          </w:tcPr>
          <w:p w14:paraId="22658D9B" w14:textId="77777777" w:rsidR="000C5C4A" w:rsidRPr="000C5C4A" w:rsidRDefault="000C5C4A" w:rsidP="000C5C4A">
            <w:pPr>
              <w:rPr>
                <w:rFonts w:ascii="Arial" w:hAnsi="Arial" w:cs="Arial"/>
                <w:sz w:val="20"/>
                <w:szCs w:val="20"/>
                <w:lang w:val="en-GB"/>
              </w:rPr>
            </w:pPr>
          </w:p>
          <w:p w14:paraId="2CF6374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7.6.1</w:t>
            </w:r>
          </w:p>
        </w:tc>
        <w:tc>
          <w:tcPr>
            <w:tcW w:w="2396" w:type="pct"/>
          </w:tcPr>
          <w:p w14:paraId="7CB3223C" w14:textId="77777777" w:rsidR="000C5C4A" w:rsidRPr="000C5C4A" w:rsidRDefault="000C5C4A" w:rsidP="000C5C4A">
            <w:pPr>
              <w:rPr>
                <w:rFonts w:ascii="Arial" w:hAnsi="Arial" w:cs="Arial"/>
                <w:sz w:val="20"/>
                <w:szCs w:val="20"/>
                <w:lang w:val="en-GB"/>
              </w:rPr>
            </w:pPr>
          </w:p>
          <w:p w14:paraId="7F3565A2" w14:textId="77777777" w:rsidR="000C5C4A" w:rsidRPr="000C5C4A" w:rsidRDefault="000C5C4A" w:rsidP="000C5C4A">
            <w:pPr>
              <w:rPr>
                <w:rFonts w:ascii="Arial" w:hAnsi="Arial" w:cs="Arial"/>
                <w:sz w:val="20"/>
                <w:szCs w:val="20"/>
                <w:lang w:val="en-GB"/>
              </w:rPr>
            </w:pPr>
            <w:bookmarkStart w:id="12" w:name="_Hlk505334657"/>
            <w:r w:rsidRPr="000C5C4A">
              <w:rPr>
                <w:rFonts w:ascii="Arial" w:hAnsi="Arial" w:cs="Arial"/>
                <w:sz w:val="20"/>
                <w:szCs w:val="20"/>
                <w:lang w:val="en-GB"/>
              </w:rPr>
              <w:t xml:space="preserve">The chilling and freezing process shall be defined and monitored. Freezing processes shall be validated by temperature loggers measuring the temperature in the centre of </w:t>
            </w:r>
            <w:r w:rsidRPr="000C5C4A">
              <w:rPr>
                <w:rFonts w:ascii="Arial" w:hAnsi="Arial" w:cs="Arial"/>
                <w:sz w:val="20"/>
                <w:szCs w:val="20"/>
                <w:lang w:val="en-GB"/>
              </w:rPr>
              <w:lastRenderedPageBreak/>
              <w:t>products. For cartons on pallet the logger shall be placed in the centre of a carton placed at the middle of the pallet.</w:t>
            </w:r>
          </w:p>
          <w:bookmarkEnd w:id="12"/>
          <w:p w14:paraId="3E88F236" w14:textId="77777777" w:rsidR="000C5C4A" w:rsidRPr="000C5C4A" w:rsidRDefault="000C5C4A" w:rsidP="000C5C4A">
            <w:pPr>
              <w:rPr>
                <w:rFonts w:ascii="Arial" w:hAnsi="Arial" w:cs="Arial"/>
                <w:sz w:val="20"/>
                <w:szCs w:val="20"/>
                <w:lang w:val="en-GB"/>
              </w:rPr>
            </w:pPr>
          </w:p>
        </w:tc>
        <w:tc>
          <w:tcPr>
            <w:tcW w:w="2097" w:type="pct"/>
          </w:tcPr>
          <w:p w14:paraId="36E0D09F" w14:textId="77777777" w:rsidR="00E91C55" w:rsidRDefault="00E91C55" w:rsidP="00AE2670">
            <w:pPr>
              <w:jc w:val="center"/>
              <w:rPr>
                <w:rFonts w:ascii="Arial" w:hAnsi="Arial" w:cs="Arial"/>
                <w:sz w:val="20"/>
                <w:szCs w:val="20"/>
                <w:lang w:val="en-GB"/>
              </w:rPr>
            </w:pPr>
          </w:p>
          <w:p w14:paraId="25723A13" w14:textId="77777777" w:rsidR="009E112F" w:rsidRDefault="009E112F" w:rsidP="00AE2670">
            <w:pPr>
              <w:jc w:val="center"/>
              <w:rPr>
                <w:rFonts w:ascii="Arial" w:hAnsi="Arial" w:cs="Arial"/>
                <w:sz w:val="20"/>
                <w:szCs w:val="20"/>
                <w:lang w:val="en-GB"/>
              </w:rPr>
            </w:pPr>
          </w:p>
          <w:p w14:paraId="1934FDF3" w14:textId="40837B7B"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0D9BE9A3" w14:textId="77777777" w:rsidTr="000F6955">
        <w:tc>
          <w:tcPr>
            <w:tcW w:w="507" w:type="pct"/>
            <w:tcBorders>
              <w:bottom w:val="single" w:sz="4" w:space="0" w:color="auto"/>
            </w:tcBorders>
            <w:shd w:val="clear" w:color="auto" w:fill="00B0F0"/>
          </w:tcPr>
          <w:p w14:paraId="775056A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7.6.2</w:t>
            </w:r>
          </w:p>
        </w:tc>
        <w:tc>
          <w:tcPr>
            <w:tcW w:w="2396" w:type="pct"/>
          </w:tcPr>
          <w:p w14:paraId="6018587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r>
            <w:bookmarkStart w:id="13" w:name="_Hlk505334705"/>
            <w:r w:rsidRPr="000C5C4A">
              <w:rPr>
                <w:rFonts w:ascii="Arial" w:hAnsi="Arial" w:cs="Arial"/>
                <w:sz w:val="20"/>
                <w:szCs w:val="20"/>
                <w:lang w:val="en-GB"/>
              </w:rPr>
              <w:t>Temperature of chillers and freezers shall be defined and monitored on-line with temperature logging at least twice per hour. Records shall be kept for minimum 2 years.</w:t>
            </w:r>
          </w:p>
          <w:bookmarkEnd w:id="13"/>
          <w:p w14:paraId="2106E8B5" w14:textId="77777777" w:rsidR="000C5C4A" w:rsidRPr="000C5C4A" w:rsidRDefault="000C5C4A" w:rsidP="000C5C4A">
            <w:pPr>
              <w:rPr>
                <w:rFonts w:ascii="Arial" w:hAnsi="Arial" w:cs="Arial"/>
                <w:sz w:val="20"/>
                <w:szCs w:val="20"/>
                <w:lang w:val="en-GB"/>
              </w:rPr>
            </w:pPr>
          </w:p>
        </w:tc>
        <w:tc>
          <w:tcPr>
            <w:tcW w:w="2097" w:type="pct"/>
          </w:tcPr>
          <w:p w14:paraId="15364404" w14:textId="77777777" w:rsidR="00E91C55" w:rsidRDefault="00E91C55" w:rsidP="00AE2670">
            <w:pPr>
              <w:jc w:val="center"/>
              <w:rPr>
                <w:rFonts w:ascii="Arial" w:hAnsi="Arial" w:cs="Arial"/>
                <w:sz w:val="20"/>
                <w:szCs w:val="20"/>
                <w:lang w:val="en-GB"/>
              </w:rPr>
            </w:pPr>
          </w:p>
          <w:p w14:paraId="5AD4CAE0" w14:textId="77777777" w:rsidR="009E112F" w:rsidRDefault="009E112F" w:rsidP="00AE2670">
            <w:pPr>
              <w:jc w:val="center"/>
              <w:rPr>
                <w:rFonts w:ascii="Arial" w:hAnsi="Arial" w:cs="Arial"/>
                <w:sz w:val="20"/>
                <w:szCs w:val="20"/>
                <w:lang w:val="en-GB"/>
              </w:rPr>
            </w:pPr>
          </w:p>
          <w:p w14:paraId="02CD0094" w14:textId="00617923"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603ABEE1" w14:textId="77777777" w:rsidTr="000F6955">
        <w:tc>
          <w:tcPr>
            <w:tcW w:w="507" w:type="pct"/>
            <w:tcBorders>
              <w:top w:val="single" w:sz="4" w:space="0" w:color="auto"/>
              <w:bottom w:val="single" w:sz="4" w:space="0" w:color="auto"/>
            </w:tcBorders>
            <w:shd w:val="clear" w:color="auto" w:fill="00B0F0"/>
          </w:tcPr>
          <w:p w14:paraId="315ECAB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7.6.3</w:t>
            </w:r>
          </w:p>
        </w:tc>
        <w:tc>
          <w:tcPr>
            <w:tcW w:w="2396" w:type="pct"/>
          </w:tcPr>
          <w:p w14:paraId="1C93975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An alarm shall be activated if the temperature exceeds a defined limit.</w:t>
            </w:r>
          </w:p>
          <w:p w14:paraId="6520A0D1" w14:textId="77777777" w:rsidR="000C5C4A" w:rsidRPr="000C5C4A" w:rsidRDefault="000C5C4A" w:rsidP="000C5C4A">
            <w:pPr>
              <w:rPr>
                <w:rFonts w:ascii="Arial" w:hAnsi="Arial" w:cs="Arial"/>
                <w:sz w:val="20"/>
                <w:szCs w:val="20"/>
                <w:lang w:val="en-GB"/>
              </w:rPr>
            </w:pPr>
          </w:p>
        </w:tc>
        <w:tc>
          <w:tcPr>
            <w:tcW w:w="2097" w:type="pct"/>
          </w:tcPr>
          <w:p w14:paraId="24F1CE03" w14:textId="77777777" w:rsidR="00E91C55" w:rsidRDefault="00E91C55" w:rsidP="00AE2670">
            <w:pPr>
              <w:jc w:val="center"/>
              <w:rPr>
                <w:rFonts w:ascii="Arial" w:hAnsi="Arial" w:cs="Arial"/>
                <w:sz w:val="20"/>
                <w:szCs w:val="20"/>
                <w:lang w:val="en-GB"/>
              </w:rPr>
            </w:pPr>
          </w:p>
          <w:p w14:paraId="677A772C" w14:textId="1B7298DE"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0692D267" w14:textId="77777777" w:rsidTr="000F6955">
        <w:tc>
          <w:tcPr>
            <w:tcW w:w="507" w:type="pct"/>
            <w:tcBorders>
              <w:top w:val="single" w:sz="4" w:space="0" w:color="auto"/>
              <w:bottom w:val="single" w:sz="4" w:space="0" w:color="auto"/>
            </w:tcBorders>
            <w:shd w:val="clear" w:color="auto" w:fill="00B0F0"/>
          </w:tcPr>
          <w:p w14:paraId="48B9AD28" w14:textId="77777777" w:rsidR="000C5C4A" w:rsidRPr="000C5C4A" w:rsidRDefault="000C5C4A" w:rsidP="000C5C4A">
            <w:pPr>
              <w:rPr>
                <w:rFonts w:ascii="Arial" w:hAnsi="Arial" w:cs="Arial"/>
                <w:sz w:val="20"/>
                <w:szCs w:val="20"/>
                <w:lang w:val="en-GB"/>
              </w:rPr>
            </w:pPr>
          </w:p>
          <w:p w14:paraId="1634B53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7.6.4</w:t>
            </w:r>
          </w:p>
          <w:p w14:paraId="7F17F496" w14:textId="77777777" w:rsidR="000C5C4A" w:rsidRPr="000C5C4A" w:rsidRDefault="000C5C4A" w:rsidP="000C5C4A">
            <w:pPr>
              <w:rPr>
                <w:rFonts w:ascii="Arial" w:hAnsi="Arial" w:cs="Arial"/>
                <w:sz w:val="20"/>
                <w:szCs w:val="20"/>
                <w:lang w:val="en-GB"/>
              </w:rPr>
            </w:pPr>
          </w:p>
        </w:tc>
        <w:tc>
          <w:tcPr>
            <w:tcW w:w="2396" w:type="pct"/>
          </w:tcPr>
          <w:p w14:paraId="550F0BE3" w14:textId="77777777" w:rsidR="000C5C4A" w:rsidRPr="000C5C4A" w:rsidRDefault="000C5C4A" w:rsidP="000C5C4A">
            <w:pPr>
              <w:rPr>
                <w:rFonts w:ascii="Arial" w:hAnsi="Arial" w:cs="Arial"/>
                <w:sz w:val="20"/>
                <w:szCs w:val="20"/>
                <w:lang w:val="en-GB"/>
              </w:rPr>
            </w:pPr>
          </w:p>
          <w:p w14:paraId="3D47E4C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Temperature monitoring shall be assessed and approved </w:t>
            </w:r>
            <w:proofErr w:type="gramStart"/>
            <w:r w:rsidRPr="000C5C4A">
              <w:rPr>
                <w:rFonts w:ascii="Arial" w:hAnsi="Arial" w:cs="Arial"/>
                <w:sz w:val="20"/>
                <w:szCs w:val="20"/>
                <w:lang w:val="en-GB"/>
              </w:rPr>
              <w:t>on a daily basis</w:t>
            </w:r>
            <w:proofErr w:type="gramEnd"/>
            <w:r w:rsidRPr="000C5C4A">
              <w:rPr>
                <w:rFonts w:ascii="Arial" w:hAnsi="Arial" w:cs="Arial"/>
                <w:sz w:val="20"/>
                <w:szCs w:val="20"/>
                <w:lang w:val="en-GB"/>
              </w:rPr>
              <w:t>.</w:t>
            </w:r>
          </w:p>
        </w:tc>
        <w:tc>
          <w:tcPr>
            <w:tcW w:w="2097" w:type="pct"/>
          </w:tcPr>
          <w:p w14:paraId="5F32F15C" w14:textId="77777777" w:rsidR="00E91C55" w:rsidRDefault="00E91C55" w:rsidP="00AE2670">
            <w:pPr>
              <w:jc w:val="center"/>
              <w:rPr>
                <w:rFonts w:ascii="Arial" w:hAnsi="Arial" w:cs="Arial"/>
                <w:sz w:val="20"/>
                <w:szCs w:val="20"/>
                <w:lang w:val="en-GB"/>
              </w:rPr>
            </w:pPr>
          </w:p>
          <w:p w14:paraId="3857422F" w14:textId="1665D807"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bl>
    <w:p w14:paraId="499E7E47" w14:textId="77777777" w:rsidR="000C5C4A" w:rsidRPr="000C5C4A" w:rsidRDefault="000C5C4A" w:rsidP="000C5C4A">
      <w:pPr>
        <w:rPr>
          <w:lang w:val="en-US"/>
        </w:rPr>
      </w:pPr>
    </w:p>
    <w:p w14:paraId="605F40DC" w14:textId="77777777" w:rsidR="000C5C4A" w:rsidRPr="000C5C4A" w:rsidRDefault="000C5C4A" w:rsidP="000C5C4A">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2E8CDE72" w14:textId="77777777" w:rsidTr="000F6955">
        <w:tc>
          <w:tcPr>
            <w:tcW w:w="507" w:type="pct"/>
            <w:tcBorders>
              <w:bottom w:val="single" w:sz="4" w:space="0" w:color="auto"/>
            </w:tcBorders>
          </w:tcPr>
          <w:p w14:paraId="4148144F" w14:textId="77777777" w:rsidR="000C5C4A" w:rsidRPr="000C5C4A" w:rsidRDefault="000C5C4A" w:rsidP="000C5C4A">
            <w:pPr>
              <w:rPr>
                <w:rFonts w:ascii="Arial" w:hAnsi="Arial" w:cs="Arial"/>
                <w:b/>
                <w:sz w:val="20"/>
                <w:szCs w:val="20"/>
                <w:lang w:val="en-GB"/>
              </w:rPr>
            </w:pPr>
            <w:r w:rsidRPr="000C5C4A">
              <w:rPr>
                <w:lang w:val="en-GB"/>
              </w:rPr>
              <w:br/>
            </w:r>
            <w:r w:rsidRPr="000C5C4A">
              <w:rPr>
                <w:rFonts w:ascii="Arial" w:hAnsi="Arial" w:cs="Arial"/>
                <w:b/>
                <w:sz w:val="20"/>
                <w:szCs w:val="20"/>
                <w:lang w:val="en-GB"/>
              </w:rPr>
              <w:t>7.7</w:t>
            </w:r>
          </w:p>
        </w:tc>
        <w:tc>
          <w:tcPr>
            <w:tcW w:w="2396" w:type="pct"/>
          </w:tcPr>
          <w:p w14:paraId="053FF31E"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r>
            <w:r w:rsidR="00732421">
              <w:rPr>
                <w:rFonts w:ascii="Arial" w:hAnsi="Arial" w:cs="Arial"/>
                <w:b/>
                <w:sz w:val="20"/>
                <w:szCs w:val="20"/>
                <w:lang w:val="en-GB"/>
              </w:rPr>
              <w:t xml:space="preserve">Process and </w:t>
            </w:r>
            <w:r w:rsidRPr="000C5C4A">
              <w:rPr>
                <w:rFonts w:ascii="Arial" w:hAnsi="Arial" w:cs="Arial"/>
                <w:b/>
                <w:sz w:val="20"/>
                <w:szCs w:val="20"/>
                <w:lang w:val="en-GB"/>
              </w:rPr>
              <w:t>Product analyses</w:t>
            </w:r>
            <w:r w:rsidRPr="000C5C4A">
              <w:rPr>
                <w:rFonts w:ascii="Arial" w:hAnsi="Arial" w:cs="Arial"/>
                <w:b/>
                <w:sz w:val="20"/>
                <w:szCs w:val="20"/>
                <w:lang w:val="en-GB"/>
              </w:rPr>
              <w:br/>
            </w:r>
          </w:p>
        </w:tc>
        <w:tc>
          <w:tcPr>
            <w:tcW w:w="2097" w:type="pct"/>
          </w:tcPr>
          <w:p w14:paraId="015E8644" w14:textId="77777777" w:rsidR="000C5C4A" w:rsidRDefault="000C5C4A" w:rsidP="00AE2670">
            <w:pPr>
              <w:jc w:val="center"/>
              <w:rPr>
                <w:rFonts w:ascii="Arial" w:hAnsi="Arial" w:cs="Arial"/>
                <w:b/>
                <w:bCs/>
                <w:sz w:val="20"/>
                <w:szCs w:val="20"/>
                <w:lang w:val="en-GB"/>
              </w:rPr>
            </w:pPr>
          </w:p>
          <w:p w14:paraId="2251934E" w14:textId="2EE4CDE5" w:rsidR="00AE2670" w:rsidRPr="000C5C4A" w:rsidRDefault="000F6955"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4F989453" w14:textId="77777777" w:rsidTr="000F6955">
        <w:tc>
          <w:tcPr>
            <w:tcW w:w="507" w:type="pct"/>
            <w:tcBorders>
              <w:bottom w:val="single" w:sz="4" w:space="0" w:color="auto"/>
            </w:tcBorders>
            <w:shd w:val="clear" w:color="auto" w:fill="00B050"/>
          </w:tcPr>
          <w:p w14:paraId="6D3E88D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7.7.1</w:t>
            </w:r>
          </w:p>
        </w:tc>
        <w:tc>
          <w:tcPr>
            <w:tcW w:w="2396" w:type="pct"/>
          </w:tcPr>
          <w:p w14:paraId="2622451E" w14:textId="70AF4791" w:rsidR="00732718" w:rsidRPr="00B811A4" w:rsidRDefault="000C5C4A" w:rsidP="009E112F">
            <w:pPr>
              <w:rPr>
                <w:rFonts w:ascii="Arial" w:hAnsi="Arial" w:cs="Arial"/>
                <w:sz w:val="20"/>
                <w:szCs w:val="20"/>
                <w:lang w:val="en-US"/>
              </w:rPr>
            </w:pPr>
            <w:r w:rsidRPr="000C5C4A">
              <w:rPr>
                <w:rFonts w:ascii="Arial" w:hAnsi="Arial" w:cs="Arial"/>
                <w:sz w:val="20"/>
                <w:szCs w:val="20"/>
                <w:lang w:val="en-GB"/>
              </w:rPr>
              <w:br/>
            </w:r>
            <w:bookmarkStart w:id="14" w:name="_Hlk505334810"/>
            <w:r w:rsidRPr="00B811A4">
              <w:rPr>
                <w:rFonts w:ascii="Arial" w:hAnsi="Arial" w:cs="Arial"/>
                <w:sz w:val="20"/>
                <w:szCs w:val="20"/>
                <w:lang w:val="en-GB"/>
              </w:rPr>
              <w:t>Laboratory analyses shall be carried out using recognised methods. Laboratories shall be part of documented inter-calibration (</w:t>
            </w:r>
            <w:r w:rsidRPr="00B811A4">
              <w:rPr>
                <w:rFonts w:ascii="Arial" w:hAnsi="Arial" w:cs="Arial"/>
                <w:bCs/>
                <w:sz w:val="20"/>
                <w:szCs w:val="20"/>
                <w:shd w:val="clear" w:color="auto" w:fill="FFFFFF"/>
                <w:lang w:val="en-GB"/>
              </w:rPr>
              <w:t>ring test) or hold an accreditation according to ISO</w:t>
            </w:r>
            <w:r w:rsidR="007241D6" w:rsidRPr="00B811A4">
              <w:rPr>
                <w:rFonts w:ascii="Arial" w:hAnsi="Arial" w:cs="Arial"/>
                <w:bCs/>
                <w:sz w:val="20"/>
                <w:szCs w:val="20"/>
                <w:shd w:val="clear" w:color="auto" w:fill="FFFFFF"/>
                <w:lang w:val="en-GB"/>
              </w:rPr>
              <w:t>/IEC</w:t>
            </w:r>
            <w:r w:rsidRPr="00B811A4">
              <w:rPr>
                <w:rFonts w:ascii="Arial" w:hAnsi="Arial" w:cs="Arial"/>
                <w:bCs/>
                <w:sz w:val="20"/>
                <w:szCs w:val="20"/>
                <w:shd w:val="clear" w:color="auto" w:fill="FFFFFF"/>
                <w:lang w:val="en-GB"/>
              </w:rPr>
              <w:t xml:space="preserve"> 17025.</w:t>
            </w:r>
            <w:r w:rsidR="009E112F">
              <w:rPr>
                <w:rFonts w:ascii="Arial" w:hAnsi="Arial" w:cs="Arial"/>
                <w:bCs/>
                <w:sz w:val="20"/>
                <w:szCs w:val="20"/>
                <w:shd w:val="clear" w:color="auto" w:fill="FFFFFF"/>
                <w:lang w:val="en-GB"/>
              </w:rPr>
              <w:t xml:space="preserve"> </w:t>
            </w:r>
            <w:bookmarkStart w:id="15" w:name="_Hlk505337679"/>
            <w:r w:rsidR="00DB11AC" w:rsidRPr="00B811A4">
              <w:rPr>
                <w:rFonts w:ascii="Arial" w:hAnsi="Arial" w:cs="Arial"/>
                <w:bCs/>
                <w:iCs/>
                <w:sz w:val="20"/>
                <w:szCs w:val="20"/>
                <w:shd w:val="clear" w:color="auto" w:fill="FFFFFF"/>
                <w:lang w:val="en-US"/>
              </w:rPr>
              <w:t>Measurement values shall be expressed in SI-units.</w:t>
            </w:r>
            <w:r w:rsidR="00732718" w:rsidRPr="00B811A4">
              <w:rPr>
                <w:rFonts w:ascii="Arial" w:hAnsi="Arial" w:cs="Arial"/>
                <w:sz w:val="20"/>
                <w:szCs w:val="20"/>
                <w:lang w:val="en-US"/>
              </w:rPr>
              <w:t xml:space="preserve"> </w:t>
            </w:r>
            <w:r w:rsidR="00EB536B" w:rsidRPr="00B811A4">
              <w:rPr>
                <w:rFonts w:ascii="Arial" w:hAnsi="Arial" w:cs="Arial"/>
                <w:sz w:val="20"/>
                <w:szCs w:val="20"/>
                <w:lang w:val="en-US"/>
              </w:rPr>
              <w:t>If</w:t>
            </w:r>
            <w:r w:rsidR="00732718" w:rsidRPr="00B811A4">
              <w:rPr>
                <w:rFonts w:ascii="Arial" w:hAnsi="Arial" w:cs="Arial"/>
                <w:sz w:val="20"/>
                <w:szCs w:val="20"/>
                <w:lang w:val="en-US"/>
              </w:rPr>
              <w:t xml:space="preserve"> specific sampling methods for a testing procedure are required by regulation or contract, such sampling methods shall be based on International Standards (ISO), whenever possible.</w:t>
            </w:r>
          </w:p>
          <w:bookmarkEnd w:id="14"/>
          <w:bookmarkEnd w:id="15"/>
          <w:p w14:paraId="0BC2641F" w14:textId="77777777" w:rsidR="000C5C4A" w:rsidRPr="000C5C4A" w:rsidRDefault="000C5C4A" w:rsidP="00732718">
            <w:pPr>
              <w:rPr>
                <w:rFonts w:ascii="Arial" w:hAnsi="Arial" w:cs="Arial"/>
                <w:b/>
                <w:sz w:val="20"/>
                <w:szCs w:val="20"/>
                <w:lang w:val="en-GB"/>
              </w:rPr>
            </w:pPr>
          </w:p>
        </w:tc>
        <w:tc>
          <w:tcPr>
            <w:tcW w:w="2097" w:type="pct"/>
          </w:tcPr>
          <w:p w14:paraId="3B87B308" w14:textId="77777777" w:rsidR="000C5C4A" w:rsidRDefault="000C5C4A" w:rsidP="00AE2670">
            <w:pPr>
              <w:jc w:val="center"/>
              <w:rPr>
                <w:rFonts w:ascii="Arial" w:hAnsi="Arial" w:cs="Arial"/>
                <w:sz w:val="20"/>
                <w:szCs w:val="20"/>
                <w:lang w:val="en-GB"/>
              </w:rPr>
            </w:pPr>
          </w:p>
          <w:p w14:paraId="5FEC1578" w14:textId="77777777" w:rsidR="00E91C55" w:rsidRDefault="00E91C55" w:rsidP="00AE2670">
            <w:pPr>
              <w:jc w:val="center"/>
              <w:rPr>
                <w:rFonts w:ascii="Arial" w:hAnsi="Arial" w:cs="Arial"/>
                <w:sz w:val="20"/>
                <w:szCs w:val="20"/>
                <w:lang w:val="en-GB"/>
              </w:rPr>
            </w:pPr>
          </w:p>
          <w:p w14:paraId="14D2E76D" w14:textId="2A005AFE" w:rsidR="009E112F" w:rsidRDefault="009E112F" w:rsidP="00AE2670">
            <w:pPr>
              <w:jc w:val="center"/>
              <w:rPr>
                <w:rFonts w:ascii="Arial" w:hAnsi="Arial" w:cs="Arial"/>
                <w:sz w:val="20"/>
                <w:szCs w:val="20"/>
                <w:lang w:val="en-GB"/>
              </w:rPr>
            </w:pPr>
            <w:r>
              <w:rPr>
                <w:rFonts w:ascii="Arial" w:hAnsi="Arial" w:cs="Arial"/>
                <w:sz w:val="20"/>
                <w:szCs w:val="20"/>
                <w:lang w:val="en-GB"/>
              </w:rPr>
              <w:t>NC</w:t>
            </w:r>
          </w:p>
          <w:p w14:paraId="7F007515" w14:textId="142A3674" w:rsidR="00E91C55" w:rsidRPr="000C5C4A" w:rsidRDefault="00E91C55" w:rsidP="00AE2670">
            <w:pPr>
              <w:jc w:val="center"/>
              <w:rPr>
                <w:rFonts w:ascii="Arial" w:hAnsi="Arial" w:cs="Arial"/>
                <w:sz w:val="20"/>
                <w:szCs w:val="20"/>
                <w:lang w:val="en-GB"/>
              </w:rPr>
            </w:pPr>
          </w:p>
        </w:tc>
      </w:tr>
      <w:tr w:rsidR="000C5C4A" w:rsidRPr="00B87BAF" w14:paraId="20EBFCE6" w14:textId="77777777" w:rsidTr="000F6955">
        <w:tc>
          <w:tcPr>
            <w:tcW w:w="507" w:type="pct"/>
            <w:tcBorders>
              <w:bottom w:val="single" w:sz="4" w:space="0" w:color="auto"/>
            </w:tcBorders>
            <w:shd w:val="clear" w:color="auto" w:fill="00B050"/>
          </w:tcPr>
          <w:p w14:paraId="2B7F0AFF" w14:textId="77777777" w:rsidR="000C5C4A" w:rsidRPr="000C5C4A" w:rsidRDefault="000C5C4A" w:rsidP="000C5C4A">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7.7.2</w:t>
            </w:r>
          </w:p>
        </w:tc>
        <w:tc>
          <w:tcPr>
            <w:tcW w:w="2396" w:type="pct"/>
          </w:tcPr>
          <w:p w14:paraId="43D5A01E" w14:textId="46DD3562" w:rsidR="000C5C4A" w:rsidRPr="000C5C4A" w:rsidRDefault="000C5C4A" w:rsidP="000C5C4A">
            <w:pPr>
              <w:rPr>
                <w:rFonts w:ascii="Arial" w:hAnsi="Arial" w:cs="Arial"/>
                <w:b/>
                <w:sz w:val="20"/>
                <w:szCs w:val="20"/>
                <w:lang w:val="en-GB"/>
              </w:rPr>
            </w:pPr>
            <w:r w:rsidRPr="000C5C4A">
              <w:rPr>
                <w:rFonts w:ascii="Arial" w:hAnsi="Arial" w:cs="Arial"/>
                <w:sz w:val="20"/>
                <w:szCs w:val="20"/>
                <w:shd w:val="clear" w:color="auto" w:fill="FFFFFF"/>
                <w:lang w:val="en-GB"/>
              </w:rPr>
              <w:br/>
            </w:r>
            <w:bookmarkStart w:id="16" w:name="_Hlk505334866"/>
            <w:r w:rsidRPr="000C5C4A">
              <w:rPr>
                <w:rFonts w:ascii="Arial" w:hAnsi="Arial" w:cs="Arial"/>
                <w:sz w:val="20"/>
                <w:szCs w:val="20"/>
                <w:shd w:val="clear" w:color="auto" w:fill="FFFFFF"/>
                <w:lang w:val="en-GB"/>
              </w:rPr>
              <w:t>A risk</w:t>
            </w:r>
            <w:r w:rsidR="00732421">
              <w:rPr>
                <w:rFonts w:ascii="Arial" w:hAnsi="Arial" w:cs="Arial"/>
                <w:sz w:val="20"/>
                <w:szCs w:val="20"/>
                <w:shd w:val="clear" w:color="auto" w:fill="FFFFFF"/>
                <w:lang w:val="en-GB"/>
              </w:rPr>
              <w:t>-</w:t>
            </w:r>
            <w:r w:rsidRPr="000C5C4A">
              <w:rPr>
                <w:rFonts w:ascii="Arial" w:hAnsi="Arial" w:cs="Arial"/>
                <w:sz w:val="20"/>
                <w:szCs w:val="20"/>
                <w:shd w:val="clear" w:color="auto" w:fill="FFFFFF"/>
                <w:lang w:val="en-GB"/>
              </w:rPr>
              <w:t>based Salmonella programme shall be in place</w:t>
            </w:r>
            <w:r w:rsidRPr="000C5C4A">
              <w:rPr>
                <w:rFonts w:ascii="Arial" w:hAnsi="Arial" w:cs="Arial"/>
                <w:b/>
                <w:color w:val="000000"/>
                <w:sz w:val="20"/>
                <w:szCs w:val="20"/>
                <w:lang w:val="en-GB"/>
              </w:rPr>
              <w:t xml:space="preserve"> </w:t>
            </w:r>
            <w:r w:rsidRPr="000C5C4A">
              <w:rPr>
                <w:rFonts w:ascii="Arial" w:hAnsi="Arial" w:cs="Arial"/>
                <w:sz w:val="20"/>
                <w:szCs w:val="20"/>
                <w:shd w:val="clear" w:color="auto" w:fill="FFFFFF"/>
                <w:lang w:val="en-GB"/>
              </w:rPr>
              <w:t>for slaughter animals (pigs)</w:t>
            </w:r>
            <w:r w:rsidR="006830D1">
              <w:rPr>
                <w:rFonts w:ascii="Arial" w:hAnsi="Arial" w:cs="Arial"/>
                <w:sz w:val="20"/>
                <w:szCs w:val="20"/>
                <w:shd w:val="clear" w:color="auto" w:fill="FFFFFF"/>
                <w:lang w:val="en-GB"/>
              </w:rPr>
              <w:t xml:space="preserve">, including relevant </w:t>
            </w:r>
            <w:r w:rsidRPr="000C5C4A">
              <w:rPr>
                <w:rFonts w:ascii="Arial" w:hAnsi="Arial" w:cs="Arial"/>
                <w:sz w:val="20"/>
                <w:szCs w:val="20"/>
                <w:shd w:val="clear" w:color="auto" w:fill="FFFFFF"/>
                <w:lang w:val="en-GB"/>
              </w:rPr>
              <w:t xml:space="preserve">feedback </w:t>
            </w:r>
            <w:r w:rsidR="006830D1">
              <w:rPr>
                <w:rFonts w:ascii="Arial" w:hAnsi="Arial" w:cs="Arial"/>
                <w:sz w:val="20"/>
                <w:szCs w:val="20"/>
                <w:shd w:val="clear" w:color="auto" w:fill="FFFFFF"/>
                <w:lang w:val="en-GB"/>
              </w:rPr>
              <w:t>to producers</w:t>
            </w:r>
            <w:r w:rsidRPr="000C5C4A">
              <w:rPr>
                <w:rFonts w:ascii="Arial" w:hAnsi="Arial" w:cs="Arial"/>
                <w:sz w:val="20"/>
                <w:szCs w:val="20"/>
                <w:shd w:val="clear" w:color="auto" w:fill="FFFFFF"/>
                <w:lang w:val="en-GB"/>
              </w:rPr>
              <w:t>.</w:t>
            </w:r>
            <w:bookmarkEnd w:id="16"/>
            <w:r w:rsidR="00622AB2">
              <w:rPr>
                <w:rFonts w:ascii="Arial" w:hAnsi="Arial" w:cs="Arial"/>
                <w:sz w:val="20"/>
                <w:szCs w:val="20"/>
                <w:shd w:val="clear" w:color="auto" w:fill="FFFFFF"/>
                <w:lang w:val="en-GB"/>
              </w:rPr>
              <w:br/>
            </w:r>
          </w:p>
        </w:tc>
        <w:tc>
          <w:tcPr>
            <w:tcW w:w="2097" w:type="pct"/>
          </w:tcPr>
          <w:p w14:paraId="73F6EE02" w14:textId="77777777" w:rsidR="00E91C55" w:rsidRDefault="00E91C55" w:rsidP="00AE2670">
            <w:pPr>
              <w:jc w:val="center"/>
              <w:rPr>
                <w:rFonts w:ascii="Arial" w:hAnsi="Arial" w:cs="Arial"/>
                <w:sz w:val="20"/>
                <w:szCs w:val="20"/>
                <w:shd w:val="clear" w:color="auto" w:fill="FFFFFF"/>
                <w:lang w:val="en-GB"/>
              </w:rPr>
            </w:pPr>
          </w:p>
          <w:p w14:paraId="474E464E" w14:textId="7117A594" w:rsidR="009E112F" w:rsidRPr="000C5C4A" w:rsidRDefault="00B87BAF" w:rsidP="00B87BAF">
            <w:pPr>
              <w:rPr>
                <w:rFonts w:ascii="Arial" w:hAnsi="Arial" w:cs="Arial"/>
                <w:sz w:val="20"/>
                <w:szCs w:val="20"/>
                <w:shd w:val="clear" w:color="auto" w:fill="FFFFFF"/>
                <w:lang w:val="en-GB"/>
              </w:rPr>
            </w:pPr>
            <w:r w:rsidRPr="00B87BAF">
              <w:rPr>
                <w:rFonts w:ascii="Arial" w:hAnsi="Arial" w:cs="Arial"/>
                <w:sz w:val="20"/>
                <w:szCs w:val="20"/>
                <w:shd w:val="clear" w:color="auto" w:fill="FFFFFF"/>
                <w:lang w:val="en-GB"/>
              </w:rPr>
              <w:t>A risk-based Salmonella surveillance programme shall be in place for slaughter animals (pigs). Producers shall receive continuous feedback on the Salmonella level.</w:t>
            </w:r>
          </w:p>
        </w:tc>
      </w:tr>
      <w:tr w:rsidR="000C5C4A" w:rsidRPr="00C03430" w14:paraId="31FF1E5F" w14:textId="77777777" w:rsidTr="000F6955">
        <w:tc>
          <w:tcPr>
            <w:tcW w:w="507" w:type="pct"/>
            <w:tcBorders>
              <w:bottom w:val="single" w:sz="4" w:space="0" w:color="auto"/>
            </w:tcBorders>
            <w:shd w:val="clear" w:color="auto" w:fill="00B0F0"/>
          </w:tcPr>
          <w:p w14:paraId="1851BFE0" w14:textId="77777777" w:rsidR="000C5C4A" w:rsidRPr="000C5C4A" w:rsidRDefault="000C5C4A" w:rsidP="000C5C4A">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7.7.3</w:t>
            </w:r>
          </w:p>
        </w:tc>
        <w:tc>
          <w:tcPr>
            <w:tcW w:w="2396" w:type="pct"/>
          </w:tcPr>
          <w:p w14:paraId="133AB052" w14:textId="77777777" w:rsidR="000C5C4A" w:rsidRPr="000C5C4A" w:rsidRDefault="000C5C4A" w:rsidP="000C5C4A">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t xml:space="preserve"> </w:t>
            </w:r>
            <w:r w:rsidRPr="000C5C4A">
              <w:rPr>
                <w:rFonts w:ascii="Arial" w:hAnsi="Arial" w:cs="Arial"/>
                <w:bCs/>
                <w:sz w:val="20"/>
                <w:szCs w:val="20"/>
                <w:shd w:val="clear" w:color="auto" w:fill="FFFFFF"/>
                <w:lang w:val="en-GB"/>
              </w:rPr>
              <w:br/>
            </w:r>
            <w:bookmarkStart w:id="17" w:name="_Hlk505334913"/>
            <w:r w:rsidRPr="000C5C4A">
              <w:rPr>
                <w:rFonts w:ascii="Arial" w:hAnsi="Arial" w:cs="Arial"/>
                <w:bCs/>
                <w:sz w:val="20"/>
                <w:szCs w:val="20"/>
                <w:shd w:val="clear" w:color="auto" w:fill="FFFFFF"/>
                <w:lang w:val="en-GB"/>
              </w:rPr>
              <w:t>A risk</w:t>
            </w:r>
            <w:r w:rsidR="00732421">
              <w:rPr>
                <w:rFonts w:ascii="Arial" w:hAnsi="Arial" w:cs="Arial"/>
                <w:bCs/>
                <w:sz w:val="20"/>
                <w:szCs w:val="20"/>
                <w:shd w:val="clear" w:color="auto" w:fill="FFFFFF"/>
                <w:lang w:val="en-GB"/>
              </w:rPr>
              <w:t>-</w:t>
            </w:r>
            <w:r w:rsidRPr="000C5C4A">
              <w:rPr>
                <w:rFonts w:ascii="Arial" w:hAnsi="Arial" w:cs="Arial"/>
                <w:bCs/>
                <w:sz w:val="20"/>
                <w:szCs w:val="20"/>
                <w:shd w:val="clear" w:color="auto" w:fill="FFFFFF"/>
                <w:lang w:val="en-GB"/>
              </w:rPr>
              <w:t>based Salmonella monitoring of carcases (pigs) shall be in place.</w:t>
            </w:r>
            <w:r w:rsidR="00732421">
              <w:rPr>
                <w:rFonts w:ascii="Arial" w:hAnsi="Arial" w:cs="Arial"/>
                <w:bCs/>
                <w:sz w:val="20"/>
                <w:szCs w:val="20"/>
                <w:shd w:val="clear" w:color="auto" w:fill="FFFFFF"/>
                <w:lang w:val="en-GB"/>
              </w:rPr>
              <w:t xml:space="preserve"> A concept for the reduction of Salmonella contamination in the slaughtering process (a Salmonella reduction plan) must be drawn up in line with the HACCP principles and implemented in the abattoir.</w:t>
            </w:r>
          </w:p>
          <w:bookmarkEnd w:id="17"/>
          <w:p w14:paraId="4D8AF941" w14:textId="77777777" w:rsidR="000C5C4A" w:rsidRPr="000C5C4A" w:rsidRDefault="000C5C4A" w:rsidP="000C5C4A">
            <w:pPr>
              <w:rPr>
                <w:lang w:val="en-GB"/>
              </w:rPr>
            </w:pPr>
          </w:p>
        </w:tc>
        <w:tc>
          <w:tcPr>
            <w:tcW w:w="2097" w:type="pct"/>
          </w:tcPr>
          <w:p w14:paraId="6265D168" w14:textId="77777777" w:rsidR="00E91C55" w:rsidRDefault="00E91C55" w:rsidP="00AE2670">
            <w:pPr>
              <w:jc w:val="center"/>
              <w:rPr>
                <w:rFonts w:ascii="Arial" w:hAnsi="Arial" w:cs="Arial"/>
                <w:bCs/>
                <w:sz w:val="20"/>
                <w:szCs w:val="20"/>
                <w:shd w:val="clear" w:color="auto" w:fill="FFFFFF"/>
                <w:lang w:val="en-GB"/>
              </w:rPr>
            </w:pPr>
          </w:p>
          <w:p w14:paraId="0D880F6A" w14:textId="77777777" w:rsidR="009E112F" w:rsidRDefault="009E112F" w:rsidP="00AE2670">
            <w:pPr>
              <w:jc w:val="center"/>
              <w:rPr>
                <w:rFonts w:ascii="Arial" w:hAnsi="Arial" w:cs="Arial"/>
                <w:bCs/>
                <w:sz w:val="20"/>
                <w:szCs w:val="20"/>
                <w:shd w:val="clear" w:color="auto" w:fill="FFFFFF"/>
                <w:lang w:val="en-GB"/>
              </w:rPr>
            </w:pPr>
          </w:p>
          <w:p w14:paraId="0ED239C6" w14:textId="78CCE3DE" w:rsidR="009E112F" w:rsidRPr="000C5C4A" w:rsidRDefault="009E112F" w:rsidP="00AE2670">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NC</w:t>
            </w:r>
          </w:p>
        </w:tc>
      </w:tr>
      <w:tr w:rsidR="000C5C4A" w:rsidRPr="006D01AB" w14:paraId="2866D055" w14:textId="77777777" w:rsidTr="000F6955">
        <w:tc>
          <w:tcPr>
            <w:tcW w:w="507" w:type="pct"/>
            <w:tcBorders>
              <w:bottom w:val="single" w:sz="4" w:space="0" w:color="auto"/>
            </w:tcBorders>
            <w:shd w:val="clear" w:color="auto" w:fill="00B0F0"/>
          </w:tcPr>
          <w:p w14:paraId="233CFA41" w14:textId="77777777" w:rsidR="000C5C4A" w:rsidRPr="000C5C4A" w:rsidRDefault="000C5C4A" w:rsidP="000C5C4A">
            <w:pPr>
              <w:rPr>
                <w:rFonts w:ascii="Arial" w:hAnsi="Arial" w:cs="Arial"/>
                <w:sz w:val="20"/>
                <w:szCs w:val="20"/>
                <w:lang w:val="en-US"/>
              </w:rPr>
            </w:pPr>
            <w:r w:rsidRPr="000C5C4A">
              <w:rPr>
                <w:rFonts w:ascii="Arial" w:hAnsi="Arial" w:cs="Arial"/>
                <w:b/>
                <w:bCs/>
                <w:sz w:val="20"/>
                <w:szCs w:val="20"/>
                <w:shd w:val="clear" w:color="auto" w:fill="FFFFFF"/>
                <w:lang w:val="en-GB"/>
              </w:rPr>
              <w:br/>
            </w:r>
            <w:r w:rsidRPr="000C5C4A">
              <w:rPr>
                <w:rFonts w:ascii="Arial" w:hAnsi="Arial" w:cs="Arial"/>
                <w:sz w:val="20"/>
                <w:szCs w:val="20"/>
                <w:lang w:val="en-US"/>
              </w:rPr>
              <w:t>7.7.4</w:t>
            </w:r>
          </w:p>
        </w:tc>
        <w:tc>
          <w:tcPr>
            <w:tcW w:w="2396" w:type="pct"/>
          </w:tcPr>
          <w:p w14:paraId="00778C9B" w14:textId="7C85EC2F" w:rsidR="000C5C4A" w:rsidRPr="000C5C4A" w:rsidRDefault="000C5C4A" w:rsidP="0025187C">
            <w:pPr>
              <w:rPr>
                <w:rFonts w:ascii="Arial" w:hAnsi="Arial" w:cs="Arial"/>
                <w:sz w:val="20"/>
                <w:szCs w:val="20"/>
                <w:lang w:val="en-GB"/>
              </w:rPr>
            </w:pPr>
            <w:r w:rsidRPr="000C5C4A">
              <w:rPr>
                <w:rFonts w:ascii="Arial" w:hAnsi="Arial" w:cs="Arial"/>
                <w:bCs/>
                <w:sz w:val="20"/>
                <w:szCs w:val="20"/>
                <w:shd w:val="clear" w:color="auto" w:fill="FFFFFF"/>
                <w:lang w:val="en-GB"/>
              </w:rPr>
              <w:br/>
            </w:r>
            <w:r w:rsidR="00904E71" w:rsidRPr="00316D80">
              <w:rPr>
                <w:rFonts w:ascii="Arial" w:hAnsi="Arial" w:cs="Arial"/>
                <w:sz w:val="20"/>
                <w:szCs w:val="20"/>
                <w:lang w:val="en-GB"/>
              </w:rPr>
              <w:t xml:space="preserve">Slaughter hygiene shall be monitored continually via swab testing. The samples shall be analysed for at least total </w:t>
            </w:r>
            <w:r w:rsidR="00904E71" w:rsidRPr="000C5C3D">
              <w:rPr>
                <w:rFonts w:ascii="Arial" w:hAnsi="Arial" w:cs="Arial"/>
                <w:sz w:val="20"/>
                <w:szCs w:val="20"/>
                <w:lang w:val="en-GB"/>
              </w:rPr>
              <w:t>viable count, faecal bacteria and/or Enterobacteriaceae. The results shall be ongoingly reviewed to identify trends, and appropriate corrective actions taken.</w:t>
            </w:r>
            <w:r w:rsidR="00827FB5" w:rsidRPr="000C5C3D">
              <w:rPr>
                <w:lang w:val="en-US"/>
              </w:rPr>
              <w:t xml:space="preserve"> </w:t>
            </w:r>
            <w:r w:rsidR="0025187C">
              <w:rPr>
                <w:rFonts w:ascii="Arial" w:hAnsi="Arial" w:cs="Arial"/>
                <w:sz w:val="20"/>
                <w:szCs w:val="20"/>
                <w:lang w:val="en-GB"/>
              </w:rPr>
              <w:br/>
            </w:r>
          </w:p>
        </w:tc>
        <w:tc>
          <w:tcPr>
            <w:tcW w:w="2097" w:type="pct"/>
          </w:tcPr>
          <w:p w14:paraId="3314B870" w14:textId="77777777" w:rsidR="00E91C55" w:rsidRDefault="00E91C55" w:rsidP="00160502">
            <w:pPr>
              <w:rPr>
                <w:rFonts w:ascii="Arial" w:hAnsi="Arial" w:cs="Arial"/>
                <w:bCs/>
                <w:sz w:val="20"/>
                <w:szCs w:val="20"/>
                <w:shd w:val="clear" w:color="auto" w:fill="FFFFFF"/>
                <w:lang w:val="en-GB"/>
              </w:rPr>
            </w:pPr>
          </w:p>
          <w:p w14:paraId="5D51DBB6" w14:textId="6D59C999" w:rsidR="00160502" w:rsidRPr="000C5C4A" w:rsidRDefault="00160502" w:rsidP="00160502">
            <w:pPr>
              <w:rPr>
                <w:rFonts w:ascii="Arial" w:hAnsi="Arial" w:cs="Arial"/>
                <w:bCs/>
                <w:sz w:val="20"/>
                <w:szCs w:val="20"/>
                <w:shd w:val="clear" w:color="auto" w:fill="FFFFFF"/>
                <w:lang w:val="en-GB"/>
              </w:rPr>
            </w:pPr>
            <w:bookmarkStart w:id="18" w:name="_Hlk505336348"/>
            <w:r w:rsidRPr="000C5C4A">
              <w:rPr>
                <w:rFonts w:ascii="Arial" w:hAnsi="Arial" w:cs="Arial"/>
                <w:bCs/>
                <w:sz w:val="20"/>
                <w:szCs w:val="20"/>
                <w:shd w:val="clear" w:color="auto" w:fill="FFFFFF"/>
                <w:lang w:val="en-GB"/>
              </w:rPr>
              <w:t>Slaughter hygiene shall be monitored continually via swab testing. The samples shall be analysed for at least total viable count</w:t>
            </w:r>
            <w:r>
              <w:rPr>
                <w:rFonts w:ascii="Arial" w:hAnsi="Arial" w:cs="Arial"/>
                <w:bCs/>
                <w:sz w:val="20"/>
                <w:szCs w:val="20"/>
                <w:shd w:val="clear" w:color="auto" w:fill="FFFFFF"/>
                <w:lang w:val="en-GB"/>
              </w:rPr>
              <w:t>,</w:t>
            </w:r>
            <w:r w:rsidRPr="000C5C4A">
              <w:rPr>
                <w:rFonts w:ascii="Arial" w:hAnsi="Arial" w:cs="Arial"/>
                <w:bCs/>
                <w:sz w:val="20"/>
                <w:szCs w:val="20"/>
                <w:shd w:val="clear" w:color="auto" w:fill="FFFFFF"/>
                <w:lang w:val="en-GB"/>
              </w:rPr>
              <w:t xml:space="preserve"> faecal bacteria</w:t>
            </w:r>
            <w:r>
              <w:rPr>
                <w:rFonts w:ascii="Arial" w:hAnsi="Arial" w:cs="Arial"/>
                <w:bCs/>
                <w:sz w:val="20"/>
                <w:szCs w:val="20"/>
                <w:shd w:val="clear" w:color="auto" w:fill="FFFFFF"/>
                <w:lang w:val="en-GB"/>
              </w:rPr>
              <w:t xml:space="preserve"> and/or Enterobacteriaceae</w:t>
            </w:r>
            <w:r w:rsidRPr="000C5C4A">
              <w:rPr>
                <w:rFonts w:ascii="Arial" w:hAnsi="Arial" w:cs="Arial"/>
                <w:bCs/>
                <w:sz w:val="20"/>
                <w:szCs w:val="20"/>
                <w:shd w:val="clear" w:color="auto" w:fill="FFFFFF"/>
                <w:lang w:val="en-GB"/>
              </w:rPr>
              <w:t>.</w:t>
            </w:r>
            <w:bookmarkEnd w:id="18"/>
            <w:r>
              <w:rPr>
                <w:rFonts w:ascii="Arial" w:hAnsi="Arial" w:cs="Arial"/>
                <w:bCs/>
                <w:sz w:val="20"/>
                <w:szCs w:val="20"/>
                <w:shd w:val="clear" w:color="auto" w:fill="FFFFFF"/>
                <w:lang w:val="en-GB"/>
              </w:rPr>
              <w:t xml:space="preserve"> A trend analysis of results shall be implemented, and measures shall be taken in the event of unsatisfying results</w:t>
            </w:r>
          </w:p>
        </w:tc>
      </w:tr>
      <w:tr w:rsidR="000C5C4A" w:rsidRPr="00C03430" w14:paraId="5CD53BE1" w14:textId="77777777" w:rsidTr="000F6955">
        <w:tc>
          <w:tcPr>
            <w:tcW w:w="507" w:type="pct"/>
            <w:tcBorders>
              <w:bottom w:val="single" w:sz="4" w:space="0" w:color="auto"/>
            </w:tcBorders>
            <w:shd w:val="clear" w:color="auto" w:fill="00B050"/>
          </w:tcPr>
          <w:p w14:paraId="0B532719" w14:textId="77777777" w:rsidR="000C5C4A" w:rsidRPr="000C5C4A" w:rsidRDefault="000C5C4A" w:rsidP="000C5C4A">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7.7.5</w:t>
            </w:r>
          </w:p>
        </w:tc>
        <w:tc>
          <w:tcPr>
            <w:tcW w:w="2396" w:type="pct"/>
          </w:tcPr>
          <w:p w14:paraId="100F91DF" w14:textId="77777777" w:rsidR="000C5C4A" w:rsidRPr="000C5C4A" w:rsidRDefault="000C5C4A" w:rsidP="000C5C4A">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r>
            <w:bookmarkStart w:id="19" w:name="_Hlk505336403"/>
            <w:r w:rsidRPr="000C5C4A">
              <w:rPr>
                <w:rFonts w:ascii="Arial" w:hAnsi="Arial" w:cs="Arial"/>
                <w:bCs/>
                <w:sz w:val="20"/>
                <w:szCs w:val="20"/>
                <w:shd w:val="clear" w:color="auto" w:fill="FFFFFF"/>
                <w:lang w:val="en-GB"/>
              </w:rPr>
              <w:t xml:space="preserve">The company shall perform random sampling </w:t>
            </w:r>
            <w:r w:rsidRPr="000C5C4A">
              <w:rPr>
                <w:rFonts w:ascii="Arial" w:hAnsi="Arial" w:cs="Arial"/>
                <w:bCs/>
                <w:sz w:val="20"/>
                <w:szCs w:val="20"/>
                <w:shd w:val="clear" w:color="auto" w:fill="FFFFFF"/>
                <w:lang w:val="en-GB"/>
              </w:rPr>
              <w:lastRenderedPageBreak/>
              <w:t>for presence of residues in accordance with industry codes and/or surveillance programme.</w:t>
            </w:r>
          </w:p>
          <w:bookmarkEnd w:id="19"/>
          <w:p w14:paraId="405BDCCC" w14:textId="77777777" w:rsidR="000C5C4A" w:rsidRPr="000C5C4A" w:rsidRDefault="000C5C4A" w:rsidP="000C5C4A">
            <w:pPr>
              <w:rPr>
                <w:rFonts w:ascii="Arial" w:hAnsi="Arial" w:cs="Arial"/>
                <w:sz w:val="20"/>
                <w:szCs w:val="20"/>
                <w:lang w:val="en-GB"/>
              </w:rPr>
            </w:pPr>
          </w:p>
        </w:tc>
        <w:tc>
          <w:tcPr>
            <w:tcW w:w="2097" w:type="pct"/>
          </w:tcPr>
          <w:p w14:paraId="34261BB4" w14:textId="77777777" w:rsidR="00E91C55" w:rsidRDefault="00E91C55" w:rsidP="00AE2670">
            <w:pPr>
              <w:jc w:val="center"/>
              <w:rPr>
                <w:rFonts w:ascii="Arial" w:hAnsi="Arial" w:cs="Arial"/>
                <w:bCs/>
                <w:sz w:val="20"/>
                <w:szCs w:val="20"/>
                <w:shd w:val="clear" w:color="auto" w:fill="FFFFFF"/>
                <w:lang w:val="en-GB"/>
              </w:rPr>
            </w:pPr>
          </w:p>
          <w:p w14:paraId="16FC4E2C" w14:textId="77777777" w:rsidR="009E112F" w:rsidRDefault="009E112F" w:rsidP="00AE2670">
            <w:pPr>
              <w:jc w:val="center"/>
              <w:rPr>
                <w:rFonts w:ascii="Arial" w:hAnsi="Arial" w:cs="Arial"/>
                <w:bCs/>
                <w:sz w:val="20"/>
                <w:szCs w:val="20"/>
                <w:shd w:val="clear" w:color="auto" w:fill="FFFFFF"/>
                <w:lang w:val="en-GB"/>
              </w:rPr>
            </w:pPr>
          </w:p>
          <w:p w14:paraId="67EF27C2" w14:textId="56502B3B" w:rsidR="009E112F" w:rsidRPr="000C5C4A" w:rsidRDefault="009E112F" w:rsidP="00AE2670">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NC</w:t>
            </w:r>
          </w:p>
        </w:tc>
      </w:tr>
      <w:tr w:rsidR="000C5C4A" w:rsidRPr="00C03430" w14:paraId="2B83BACF" w14:textId="77777777" w:rsidTr="000F6955">
        <w:tc>
          <w:tcPr>
            <w:tcW w:w="507" w:type="pct"/>
            <w:tcBorders>
              <w:bottom w:val="single" w:sz="4" w:space="0" w:color="auto"/>
            </w:tcBorders>
            <w:shd w:val="clear" w:color="auto" w:fill="00B050"/>
          </w:tcPr>
          <w:p w14:paraId="7B6710FC" w14:textId="77777777" w:rsidR="000C5C4A" w:rsidRPr="000C5C4A" w:rsidRDefault="000C5C4A" w:rsidP="000C5C4A">
            <w:pPr>
              <w:rPr>
                <w:rFonts w:ascii="Arial" w:hAnsi="Arial" w:cs="Arial"/>
                <w:sz w:val="20"/>
                <w:szCs w:val="20"/>
                <w:lang w:val="en-US"/>
              </w:rPr>
            </w:pPr>
            <w:r w:rsidRPr="000C5C4A">
              <w:rPr>
                <w:shd w:val="clear" w:color="auto" w:fill="FFFFFF"/>
                <w:lang w:val="en-GB"/>
              </w:rPr>
              <w:br/>
            </w:r>
            <w:r w:rsidRPr="000C5C4A">
              <w:rPr>
                <w:rFonts w:ascii="Arial" w:hAnsi="Arial" w:cs="Arial"/>
                <w:sz w:val="20"/>
                <w:szCs w:val="20"/>
                <w:lang w:val="en-US"/>
              </w:rPr>
              <w:t>7.7.6</w:t>
            </w:r>
          </w:p>
        </w:tc>
        <w:tc>
          <w:tcPr>
            <w:tcW w:w="2396" w:type="pct"/>
          </w:tcPr>
          <w:p w14:paraId="3C03831E" w14:textId="77777777" w:rsidR="000C5C4A" w:rsidRPr="000C5C4A" w:rsidRDefault="000C5C4A" w:rsidP="000C5C4A">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t>The results of antibiotic and chemotherapeutic analysis shall be available.</w:t>
            </w:r>
          </w:p>
          <w:p w14:paraId="6DC9DB34" w14:textId="77777777" w:rsidR="000C5C4A" w:rsidRPr="000C5C4A" w:rsidRDefault="000C5C4A" w:rsidP="000C5C4A">
            <w:pPr>
              <w:rPr>
                <w:rFonts w:ascii="Arial" w:hAnsi="Arial" w:cs="Arial"/>
                <w:sz w:val="20"/>
                <w:szCs w:val="20"/>
                <w:lang w:val="en-GB"/>
              </w:rPr>
            </w:pPr>
          </w:p>
        </w:tc>
        <w:tc>
          <w:tcPr>
            <w:tcW w:w="2097" w:type="pct"/>
          </w:tcPr>
          <w:p w14:paraId="351771C8" w14:textId="77777777" w:rsidR="00E91C55" w:rsidRDefault="00E91C55" w:rsidP="00AE2670">
            <w:pPr>
              <w:jc w:val="center"/>
              <w:rPr>
                <w:rFonts w:ascii="Arial" w:hAnsi="Arial" w:cs="Arial"/>
                <w:bCs/>
                <w:sz w:val="20"/>
                <w:szCs w:val="20"/>
                <w:shd w:val="clear" w:color="auto" w:fill="FFFFFF"/>
                <w:lang w:val="en-GB"/>
              </w:rPr>
            </w:pPr>
          </w:p>
          <w:p w14:paraId="2705FB3A" w14:textId="213EC1DB" w:rsidR="009E112F" w:rsidRPr="000C5C4A" w:rsidRDefault="009E112F" w:rsidP="00AE2670">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NC</w:t>
            </w:r>
          </w:p>
        </w:tc>
      </w:tr>
      <w:tr w:rsidR="000C5C4A" w:rsidRPr="00C03430" w14:paraId="3B45BA7B" w14:textId="77777777" w:rsidTr="000F6955">
        <w:tc>
          <w:tcPr>
            <w:tcW w:w="507" w:type="pct"/>
            <w:tcBorders>
              <w:bottom w:val="single" w:sz="4" w:space="0" w:color="auto"/>
            </w:tcBorders>
            <w:shd w:val="clear" w:color="auto" w:fill="00B0F0"/>
          </w:tcPr>
          <w:p w14:paraId="77A26FC3"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7.7.7</w:t>
            </w:r>
          </w:p>
        </w:tc>
        <w:tc>
          <w:tcPr>
            <w:tcW w:w="2396" w:type="pct"/>
          </w:tcPr>
          <w:p w14:paraId="2DA68081" w14:textId="77777777" w:rsidR="000C5C4A" w:rsidRPr="000C5C4A" w:rsidRDefault="000C5C4A" w:rsidP="00AE528B">
            <w:pPr>
              <w:rPr>
                <w:lang w:val="en-GB"/>
              </w:rPr>
            </w:pPr>
            <w:r w:rsidRPr="000C5C4A">
              <w:rPr>
                <w:rFonts w:ascii="Arial" w:hAnsi="Arial" w:cs="Arial"/>
                <w:bCs/>
                <w:sz w:val="20"/>
                <w:szCs w:val="20"/>
                <w:lang w:val="en-GB"/>
              </w:rPr>
              <w:br/>
            </w:r>
            <w:bookmarkStart w:id="20" w:name="_Hlk505336457"/>
            <w:r w:rsidRPr="000C5C4A">
              <w:rPr>
                <w:rFonts w:ascii="Arial" w:hAnsi="Arial" w:cs="Arial"/>
                <w:bCs/>
                <w:sz w:val="20"/>
                <w:szCs w:val="20"/>
                <w:lang w:val="en-GB"/>
              </w:rPr>
              <w:t xml:space="preserve">A risk based Trichinella surveillance program shall be in place for slaughter pigs and horses. </w:t>
            </w:r>
            <w:bookmarkEnd w:id="20"/>
            <w:r w:rsidR="00C53E41">
              <w:rPr>
                <w:rFonts w:ascii="Arial" w:hAnsi="Arial" w:cs="Arial"/>
                <w:bCs/>
                <w:sz w:val="20"/>
                <w:szCs w:val="20"/>
                <w:lang w:val="en-GB"/>
              </w:rPr>
              <w:br/>
            </w:r>
          </w:p>
        </w:tc>
        <w:tc>
          <w:tcPr>
            <w:tcW w:w="2097" w:type="pct"/>
          </w:tcPr>
          <w:p w14:paraId="2B1D992D" w14:textId="77777777" w:rsidR="00E91C55" w:rsidRDefault="00E91C55" w:rsidP="00AE2670">
            <w:pPr>
              <w:jc w:val="center"/>
              <w:rPr>
                <w:rFonts w:ascii="Arial" w:hAnsi="Arial" w:cs="Arial"/>
                <w:bCs/>
                <w:sz w:val="20"/>
                <w:szCs w:val="20"/>
                <w:lang w:val="en-GB"/>
              </w:rPr>
            </w:pPr>
          </w:p>
          <w:p w14:paraId="7FD8CD37" w14:textId="3070D01A" w:rsidR="009E112F" w:rsidRPr="000C5C4A" w:rsidRDefault="009E112F" w:rsidP="00AE2670">
            <w:pPr>
              <w:jc w:val="center"/>
              <w:rPr>
                <w:rFonts w:ascii="Arial" w:hAnsi="Arial" w:cs="Arial"/>
                <w:bCs/>
                <w:sz w:val="20"/>
                <w:szCs w:val="20"/>
                <w:lang w:val="en-GB"/>
              </w:rPr>
            </w:pPr>
            <w:r>
              <w:rPr>
                <w:rFonts w:ascii="Arial" w:hAnsi="Arial" w:cs="Arial"/>
                <w:bCs/>
                <w:sz w:val="20"/>
                <w:szCs w:val="20"/>
                <w:lang w:val="en-GB"/>
              </w:rPr>
              <w:t>NC</w:t>
            </w:r>
          </w:p>
        </w:tc>
      </w:tr>
      <w:tr w:rsidR="000C5C4A" w:rsidRPr="000C5C4A" w14:paraId="307305F2" w14:textId="77777777" w:rsidTr="000F6955">
        <w:tc>
          <w:tcPr>
            <w:tcW w:w="507" w:type="pct"/>
            <w:shd w:val="clear" w:color="auto" w:fill="00B050"/>
          </w:tcPr>
          <w:p w14:paraId="7D0FD221"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7.7.8</w:t>
            </w:r>
          </w:p>
        </w:tc>
        <w:tc>
          <w:tcPr>
            <w:tcW w:w="2396" w:type="pct"/>
          </w:tcPr>
          <w:p w14:paraId="62FD26D6" w14:textId="77777777" w:rsidR="000C5C4A" w:rsidRPr="000C5C4A" w:rsidRDefault="000C5C4A" w:rsidP="000C5C4A">
            <w:pPr>
              <w:rPr>
                <w:rFonts w:ascii="Arial" w:hAnsi="Arial" w:cs="Arial"/>
                <w:b/>
                <w:bCs/>
                <w:sz w:val="20"/>
                <w:szCs w:val="20"/>
                <w:lang w:val="en-GB"/>
              </w:rPr>
            </w:pPr>
            <w:r w:rsidRPr="000C5C4A">
              <w:rPr>
                <w:rFonts w:ascii="Arial" w:hAnsi="Arial" w:cs="Arial"/>
                <w:bCs/>
                <w:sz w:val="20"/>
                <w:szCs w:val="20"/>
                <w:lang w:val="en-GB"/>
              </w:rPr>
              <w:br/>
            </w:r>
            <w:bookmarkStart w:id="21" w:name="_Hlk505336502"/>
            <w:r w:rsidRPr="000C5C4A">
              <w:rPr>
                <w:rFonts w:ascii="Arial" w:hAnsi="Arial" w:cs="Arial"/>
                <w:bCs/>
                <w:sz w:val="20"/>
                <w:szCs w:val="20"/>
                <w:lang w:val="en-GB"/>
              </w:rPr>
              <w:t>A risk</w:t>
            </w:r>
            <w:r w:rsidR="007D342F">
              <w:rPr>
                <w:rFonts w:ascii="Arial" w:hAnsi="Arial" w:cs="Arial"/>
                <w:bCs/>
                <w:sz w:val="20"/>
                <w:szCs w:val="20"/>
                <w:lang w:val="en-GB"/>
              </w:rPr>
              <w:t>-</w:t>
            </w:r>
            <w:r w:rsidRPr="000C5C4A">
              <w:rPr>
                <w:rFonts w:ascii="Arial" w:hAnsi="Arial" w:cs="Arial"/>
                <w:bCs/>
                <w:sz w:val="20"/>
                <w:szCs w:val="20"/>
                <w:lang w:val="en-GB"/>
              </w:rPr>
              <w:t>based BSE surveillance programme shall be in place for cattle in accordance with national legislation and at least OIE requirements</w:t>
            </w:r>
            <w:bookmarkEnd w:id="21"/>
            <w:r w:rsidRPr="000C5C4A">
              <w:rPr>
                <w:rFonts w:ascii="Arial" w:hAnsi="Arial" w:cs="Arial"/>
                <w:bCs/>
                <w:sz w:val="20"/>
                <w:szCs w:val="20"/>
                <w:lang w:val="en-GB"/>
              </w:rPr>
              <w:t xml:space="preserve">.  </w:t>
            </w:r>
            <w:r w:rsidRPr="000C5C4A">
              <w:rPr>
                <w:rFonts w:ascii="Arial" w:hAnsi="Arial" w:cs="Arial"/>
                <w:b/>
                <w:bCs/>
                <w:sz w:val="20"/>
                <w:szCs w:val="20"/>
                <w:lang w:val="en-GB"/>
              </w:rPr>
              <w:t>(K)</w:t>
            </w:r>
          </w:p>
          <w:p w14:paraId="24C7BA7B" w14:textId="77777777" w:rsidR="000C5C4A" w:rsidRPr="000C5C4A" w:rsidRDefault="000C5C4A" w:rsidP="000C5C4A">
            <w:pPr>
              <w:rPr>
                <w:rFonts w:ascii="Arial" w:hAnsi="Arial" w:cs="Arial"/>
                <w:sz w:val="20"/>
                <w:szCs w:val="20"/>
                <w:lang w:val="en-GB"/>
              </w:rPr>
            </w:pPr>
          </w:p>
        </w:tc>
        <w:tc>
          <w:tcPr>
            <w:tcW w:w="2097" w:type="pct"/>
          </w:tcPr>
          <w:p w14:paraId="69E7AC06" w14:textId="77777777" w:rsidR="00E91C55" w:rsidRDefault="00E91C55" w:rsidP="00AE2670">
            <w:pPr>
              <w:jc w:val="center"/>
              <w:rPr>
                <w:rFonts w:ascii="Arial" w:hAnsi="Arial" w:cs="Arial"/>
                <w:bCs/>
                <w:sz w:val="20"/>
                <w:szCs w:val="20"/>
                <w:lang w:val="en-GB"/>
              </w:rPr>
            </w:pPr>
          </w:p>
          <w:p w14:paraId="0187B9CC" w14:textId="77777777" w:rsidR="009E112F" w:rsidRDefault="009E112F" w:rsidP="00AE2670">
            <w:pPr>
              <w:jc w:val="center"/>
              <w:rPr>
                <w:rFonts w:ascii="Arial" w:hAnsi="Arial" w:cs="Arial"/>
                <w:bCs/>
                <w:sz w:val="20"/>
                <w:szCs w:val="20"/>
                <w:lang w:val="en-GB"/>
              </w:rPr>
            </w:pPr>
          </w:p>
          <w:p w14:paraId="35203A8D" w14:textId="56388767" w:rsidR="009E112F" w:rsidRPr="000C5C4A" w:rsidRDefault="009E112F" w:rsidP="00AE2670">
            <w:pPr>
              <w:jc w:val="center"/>
              <w:rPr>
                <w:rFonts w:ascii="Arial" w:hAnsi="Arial" w:cs="Arial"/>
                <w:bCs/>
                <w:sz w:val="20"/>
                <w:szCs w:val="20"/>
                <w:lang w:val="en-GB"/>
              </w:rPr>
            </w:pPr>
            <w:r>
              <w:rPr>
                <w:rFonts w:ascii="Arial" w:hAnsi="Arial" w:cs="Arial"/>
                <w:bCs/>
                <w:sz w:val="20"/>
                <w:szCs w:val="20"/>
                <w:lang w:val="en-GB"/>
              </w:rPr>
              <w:t>NC</w:t>
            </w:r>
          </w:p>
        </w:tc>
      </w:tr>
      <w:tr w:rsidR="000C5C4A" w:rsidRPr="000C5C4A" w14:paraId="2C9249E6" w14:textId="77777777" w:rsidTr="000F6955">
        <w:tc>
          <w:tcPr>
            <w:tcW w:w="507" w:type="pct"/>
            <w:tcBorders>
              <w:bottom w:val="single" w:sz="4" w:space="0" w:color="auto"/>
            </w:tcBorders>
            <w:shd w:val="clear" w:color="auto" w:fill="00B050"/>
          </w:tcPr>
          <w:p w14:paraId="47B7DCC5"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7.7.9</w:t>
            </w:r>
          </w:p>
        </w:tc>
        <w:tc>
          <w:tcPr>
            <w:tcW w:w="2396" w:type="pct"/>
          </w:tcPr>
          <w:p w14:paraId="739D52D2"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r>
            <w:bookmarkStart w:id="22" w:name="_Hlk505336557"/>
            <w:r w:rsidRPr="000C5C4A">
              <w:rPr>
                <w:rFonts w:ascii="Arial" w:hAnsi="Arial" w:cs="Arial"/>
                <w:bCs/>
                <w:sz w:val="20"/>
                <w:szCs w:val="20"/>
                <w:lang w:val="en-GB"/>
              </w:rPr>
              <w:t>A risk</w:t>
            </w:r>
            <w:r w:rsidR="00622AB2">
              <w:rPr>
                <w:rFonts w:ascii="Arial" w:hAnsi="Arial" w:cs="Arial"/>
                <w:bCs/>
                <w:sz w:val="20"/>
                <w:szCs w:val="20"/>
                <w:lang w:val="en-GB"/>
              </w:rPr>
              <w:t>-</w:t>
            </w:r>
            <w:r w:rsidRPr="000C5C4A">
              <w:rPr>
                <w:rFonts w:ascii="Arial" w:hAnsi="Arial" w:cs="Arial"/>
                <w:bCs/>
                <w:sz w:val="20"/>
                <w:szCs w:val="20"/>
                <w:lang w:val="en-GB"/>
              </w:rPr>
              <w:t xml:space="preserve">based TSE surveillance programme shall be in place for lamb, sheep and goat meat production in accordance with national legislation. </w:t>
            </w:r>
            <w:bookmarkEnd w:id="22"/>
            <w:r w:rsidRPr="000C5C4A">
              <w:rPr>
                <w:rFonts w:ascii="Arial" w:hAnsi="Arial" w:cs="Arial"/>
                <w:b/>
                <w:bCs/>
                <w:sz w:val="20"/>
                <w:szCs w:val="20"/>
                <w:lang w:val="en-GB"/>
              </w:rPr>
              <w:t>(K)</w:t>
            </w:r>
          </w:p>
          <w:p w14:paraId="757F39A6" w14:textId="77777777" w:rsidR="000C5C4A" w:rsidRPr="000C5C4A" w:rsidRDefault="000C5C4A" w:rsidP="000C5C4A">
            <w:pPr>
              <w:rPr>
                <w:rFonts w:ascii="Arial" w:hAnsi="Arial" w:cs="Arial"/>
                <w:sz w:val="20"/>
                <w:szCs w:val="20"/>
                <w:lang w:val="en-GB"/>
              </w:rPr>
            </w:pPr>
          </w:p>
        </w:tc>
        <w:tc>
          <w:tcPr>
            <w:tcW w:w="2097" w:type="pct"/>
          </w:tcPr>
          <w:p w14:paraId="5070C06E" w14:textId="77777777" w:rsidR="00AE2670" w:rsidRDefault="00AE2670" w:rsidP="00AE2670">
            <w:pPr>
              <w:jc w:val="center"/>
              <w:rPr>
                <w:rFonts w:ascii="Arial" w:hAnsi="Arial" w:cs="Arial"/>
                <w:bCs/>
                <w:sz w:val="20"/>
                <w:szCs w:val="20"/>
                <w:shd w:val="clear" w:color="auto" w:fill="FFFFFF"/>
                <w:lang w:val="en-GB"/>
              </w:rPr>
            </w:pPr>
          </w:p>
          <w:p w14:paraId="75F4886D" w14:textId="77777777" w:rsidR="009E112F" w:rsidRDefault="009E112F" w:rsidP="00AE2670">
            <w:pPr>
              <w:jc w:val="center"/>
              <w:rPr>
                <w:rFonts w:ascii="Arial" w:hAnsi="Arial" w:cs="Arial"/>
                <w:bCs/>
                <w:sz w:val="20"/>
                <w:szCs w:val="20"/>
                <w:shd w:val="clear" w:color="auto" w:fill="FFFFFF"/>
                <w:lang w:val="en-GB"/>
              </w:rPr>
            </w:pPr>
          </w:p>
          <w:p w14:paraId="4866D8A7" w14:textId="6B4E6502" w:rsidR="009E112F" w:rsidRPr="000C5C4A" w:rsidRDefault="009E112F" w:rsidP="00AE2670">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NC</w:t>
            </w:r>
          </w:p>
        </w:tc>
      </w:tr>
      <w:tr w:rsidR="000C5C4A" w:rsidRPr="00C03430" w14:paraId="05D50451" w14:textId="77777777" w:rsidTr="000F6955">
        <w:tc>
          <w:tcPr>
            <w:tcW w:w="507" w:type="pct"/>
            <w:tcBorders>
              <w:bottom w:val="single" w:sz="4" w:space="0" w:color="auto"/>
            </w:tcBorders>
            <w:shd w:val="clear" w:color="auto" w:fill="00B0F0"/>
          </w:tcPr>
          <w:p w14:paraId="0329BE1F"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7.7.10</w:t>
            </w:r>
          </w:p>
          <w:p w14:paraId="736F5C43" w14:textId="77777777" w:rsidR="000C5C4A" w:rsidRPr="000C5C4A" w:rsidRDefault="000C5C4A" w:rsidP="000C5C4A">
            <w:pPr>
              <w:rPr>
                <w:lang w:val="en-GB"/>
              </w:rPr>
            </w:pPr>
          </w:p>
        </w:tc>
        <w:tc>
          <w:tcPr>
            <w:tcW w:w="2396" w:type="pct"/>
          </w:tcPr>
          <w:p w14:paraId="12336E9B" w14:textId="77777777" w:rsidR="000C5C4A" w:rsidRPr="000C5C4A" w:rsidRDefault="000C5C4A" w:rsidP="000C5C4A">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r>
            <w:bookmarkStart w:id="23" w:name="_Hlk505336600"/>
            <w:r w:rsidRPr="000C5C4A">
              <w:rPr>
                <w:rFonts w:ascii="Arial" w:hAnsi="Arial" w:cs="Arial"/>
                <w:bCs/>
                <w:sz w:val="20"/>
                <w:szCs w:val="20"/>
                <w:shd w:val="clear" w:color="auto" w:fill="FFFFFF"/>
                <w:lang w:val="en-GB"/>
              </w:rPr>
              <w:t>Microbiological analysis of products shall be performed to monitor the production process.</w:t>
            </w:r>
          </w:p>
          <w:bookmarkEnd w:id="23"/>
          <w:p w14:paraId="5A26E8E1" w14:textId="77777777" w:rsidR="000C5C4A" w:rsidRPr="000C5C4A" w:rsidRDefault="000C5C4A" w:rsidP="000C5C4A">
            <w:pPr>
              <w:rPr>
                <w:rFonts w:ascii="Arial" w:hAnsi="Arial" w:cs="Arial"/>
                <w:bCs/>
                <w:sz w:val="20"/>
                <w:szCs w:val="20"/>
                <w:shd w:val="clear" w:color="auto" w:fill="FFFFFF"/>
                <w:lang w:val="en-GB"/>
              </w:rPr>
            </w:pPr>
          </w:p>
        </w:tc>
        <w:tc>
          <w:tcPr>
            <w:tcW w:w="2097" w:type="pct"/>
          </w:tcPr>
          <w:p w14:paraId="64D000C1" w14:textId="77777777" w:rsidR="00E91C55" w:rsidRDefault="00E91C55" w:rsidP="00AE2670">
            <w:pPr>
              <w:jc w:val="center"/>
              <w:rPr>
                <w:rFonts w:ascii="Arial" w:hAnsi="Arial" w:cs="Arial"/>
                <w:bCs/>
                <w:sz w:val="20"/>
                <w:szCs w:val="20"/>
                <w:shd w:val="clear" w:color="auto" w:fill="FFFFFF"/>
                <w:lang w:val="en-GB"/>
              </w:rPr>
            </w:pPr>
          </w:p>
          <w:p w14:paraId="7F33EB40" w14:textId="7DE3A6CD" w:rsidR="009E112F" w:rsidRPr="000C5C4A" w:rsidRDefault="009E112F" w:rsidP="00AE2670">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NC</w:t>
            </w:r>
          </w:p>
        </w:tc>
      </w:tr>
      <w:tr w:rsidR="000C5C4A" w:rsidRPr="00C03430" w14:paraId="1C1677FA" w14:textId="77777777" w:rsidTr="000F6955">
        <w:tc>
          <w:tcPr>
            <w:tcW w:w="507" w:type="pct"/>
            <w:shd w:val="clear" w:color="auto" w:fill="00B0F0"/>
          </w:tcPr>
          <w:p w14:paraId="581359E3"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7.7.11</w:t>
            </w:r>
          </w:p>
          <w:p w14:paraId="796C37B9" w14:textId="77777777" w:rsidR="000C5C4A" w:rsidRPr="000C5C4A" w:rsidRDefault="000C5C4A" w:rsidP="000C5C4A">
            <w:pPr>
              <w:rPr>
                <w:lang w:val="en-GB"/>
              </w:rPr>
            </w:pPr>
          </w:p>
        </w:tc>
        <w:tc>
          <w:tcPr>
            <w:tcW w:w="2396" w:type="pct"/>
          </w:tcPr>
          <w:p w14:paraId="47A2A161" w14:textId="77777777" w:rsidR="000C5C4A" w:rsidRPr="000C5C4A" w:rsidRDefault="000C5C4A" w:rsidP="000C5C4A">
            <w:pPr>
              <w:rPr>
                <w:rFonts w:ascii="Arial" w:hAnsi="Arial" w:cs="Arial"/>
                <w:bCs/>
                <w:sz w:val="20"/>
                <w:szCs w:val="20"/>
                <w:shd w:val="clear" w:color="auto" w:fill="FFFFFF"/>
                <w:lang w:val="en-GB"/>
              </w:rPr>
            </w:pPr>
            <w:r w:rsidRPr="000C5C4A">
              <w:rPr>
                <w:rFonts w:ascii="Arial" w:hAnsi="Arial" w:cs="Arial"/>
                <w:bCs/>
                <w:sz w:val="20"/>
                <w:szCs w:val="20"/>
                <w:shd w:val="clear" w:color="auto" w:fill="FFFFFF"/>
                <w:lang w:val="en-GB"/>
              </w:rPr>
              <w:br/>
            </w:r>
            <w:bookmarkStart w:id="24" w:name="_Hlk505336644"/>
            <w:r w:rsidRPr="000C5C4A">
              <w:rPr>
                <w:rFonts w:ascii="Arial" w:hAnsi="Arial" w:cs="Arial"/>
                <w:bCs/>
                <w:sz w:val="20"/>
                <w:szCs w:val="20"/>
                <w:shd w:val="clear" w:color="auto" w:fill="FFFFFF"/>
                <w:lang w:val="en-GB"/>
              </w:rPr>
              <w:t>Where validation of finished product attributes is required, chemical, microbiological or sensory tests shall be carried out in accordance with product specifications.</w:t>
            </w:r>
            <w:r w:rsidRPr="000C5C4A">
              <w:rPr>
                <w:rFonts w:ascii="Arial" w:hAnsi="Arial" w:cs="Arial"/>
                <w:bCs/>
                <w:sz w:val="20"/>
                <w:szCs w:val="20"/>
                <w:shd w:val="clear" w:color="auto" w:fill="FFFFFF"/>
                <w:lang w:val="en-GB"/>
              </w:rPr>
              <w:br/>
            </w:r>
            <w:bookmarkEnd w:id="24"/>
          </w:p>
        </w:tc>
        <w:tc>
          <w:tcPr>
            <w:tcW w:w="2097" w:type="pct"/>
          </w:tcPr>
          <w:p w14:paraId="399B787E" w14:textId="77777777" w:rsidR="00E91C55" w:rsidRDefault="00E91C55" w:rsidP="00AE2670">
            <w:pPr>
              <w:jc w:val="center"/>
              <w:rPr>
                <w:rFonts w:ascii="Arial" w:hAnsi="Arial" w:cs="Arial"/>
                <w:bCs/>
                <w:sz w:val="20"/>
                <w:szCs w:val="20"/>
                <w:shd w:val="clear" w:color="auto" w:fill="FFFFFF"/>
                <w:lang w:val="en-GB"/>
              </w:rPr>
            </w:pPr>
          </w:p>
          <w:p w14:paraId="36641C37" w14:textId="77777777" w:rsidR="009E112F" w:rsidRDefault="009E112F" w:rsidP="00AE2670">
            <w:pPr>
              <w:jc w:val="center"/>
              <w:rPr>
                <w:rFonts w:ascii="Arial" w:hAnsi="Arial" w:cs="Arial"/>
                <w:bCs/>
                <w:sz w:val="20"/>
                <w:szCs w:val="20"/>
                <w:shd w:val="clear" w:color="auto" w:fill="FFFFFF"/>
                <w:lang w:val="en-GB"/>
              </w:rPr>
            </w:pPr>
          </w:p>
          <w:p w14:paraId="2066A00B" w14:textId="1506FB25" w:rsidR="009E112F" w:rsidRPr="000C5C4A" w:rsidRDefault="009E112F" w:rsidP="00AE2670">
            <w:pPr>
              <w:jc w:val="center"/>
              <w:rPr>
                <w:rFonts w:ascii="Arial" w:hAnsi="Arial" w:cs="Arial"/>
                <w:bCs/>
                <w:sz w:val="20"/>
                <w:szCs w:val="20"/>
                <w:shd w:val="clear" w:color="auto" w:fill="FFFFFF"/>
                <w:lang w:val="en-GB"/>
              </w:rPr>
            </w:pPr>
            <w:r>
              <w:rPr>
                <w:rFonts w:ascii="Arial" w:hAnsi="Arial" w:cs="Arial"/>
                <w:bCs/>
                <w:sz w:val="20"/>
                <w:szCs w:val="20"/>
                <w:shd w:val="clear" w:color="auto" w:fill="FFFFFF"/>
                <w:lang w:val="en-GB"/>
              </w:rPr>
              <w:t>NC</w:t>
            </w:r>
          </w:p>
        </w:tc>
      </w:tr>
    </w:tbl>
    <w:p w14:paraId="25056B38" w14:textId="47DD73D6" w:rsidR="00622AB2" w:rsidRPr="00C03430" w:rsidRDefault="00622AB2">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C03430" w14:paraId="3C5896BB" w14:textId="77777777" w:rsidTr="000F6955">
        <w:tc>
          <w:tcPr>
            <w:tcW w:w="507" w:type="pct"/>
            <w:shd w:val="clear" w:color="auto" w:fill="00B0F0"/>
          </w:tcPr>
          <w:p w14:paraId="5BEEFC10" w14:textId="77777777" w:rsidR="000C5C4A" w:rsidRPr="000C5C4A" w:rsidRDefault="000C5C4A" w:rsidP="000C5C4A">
            <w:pPr>
              <w:rPr>
                <w:rFonts w:ascii="Arial" w:hAnsi="Arial" w:cs="Arial"/>
                <w:bCs/>
                <w:sz w:val="20"/>
                <w:szCs w:val="20"/>
                <w:lang w:val="en-GB"/>
              </w:rPr>
            </w:pPr>
          </w:p>
          <w:p w14:paraId="7A48DEE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7.7.12</w:t>
            </w:r>
          </w:p>
        </w:tc>
        <w:tc>
          <w:tcPr>
            <w:tcW w:w="2396" w:type="pct"/>
          </w:tcPr>
          <w:p w14:paraId="589C561A" w14:textId="77777777" w:rsidR="000C5C4A" w:rsidRPr="000C5C4A" w:rsidRDefault="000C5C4A" w:rsidP="000C5C4A">
            <w:pPr>
              <w:rPr>
                <w:rFonts w:ascii="Arial" w:hAnsi="Arial" w:cs="Arial"/>
                <w:bCs/>
                <w:sz w:val="20"/>
                <w:szCs w:val="20"/>
                <w:shd w:val="clear" w:color="auto" w:fill="FFFFFF"/>
                <w:lang w:val="en-GB"/>
              </w:rPr>
            </w:pPr>
          </w:p>
          <w:p w14:paraId="00A00BF9" w14:textId="77777777" w:rsidR="000C5C4A" w:rsidRPr="000C5C4A" w:rsidRDefault="000C5C4A" w:rsidP="000C5C4A">
            <w:pPr>
              <w:rPr>
                <w:rFonts w:ascii="Arial" w:hAnsi="Arial" w:cs="Arial"/>
                <w:sz w:val="20"/>
                <w:szCs w:val="20"/>
                <w:lang w:val="en-GB"/>
              </w:rPr>
            </w:pPr>
            <w:bookmarkStart w:id="25" w:name="_Hlk505336683"/>
            <w:r w:rsidRPr="000C5C4A">
              <w:rPr>
                <w:rFonts w:ascii="Arial" w:hAnsi="Arial" w:cs="Arial"/>
                <w:sz w:val="20"/>
                <w:szCs w:val="20"/>
                <w:lang w:val="en-GB"/>
              </w:rPr>
              <w:t xml:space="preserve">Where more species are handled test shall verify that contamination with other species do not occur. </w:t>
            </w:r>
          </w:p>
          <w:bookmarkEnd w:id="25"/>
          <w:p w14:paraId="16F811D9" w14:textId="77777777" w:rsidR="000C5C4A" w:rsidRPr="000C5C4A" w:rsidRDefault="000C5C4A" w:rsidP="000C5C4A">
            <w:pPr>
              <w:rPr>
                <w:lang w:val="en-GB"/>
              </w:rPr>
            </w:pPr>
          </w:p>
        </w:tc>
        <w:tc>
          <w:tcPr>
            <w:tcW w:w="2097" w:type="pct"/>
          </w:tcPr>
          <w:p w14:paraId="45D162C3" w14:textId="77777777" w:rsidR="000C5C4A" w:rsidRPr="00E91C55" w:rsidRDefault="000C5C4A" w:rsidP="00AE2670">
            <w:pPr>
              <w:jc w:val="center"/>
              <w:rPr>
                <w:rFonts w:ascii="Arial" w:hAnsi="Arial" w:cs="Arial"/>
                <w:sz w:val="20"/>
                <w:szCs w:val="20"/>
                <w:lang w:val="en-GB"/>
              </w:rPr>
            </w:pPr>
          </w:p>
          <w:p w14:paraId="5DE606BF" w14:textId="77777777" w:rsidR="00E91C55" w:rsidRDefault="00E91C55" w:rsidP="00AE2670">
            <w:pPr>
              <w:jc w:val="center"/>
              <w:rPr>
                <w:rFonts w:ascii="Arial" w:hAnsi="Arial" w:cs="Arial"/>
                <w:sz w:val="20"/>
                <w:szCs w:val="20"/>
                <w:lang w:val="en-GB"/>
              </w:rPr>
            </w:pPr>
          </w:p>
          <w:p w14:paraId="0CC6A946" w14:textId="74400065" w:rsidR="009E112F" w:rsidRPr="009E112F" w:rsidRDefault="009E112F" w:rsidP="009E112F">
            <w:pPr>
              <w:jc w:val="center"/>
              <w:rPr>
                <w:rFonts w:ascii="Arial" w:hAnsi="Arial" w:cs="Arial"/>
                <w:sz w:val="20"/>
                <w:szCs w:val="20"/>
                <w:lang w:val="en-GB"/>
              </w:rPr>
            </w:pPr>
            <w:r>
              <w:rPr>
                <w:rFonts w:ascii="Arial" w:hAnsi="Arial" w:cs="Arial"/>
                <w:sz w:val="20"/>
                <w:szCs w:val="20"/>
                <w:lang w:val="en-GB"/>
              </w:rPr>
              <w:t>NC</w:t>
            </w:r>
          </w:p>
        </w:tc>
      </w:tr>
      <w:tr w:rsidR="000C5C4A" w:rsidRPr="00C03430" w14:paraId="42E04A2A" w14:textId="77777777" w:rsidTr="000F6955">
        <w:tc>
          <w:tcPr>
            <w:tcW w:w="507" w:type="pct"/>
            <w:tcBorders>
              <w:top w:val="nil"/>
              <w:left w:val="nil"/>
              <w:bottom w:val="nil"/>
              <w:right w:val="nil"/>
            </w:tcBorders>
          </w:tcPr>
          <w:p w14:paraId="2D9B5588" w14:textId="77777777" w:rsidR="000C5C4A" w:rsidRPr="000C5C4A" w:rsidRDefault="000C5C4A" w:rsidP="000C5C4A">
            <w:pPr>
              <w:keepNext/>
              <w:outlineLvl w:val="0"/>
              <w:rPr>
                <w:rFonts w:ascii="Arial" w:hAnsi="Arial" w:cs="Arial"/>
                <w:b/>
                <w:bCs/>
                <w:sz w:val="22"/>
                <w:szCs w:val="22"/>
                <w:lang w:val="en-GB"/>
              </w:rPr>
            </w:pPr>
          </w:p>
        </w:tc>
        <w:tc>
          <w:tcPr>
            <w:tcW w:w="2396" w:type="pct"/>
            <w:tcBorders>
              <w:top w:val="nil"/>
              <w:left w:val="nil"/>
              <w:bottom w:val="nil"/>
              <w:right w:val="nil"/>
            </w:tcBorders>
          </w:tcPr>
          <w:p w14:paraId="3B2D14D4" w14:textId="77777777" w:rsidR="000C5C4A" w:rsidRPr="000C5C4A" w:rsidRDefault="000C5C4A" w:rsidP="000C5C4A">
            <w:pPr>
              <w:rPr>
                <w:rFonts w:ascii="Arial" w:hAnsi="Arial" w:cs="Arial"/>
                <w:sz w:val="22"/>
                <w:szCs w:val="22"/>
                <w:lang w:val="en-GB"/>
              </w:rPr>
            </w:pPr>
          </w:p>
        </w:tc>
        <w:tc>
          <w:tcPr>
            <w:tcW w:w="2097" w:type="pct"/>
            <w:tcBorders>
              <w:top w:val="nil"/>
              <w:left w:val="nil"/>
              <w:bottom w:val="nil"/>
              <w:right w:val="nil"/>
            </w:tcBorders>
          </w:tcPr>
          <w:p w14:paraId="4B84DB5D" w14:textId="77777777" w:rsidR="000C5C4A" w:rsidRPr="00E91C55" w:rsidRDefault="000C5C4A" w:rsidP="000C5C4A">
            <w:pPr>
              <w:keepNext/>
              <w:outlineLvl w:val="0"/>
              <w:rPr>
                <w:rFonts w:ascii="Arial" w:hAnsi="Arial" w:cs="Arial"/>
                <w:b/>
                <w:bCs/>
                <w:sz w:val="20"/>
                <w:szCs w:val="20"/>
                <w:lang w:val="en-GB"/>
              </w:rPr>
            </w:pPr>
          </w:p>
        </w:tc>
      </w:tr>
      <w:tr w:rsidR="000C5C4A" w:rsidRPr="000C5C4A" w14:paraId="4FCB1056" w14:textId="77777777" w:rsidTr="000F6955">
        <w:tc>
          <w:tcPr>
            <w:tcW w:w="507" w:type="pct"/>
            <w:tcBorders>
              <w:top w:val="single" w:sz="4" w:space="0" w:color="auto"/>
              <w:bottom w:val="single" w:sz="4" w:space="0" w:color="auto"/>
            </w:tcBorders>
          </w:tcPr>
          <w:p w14:paraId="3189FCC2"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7.8</w:t>
            </w:r>
          </w:p>
        </w:tc>
        <w:tc>
          <w:tcPr>
            <w:tcW w:w="2396" w:type="pct"/>
            <w:tcBorders>
              <w:top w:val="single" w:sz="4" w:space="0" w:color="auto"/>
            </w:tcBorders>
          </w:tcPr>
          <w:p w14:paraId="15B26D9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Transport vehicles</w:t>
            </w:r>
            <w:r w:rsidRPr="000C5C4A">
              <w:rPr>
                <w:rFonts w:ascii="Arial" w:hAnsi="Arial" w:cs="Arial"/>
                <w:b/>
                <w:sz w:val="20"/>
                <w:szCs w:val="20"/>
                <w:lang w:val="en-GB"/>
              </w:rPr>
              <w:br/>
            </w:r>
          </w:p>
        </w:tc>
        <w:tc>
          <w:tcPr>
            <w:tcW w:w="2097" w:type="pct"/>
            <w:tcBorders>
              <w:top w:val="single" w:sz="4" w:space="0" w:color="auto"/>
            </w:tcBorders>
          </w:tcPr>
          <w:p w14:paraId="79237F97" w14:textId="77777777" w:rsidR="000C5C4A" w:rsidRDefault="000C5C4A" w:rsidP="00AE2670">
            <w:pPr>
              <w:jc w:val="center"/>
              <w:rPr>
                <w:rFonts w:ascii="Arial" w:hAnsi="Arial" w:cs="Arial"/>
                <w:b/>
                <w:bCs/>
                <w:sz w:val="20"/>
                <w:szCs w:val="20"/>
                <w:lang w:val="en-GB"/>
              </w:rPr>
            </w:pPr>
          </w:p>
          <w:p w14:paraId="61E2AB1B" w14:textId="492CC3E4" w:rsidR="00AE2670" w:rsidRPr="000C5C4A" w:rsidRDefault="000F6955"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352D644D" w14:textId="77777777" w:rsidTr="000F6955">
        <w:tc>
          <w:tcPr>
            <w:tcW w:w="507" w:type="pct"/>
            <w:tcBorders>
              <w:bottom w:val="single" w:sz="4" w:space="0" w:color="auto"/>
            </w:tcBorders>
            <w:shd w:val="clear" w:color="auto" w:fill="00B050"/>
          </w:tcPr>
          <w:p w14:paraId="3C3E91CD" w14:textId="77777777" w:rsidR="000C5C4A" w:rsidRPr="000C5C4A" w:rsidRDefault="000C5C4A" w:rsidP="000C5C4A">
            <w:pPr>
              <w:rPr>
                <w:rFonts w:ascii="Arial" w:hAnsi="Arial" w:cs="Arial"/>
                <w:bCs/>
                <w:sz w:val="20"/>
                <w:szCs w:val="20"/>
                <w:lang w:val="en-GB"/>
              </w:rPr>
            </w:pPr>
          </w:p>
          <w:p w14:paraId="476C482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7.8.1</w:t>
            </w:r>
          </w:p>
          <w:p w14:paraId="2018E27A" w14:textId="77777777" w:rsidR="000C5C4A" w:rsidRPr="000C5C4A" w:rsidRDefault="000C5C4A" w:rsidP="000C5C4A">
            <w:pPr>
              <w:rPr>
                <w:rFonts w:ascii="Arial" w:hAnsi="Arial" w:cs="Arial"/>
                <w:sz w:val="20"/>
                <w:szCs w:val="20"/>
                <w:lang w:val="en-GB"/>
              </w:rPr>
            </w:pPr>
          </w:p>
        </w:tc>
        <w:tc>
          <w:tcPr>
            <w:tcW w:w="2396" w:type="pct"/>
          </w:tcPr>
          <w:p w14:paraId="75B521C8" w14:textId="77777777" w:rsidR="000C5C4A" w:rsidRPr="000C5C4A" w:rsidRDefault="000C5C4A" w:rsidP="000C5C4A">
            <w:pPr>
              <w:rPr>
                <w:rFonts w:ascii="Arial" w:hAnsi="Arial" w:cs="Arial"/>
                <w:bCs/>
                <w:sz w:val="20"/>
                <w:szCs w:val="20"/>
                <w:lang w:val="en-GB"/>
              </w:rPr>
            </w:pPr>
          </w:p>
          <w:p w14:paraId="40DDF017" w14:textId="287B8D4A" w:rsidR="000C5C4A" w:rsidRPr="000C5C4A" w:rsidRDefault="000C5C4A" w:rsidP="00A334C6">
            <w:pPr>
              <w:rPr>
                <w:lang w:val="en-GB"/>
              </w:rPr>
            </w:pPr>
            <w:r w:rsidRPr="000C5C4A">
              <w:rPr>
                <w:rFonts w:ascii="Arial" w:hAnsi="Arial" w:cs="Arial"/>
                <w:sz w:val="20"/>
                <w:szCs w:val="20"/>
                <w:lang w:val="en-GB"/>
              </w:rPr>
              <w:t xml:space="preserve">All containers and vehicles (including contracted out vehicles) used for the storage and transportation of meat, ingredients, packaging materials and products shall be suitable for the purpose </w:t>
            </w:r>
            <w:r w:rsidR="00A334C6">
              <w:rPr>
                <w:rFonts w:ascii="Arial" w:hAnsi="Arial" w:cs="Arial"/>
                <w:sz w:val="20"/>
                <w:szCs w:val="20"/>
                <w:lang w:val="en-GB"/>
              </w:rPr>
              <w:t xml:space="preserve">(designed, constructed) </w:t>
            </w:r>
            <w:r w:rsidRPr="000C5C4A">
              <w:rPr>
                <w:rFonts w:ascii="Arial" w:hAnsi="Arial" w:cs="Arial"/>
                <w:sz w:val="20"/>
                <w:szCs w:val="20"/>
                <w:lang w:val="en-GB"/>
              </w:rPr>
              <w:t>and maintained in good repair and be clean.</w:t>
            </w:r>
            <w:r w:rsidR="00A334C6">
              <w:rPr>
                <w:rFonts w:ascii="Arial" w:hAnsi="Arial" w:cs="Arial"/>
                <w:sz w:val="20"/>
                <w:szCs w:val="20"/>
                <w:lang w:val="en-GB"/>
              </w:rPr>
              <w:t xml:space="preserve"> </w:t>
            </w:r>
          </w:p>
        </w:tc>
        <w:tc>
          <w:tcPr>
            <w:tcW w:w="2097" w:type="pct"/>
          </w:tcPr>
          <w:p w14:paraId="25691753" w14:textId="77777777" w:rsidR="00E91C55" w:rsidRDefault="00E91C55" w:rsidP="00AE2670">
            <w:pPr>
              <w:jc w:val="center"/>
              <w:rPr>
                <w:rFonts w:ascii="Arial" w:hAnsi="Arial" w:cs="Arial"/>
                <w:sz w:val="20"/>
                <w:szCs w:val="20"/>
                <w:lang w:val="en-GB"/>
              </w:rPr>
            </w:pPr>
          </w:p>
          <w:p w14:paraId="55839D10" w14:textId="08914F2A" w:rsidR="009E112F" w:rsidRPr="000C5C4A" w:rsidRDefault="00A334C6" w:rsidP="00A334C6">
            <w:pPr>
              <w:rPr>
                <w:rFonts w:ascii="Arial" w:hAnsi="Arial" w:cs="Arial"/>
                <w:sz w:val="20"/>
                <w:szCs w:val="20"/>
                <w:lang w:val="en-GB"/>
              </w:rPr>
            </w:pPr>
            <w:r w:rsidRPr="00A334C6">
              <w:rPr>
                <w:rFonts w:ascii="Arial" w:hAnsi="Arial" w:cs="Arial"/>
                <w:sz w:val="20"/>
                <w:szCs w:val="20"/>
                <w:lang w:val="en-GB"/>
              </w:rPr>
              <w:t xml:space="preserve">All containers and vehicles (including contracted out vehicles) used for the storage and transportation of meat, ingredients, packaging materials and products shall be suitable for the purpose and maintained in good repair and be clean. </w:t>
            </w:r>
          </w:p>
        </w:tc>
      </w:tr>
      <w:tr w:rsidR="000C5C4A" w:rsidRPr="00C03430" w14:paraId="52393370" w14:textId="77777777" w:rsidTr="000F6955">
        <w:tc>
          <w:tcPr>
            <w:tcW w:w="507" w:type="pct"/>
            <w:tcBorders>
              <w:bottom w:val="single" w:sz="4" w:space="0" w:color="auto"/>
            </w:tcBorders>
            <w:shd w:val="clear" w:color="auto" w:fill="00B0F0"/>
          </w:tcPr>
          <w:p w14:paraId="296DB09F"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7.8.2</w:t>
            </w:r>
          </w:p>
          <w:p w14:paraId="701D84A6" w14:textId="77777777" w:rsidR="000C5C4A" w:rsidRPr="000C5C4A" w:rsidRDefault="000C5C4A" w:rsidP="000C5C4A">
            <w:pPr>
              <w:rPr>
                <w:lang w:val="en-GB"/>
              </w:rPr>
            </w:pPr>
          </w:p>
        </w:tc>
        <w:tc>
          <w:tcPr>
            <w:tcW w:w="2396" w:type="pct"/>
          </w:tcPr>
          <w:p w14:paraId="3776B9AF" w14:textId="77777777" w:rsidR="000C5C4A" w:rsidRPr="000C5C4A" w:rsidRDefault="000C5C4A" w:rsidP="000C5C4A">
            <w:pPr>
              <w:rPr>
                <w:rFonts w:ascii="Arial" w:hAnsi="Arial" w:cs="Arial"/>
                <w:b/>
                <w:sz w:val="20"/>
                <w:szCs w:val="20"/>
                <w:lang w:val="en-GB"/>
              </w:rPr>
            </w:pPr>
            <w:r w:rsidRPr="000C5C4A">
              <w:rPr>
                <w:rFonts w:ascii="Arial" w:hAnsi="Arial" w:cs="Arial"/>
                <w:bCs/>
                <w:sz w:val="20"/>
                <w:szCs w:val="20"/>
                <w:lang w:val="en-GB"/>
              </w:rPr>
              <w:br/>
              <w:t>Company vehicles and contracted transport vehicles shall be equipped with a temperature log for chilled/frozen products.</w:t>
            </w:r>
            <w:r w:rsidRPr="000C5C4A">
              <w:rPr>
                <w:rFonts w:ascii="Arial" w:hAnsi="Arial" w:cs="Arial"/>
                <w:bCs/>
                <w:sz w:val="20"/>
                <w:szCs w:val="20"/>
                <w:lang w:val="en-GB"/>
              </w:rPr>
              <w:br/>
            </w:r>
          </w:p>
        </w:tc>
        <w:tc>
          <w:tcPr>
            <w:tcW w:w="2097" w:type="pct"/>
          </w:tcPr>
          <w:p w14:paraId="285AA909" w14:textId="77777777" w:rsidR="00E91C55" w:rsidRDefault="00E91C55" w:rsidP="00AE2670">
            <w:pPr>
              <w:jc w:val="center"/>
              <w:rPr>
                <w:rFonts w:ascii="Arial" w:hAnsi="Arial" w:cs="Arial"/>
                <w:bCs/>
                <w:sz w:val="20"/>
                <w:szCs w:val="20"/>
                <w:lang w:val="en-GB"/>
              </w:rPr>
            </w:pPr>
          </w:p>
          <w:p w14:paraId="3BA04B4F" w14:textId="77777777" w:rsidR="009E112F" w:rsidRDefault="009E112F" w:rsidP="00AE2670">
            <w:pPr>
              <w:jc w:val="center"/>
              <w:rPr>
                <w:rFonts w:ascii="Arial" w:hAnsi="Arial" w:cs="Arial"/>
                <w:bCs/>
                <w:sz w:val="20"/>
                <w:szCs w:val="20"/>
                <w:lang w:val="en-GB"/>
              </w:rPr>
            </w:pPr>
          </w:p>
          <w:p w14:paraId="7D8E2BF4" w14:textId="371219BC" w:rsidR="009E112F" w:rsidRPr="000C5C4A" w:rsidRDefault="009E112F" w:rsidP="00AE2670">
            <w:pPr>
              <w:jc w:val="center"/>
              <w:rPr>
                <w:rFonts w:ascii="Arial" w:hAnsi="Arial" w:cs="Arial"/>
                <w:bCs/>
                <w:sz w:val="20"/>
                <w:szCs w:val="20"/>
                <w:lang w:val="en-GB"/>
              </w:rPr>
            </w:pPr>
            <w:r>
              <w:rPr>
                <w:rFonts w:ascii="Arial" w:hAnsi="Arial" w:cs="Arial"/>
                <w:bCs/>
                <w:sz w:val="20"/>
                <w:szCs w:val="20"/>
                <w:lang w:val="en-GB"/>
              </w:rPr>
              <w:t>NC</w:t>
            </w:r>
          </w:p>
        </w:tc>
      </w:tr>
      <w:tr w:rsidR="000C5C4A" w:rsidRPr="006D01AB" w14:paraId="08631F12"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77773D01" w14:textId="77777777" w:rsidR="000C5C4A" w:rsidRPr="000C5C4A" w:rsidRDefault="000C5C4A" w:rsidP="000C5C4A">
            <w:pPr>
              <w:rPr>
                <w:rFonts w:ascii="Arial" w:hAnsi="Arial" w:cs="Arial"/>
                <w:bCs/>
                <w:sz w:val="20"/>
                <w:szCs w:val="20"/>
                <w:lang w:val="en-GB"/>
              </w:rPr>
            </w:pPr>
            <w:r w:rsidRPr="000C5C4A">
              <w:rPr>
                <w:rFonts w:ascii="Arial" w:hAnsi="Arial" w:cs="Arial"/>
                <w:bCs/>
                <w:sz w:val="20"/>
                <w:szCs w:val="20"/>
                <w:lang w:val="en-GB"/>
              </w:rPr>
              <w:br/>
              <w:t>7.8.3</w:t>
            </w:r>
          </w:p>
        </w:tc>
        <w:tc>
          <w:tcPr>
            <w:tcW w:w="2396" w:type="pct"/>
            <w:tcBorders>
              <w:left w:val="single" w:sz="4" w:space="0" w:color="auto"/>
            </w:tcBorders>
          </w:tcPr>
          <w:p w14:paraId="346C5017" w14:textId="067F6C77" w:rsidR="000C5C4A" w:rsidRPr="000C5C4A" w:rsidRDefault="000C5C4A" w:rsidP="004E678E">
            <w:pPr>
              <w:rPr>
                <w:rFonts w:ascii="Arial" w:hAnsi="Arial" w:cs="Arial"/>
                <w:bCs/>
                <w:sz w:val="20"/>
                <w:szCs w:val="20"/>
                <w:lang w:val="en-GB"/>
              </w:rPr>
            </w:pPr>
            <w:r w:rsidRPr="000C5C4A">
              <w:rPr>
                <w:rFonts w:ascii="Arial" w:hAnsi="Arial" w:cs="Arial"/>
                <w:bCs/>
                <w:sz w:val="20"/>
                <w:szCs w:val="20"/>
                <w:lang w:val="en-GB"/>
              </w:rPr>
              <w:br/>
            </w:r>
            <w:bookmarkStart w:id="26" w:name="_Hlk505336740"/>
            <w:r w:rsidRPr="000C5C4A">
              <w:rPr>
                <w:rFonts w:ascii="Arial" w:hAnsi="Arial" w:cs="Arial"/>
                <w:bCs/>
                <w:sz w:val="20"/>
                <w:szCs w:val="20"/>
                <w:lang w:val="en-GB"/>
              </w:rPr>
              <w:t xml:space="preserve">The hygiene standards of transport vehicles </w:t>
            </w:r>
            <w:r w:rsidR="004E678E" w:rsidRPr="004E678E">
              <w:rPr>
                <w:rFonts w:ascii="Arial" w:hAnsi="Arial" w:cs="Arial"/>
                <w:bCs/>
                <w:sz w:val="20"/>
                <w:szCs w:val="20"/>
                <w:lang w:val="en-GB"/>
              </w:rPr>
              <w:t>that could impact food safety</w:t>
            </w:r>
            <w:r w:rsidR="004E678E">
              <w:rPr>
                <w:rFonts w:ascii="Arial" w:hAnsi="Arial" w:cs="Arial"/>
                <w:bCs/>
                <w:sz w:val="20"/>
                <w:szCs w:val="20"/>
                <w:lang w:val="en-GB"/>
              </w:rPr>
              <w:t xml:space="preserve"> </w:t>
            </w:r>
            <w:r w:rsidRPr="000C5C4A">
              <w:rPr>
                <w:rFonts w:ascii="Arial" w:hAnsi="Arial" w:cs="Arial"/>
                <w:bCs/>
                <w:sz w:val="20"/>
                <w:szCs w:val="20"/>
                <w:lang w:val="en-GB"/>
              </w:rPr>
              <w:t>shall be monitored and recorded at delivery/dispatch.</w:t>
            </w:r>
          </w:p>
          <w:bookmarkEnd w:id="26"/>
          <w:p w14:paraId="3A495E98"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4CA26C43" w14:textId="77777777" w:rsidR="00E91C55" w:rsidRDefault="00E91C55" w:rsidP="00AE2670">
            <w:pPr>
              <w:jc w:val="center"/>
              <w:rPr>
                <w:rFonts w:ascii="Arial" w:hAnsi="Arial" w:cs="Arial"/>
                <w:bCs/>
                <w:sz w:val="20"/>
                <w:szCs w:val="20"/>
                <w:lang w:val="en-GB"/>
              </w:rPr>
            </w:pPr>
          </w:p>
          <w:p w14:paraId="4E9A16A2" w14:textId="1B294B68" w:rsidR="009E112F" w:rsidRPr="000C5C4A" w:rsidRDefault="00FC124A" w:rsidP="00FC124A">
            <w:pPr>
              <w:rPr>
                <w:rFonts w:ascii="Arial" w:hAnsi="Arial" w:cs="Arial"/>
                <w:bCs/>
                <w:sz w:val="20"/>
                <w:szCs w:val="20"/>
                <w:lang w:val="en-GB"/>
              </w:rPr>
            </w:pPr>
            <w:r w:rsidRPr="00FC124A">
              <w:rPr>
                <w:rFonts w:ascii="Arial" w:hAnsi="Arial" w:cs="Arial"/>
                <w:bCs/>
                <w:sz w:val="20"/>
                <w:szCs w:val="20"/>
                <w:lang w:val="en-GB"/>
              </w:rPr>
              <w:t>The hygiene standards of transport vehicles shall be monitored and recorded at delivery/dispatch.</w:t>
            </w:r>
          </w:p>
        </w:tc>
      </w:tr>
      <w:tr w:rsidR="000C5C4A" w:rsidRPr="00C03430" w14:paraId="6BCD984D" w14:textId="77777777" w:rsidTr="000F6955">
        <w:tc>
          <w:tcPr>
            <w:tcW w:w="507" w:type="pct"/>
            <w:tcBorders>
              <w:top w:val="single" w:sz="4" w:space="0" w:color="auto"/>
            </w:tcBorders>
            <w:shd w:val="clear" w:color="auto" w:fill="00B050"/>
          </w:tcPr>
          <w:p w14:paraId="5DAB9D5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br/>
              <w:t>7.8.4</w:t>
            </w:r>
          </w:p>
        </w:tc>
        <w:tc>
          <w:tcPr>
            <w:tcW w:w="2396" w:type="pct"/>
          </w:tcPr>
          <w:p w14:paraId="1BBF644D" w14:textId="77777777" w:rsidR="000C5C4A" w:rsidRPr="000C5C4A" w:rsidRDefault="000C5C4A" w:rsidP="000C5C4A">
            <w:pPr>
              <w:rPr>
                <w:b/>
                <w:lang w:val="en-GB"/>
              </w:rPr>
            </w:pPr>
            <w:r w:rsidRPr="000C5C4A">
              <w:rPr>
                <w:rFonts w:ascii="Arial" w:hAnsi="Arial" w:cs="Arial"/>
                <w:sz w:val="20"/>
                <w:szCs w:val="20"/>
                <w:lang w:val="en-GB"/>
              </w:rPr>
              <w:br/>
              <w:t>For company and contracted transport vehicles, a documented procedure shall be in place in case of a breakdown in vehicles, equipment or chilling systems.</w:t>
            </w:r>
          </w:p>
          <w:p w14:paraId="1877AE13" w14:textId="77777777" w:rsidR="000C5C4A" w:rsidRPr="000C5C4A" w:rsidRDefault="000C5C4A" w:rsidP="000C5C4A">
            <w:pPr>
              <w:rPr>
                <w:rFonts w:ascii="Arial" w:hAnsi="Arial" w:cs="Arial"/>
                <w:sz w:val="20"/>
                <w:szCs w:val="20"/>
                <w:lang w:val="en-GB"/>
              </w:rPr>
            </w:pPr>
          </w:p>
        </w:tc>
        <w:tc>
          <w:tcPr>
            <w:tcW w:w="2097" w:type="pct"/>
          </w:tcPr>
          <w:p w14:paraId="475F4842" w14:textId="77777777" w:rsidR="00E91C55" w:rsidRDefault="00E91C55" w:rsidP="00AE2670">
            <w:pPr>
              <w:jc w:val="center"/>
              <w:rPr>
                <w:rFonts w:ascii="Arial" w:hAnsi="Arial" w:cs="Arial"/>
                <w:sz w:val="20"/>
                <w:szCs w:val="20"/>
                <w:lang w:val="en-GB"/>
              </w:rPr>
            </w:pPr>
          </w:p>
          <w:p w14:paraId="6B496D82" w14:textId="77777777" w:rsidR="009E112F" w:rsidRDefault="009E112F" w:rsidP="00AE2670">
            <w:pPr>
              <w:jc w:val="center"/>
              <w:rPr>
                <w:rFonts w:ascii="Arial" w:hAnsi="Arial" w:cs="Arial"/>
                <w:sz w:val="20"/>
                <w:szCs w:val="20"/>
                <w:lang w:val="en-GB"/>
              </w:rPr>
            </w:pPr>
          </w:p>
          <w:p w14:paraId="22F6A967" w14:textId="0D03B505"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bl>
    <w:p w14:paraId="4958B18A"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18A996CF" w14:textId="77777777" w:rsidTr="000F6955">
        <w:tc>
          <w:tcPr>
            <w:tcW w:w="507" w:type="pct"/>
            <w:tcBorders>
              <w:bottom w:val="single" w:sz="4" w:space="0" w:color="auto"/>
            </w:tcBorders>
          </w:tcPr>
          <w:p w14:paraId="6A9FE6CD"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7.9</w:t>
            </w:r>
          </w:p>
        </w:tc>
        <w:tc>
          <w:tcPr>
            <w:tcW w:w="2396" w:type="pct"/>
          </w:tcPr>
          <w:p w14:paraId="1366475A"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External storage</w:t>
            </w:r>
            <w:r w:rsidRPr="000C5C4A">
              <w:rPr>
                <w:rFonts w:ascii="Arial" w:hAnsi="Arial" w:cs="Arial"/>
                <w:b/>
                <w:sz w:val="20"/>
                <w:szCs w:val="20"/>
                <w:lang w:val="en-GB"/>
              </w:rPr>
              <w:br/>
            </w:r>
          </w:p>
        </w:tc>
        <w:tc>
          <w:tcPr>
            <w:tcW w:w="2097" w:type="pct"/>
          </w:tcPr>
          <w:p w14:paraId="55CC0B5B" w14:textId="77777777" w:rsidR="000C5C4A" w:rsidRDefault="000C5C4A" w:rsidP="00AE2670">
            <w:pPr>
              <w:jc w:val="center"/>
              <w:rPr>
                <w:rFonts w:ascii="Arial" w:hAnsi="Arial" w:cs="Arial"/>
                <w:b/>
                <w:bCs/>
                <w:sz w:val="20"/>
                <w:szCs w:val="20"/>
                <w:lang w:val="en-GB"/>
              </w:rPr>
            </w:pPr>
          </w:p>
          <w:p w14:paraId="0FDC7CBA" w14:textId="5C2780E5" w:rsidR="00AE2670" w:rsidRPr="000C5C4A" w:rsidRDefault="000F6955"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107B9336" w14:textId="77777777" w:rsidTr="000F6955">
        <w:tc>
          <w:tcPr>
            <w:tcW w:w="507" w:type="pct"/>
            <w:tcBorders>
              <w:bottom w:val="single" w:sz="4" w:space="0" w:color="auto"/>
            </w:tcBorders>
            <w:shd w:val="clear" w:color="auto" w:fill="00B050"/>
          </w:tcPr>
          <w:p w14:paraId="3D0B2F4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7.9.1</w:t>
            </w:r>
          </w:p>
        </w:tc>
        <w:tc>
          <w:tcPr>
            <w:tcW w:w="2396" w:type="pct"/>
          </w:tcPr>
          <w:p w14:paraId="7120C95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Intake, storage and dispatch conditions shall be documented. Products shall be stored and transported under conditions, which minimise the potential for microbial, chemical or physical contamination.</w:t>
            </w:r>
            <w:r w:rsidRPr="000C5C4A">
              <w:rPr>
                <w:rFonts w:ascii="Arial" w:hAnsi="Arial" w:cs="Arial"/>
                <w:sz w:val="20"/>
                <w:szCs w:val="20"/>
                <w:lang w:val="en-GB"/>
              </w:rPr>
              <w:br/>
            </w:r>
          </w:p>
        </w:tc>
        <w:tc>
          <w:tcPr>
            <w:tcW w:w="2097" w:type="pct"/>
          </w:tcPr>
          <w:p w14:paraId="6DD07054" w14:textId="77777777" w:rsidR="00E91C55" w:rsidRDefault="00E91C55" w:rsidP="00AE2670">
            <w:pPr>
              <w:jc w:val="center"/>
              <w:rPr>
                <w:rFonts w:ascii="Arial" w:hAnsi="Arial" w:cs="Arial"/>
                <w:sz w:val="20"/>
                <w:szCs w:val="20"/>
                <w:lang w:val="en-GB"/>
              </w:rPr>
            </w:pPr>
          </w:p>
          <w:p w14:paraId="6A241D31" w14:textId="77777777" w:rsidR="009E112F" w:rsidRDefault="009E112F" w:rsidP="00AE2670">
            <w:pPr>
              <w:jc w:val="center"/>
              <w:rPr>
                <w:rFonts w:ascii="Arial" w:hAnsi="Arial" w:cs="Arial"/>
                <w:sz w:val="20"/>
                <w:szCs w:val="20"/>
                <w:lang w:val="en-GB"/>
              </w:rPr>
            </w:pPr>
          </w:p>
          <w:p w14:paraId="4D6E0325" w14:textId="1927F655"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3AC92127" w14:textId="77777777" w:rsidTr="000F6955">
        <w:tc>
          <w:tcPr>
            <w:tcW w:w="507" w:type="pct"/>
            <w:shd w:val="clear" w:color="auto" w:fill="00B050"/>
          </w:tcPr>
          <w:p w14:paraId="6FCB404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7.9.2</w:t>
            </w:r>
          </w:p>
        </w:tc>
        <w:tc>
          <w:tcPr>
            <w:tcW w:w="2396" w:type="pct"/>
          </w:tcPr>
          <w:p w14:paraId="636CDBF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The external storage company shall be obliged to inform the company in case of refrigeration/freezing deviations. </w:t>
            </w:r>
            <w:r w:rsidRPr="000C5C4A">
              <w:rPr>
                <w:rFonts w:ascii="Arial" w:hAnsi="Arial" w:cs="Arial"/>
                <w:sz w:val="20"/>
                <w:szCs w:val="20"/>
                <w:lang w:val="en-GB"/>
              </w:rPr>
              <w:br/>
              <w:t>The company shall notify the customer if necessary.</w:t>
            </w:r>
          </w:p>
          <w:p w14:paraId="623EC720" w14:textId="77777777" w:rsidR="000C5C4A" w:rsidRPr="000C5C4A" w:rsidRDefault="000C5C4A" w:rsidP="000C5C4A">
            <w:pPr>
              <w:rPr>
                <w:rFonts w:ascii="Arial" w:hAnsi="Arial" w:cs="Arial"/>
                <w:sz w:val="20"/>
                <w:szCs w:val="20"/>
                <w:lang w:val="en-GB"/>
              </w:rPr>
            </w:pPr>
          </w:p>
        </w:tc>
        <w:tc>
          <w:tcPr>
            <w:tcW w:w="2097" w:type="pct"/>
          </w:tcPr>
          <w:p w14:paraId="05524699" w14:textId="77777777" w:rsidR="00E91C55" w:rsidRDefault="00E91C55" w:rsidP="00AE2670">
            <w:pPr>
              <w:jc w:val="center"/>
              <w:rPr>
                <w:rFonts w:ascii="Arial" w:hAnsi="Arial" w:cs="Arial"/>
                <w:sz w:val="20"/>
                <w:szCs w:val="20"/>
                <w:lang w:val="en-GB"/>
              </w:rPr>
            </w:pPr>
          </w:p>
          <w:p w14:paraId="639861DD" w14:textId="77777777" w:rsidR="009E112F" w:rsidRDefault="009E112F" w:rsidP="00AE2670">
            <w:pPr>
              <w:jc w:val="center"/>
              <w:rPr>
                <w:rFonts w:ascii="Arial" w:hAnsi="Arial" w:cs="Arial"/>
                <w:sz w:val="20"/>
                <w:szCs w:val="20"/>
                <w:lang w:val="en-GB"/>
              </w:rPr>
            </w:pPr>
          </w:p>
          <w:p w14:paraId="305EAABF" w14:textId="62D53041"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070D3AA5" w14:textId="77777777" w:rsidTr="000F6955">
        <w:tc>
          <w:tcPr>
            <w:tcW w:w="507" w:type="pct"/>
            <w:tcBorders>
              <w:top w:val="nil"/>
              <w:left w:val="nil"/>
              <w:bottom w:val="single" w:sz="4" w:space="0" w:color="auto"/>
              <w:right w:val="nil"/>
            </w:tcBorders>
          </w:tcPr>
          <w:p w14:paraId="51099EBF" w14:textId="77777777" w:rsidR="000C5C4A" w:rsidRPr="000C5C4A" w:rsidRDefault="000C5C4A" w:rsidP="000C5C4A">
            <w:pPr>
              <w:rPr>
                <w:lang w:val="en-GB"/>
              </w:rPr>
            </w:pPr>
          </w:p>
        </w:tc>
        <w:tc>
          <w:tcPr>
            <w:tcW w:w="2396" w:type="pct"/>
            <w:tcBorders>
              <w:top w:val="nil"/>
              <w:left w:val="nil"/>
              <w:bottom w:val="single" w:sz="4" w:space="0" w:color="auto"/>
              <w:right w:val="nil"/>
            </w:tcBorders>
          </w:tcPr>
          <w:p w14:paraId="791BED75" w14:textId="77777777" w:rsidR="000C5C4A" w:rsidRPr="000C5C4A"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3F71AD2C" w14:textId="77777777" w:rsidR="000C5C4A" w:rsidRPr="000C5C4A" w:rsidRDefault="000C5C4A" w:rsidP="000C5C4A">
            <w:pPr>
              <w:keepNext/>
              <w:outlineLvl w:val="0"/>
              <w:rPr>
                <w:rFonts w:ascii="Arial" w:hAnsi="Arial" w:cs="Arial"/>
                <w:b/>
                <w:bCs/>
                <w:sz w:val="22"/>
                <w:szCs w:val="22"/>
                <w:lang w:val="en-GB"/>
              </w:rPr>
            </w:pPr>
          </w:p>
        </w:tc>
      </w:tr>
      <w:tr w:rsidR="000C5C4A" w:rsidRPr="000C5C4A" w14:paraId="7FBEBA8D" w14:textId="77777777" w:rsidTr="000F6955">
        <w:tc>
          <w:tcPr>
            <w:tcW w:w="507" w:type="pct"/>
            <w:tcBorders>
              <w:top w:val="single" w:sz="4" w:space="0" w:color="auto"/>
              <w:bottom w:val="single" w:sz="4" w:space="0" w:color="auto"/>
            </w:tcBorders>
          </w:tcPr>
          <w:p w14:paraId="218F6E43"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7.10</w:t>
            </w:r>
          </w:p>
        </w:tc>
        <w:tc>
          <w:tcPr>
            <w:tcW w:w="2396" w:type="pct"/>
            <w:tcBorders>
              <w:top w:val="single" w:sz="4" w:space="0" w:color="auto"/>
            </w:tcBorders>
          </w:tcPr>
          <w:p w14:paraId="1685BB29"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 xml:space="preserve">Cleaning </w:t>
            </w:r>
            <w:r w:rsidRPr="000C5C4A">
              <w:rPr>
                <w:rFonts w:ascii="Arial" w:hAnsi="Arial" w:cs="Arial"/>
                <w:b/>
                <w:sz w:val="20"/>
                <w:szCs w:val="20"/>
                <w:lang w:val="en-GB"/>
              </w:rPr>
              <w:br/>
            </w:r>
          </w:p>
        </w:tc>
        <w:tc>
          <w:tcPr>
            <w:tcW w:w="2097" w:type="pct"/>
            <w:tcBorders>
              <w:top w:val="single" w:sz="4" w:space="0" w:color="auto"/>
            </w:tcBorders>
          </w:tcPr>
          <w:p w14:paraId="2369DDED" w14:textId="77777777" w:rsidR="000C5C4A" w:rsidRDefault="000C5C4A" w:rsidP="00AE2670">
            <w:pPr>
              <w:jc w:val="center"/>
              <w:rPr>
                <w:rFonts w:ascii="Arial" w:hAnsi="Arial" w:cs="Arial"/>
                <w:b/>
                <w:bCs/>
                <w:sz w:val="20"/>
                <w:szCs w:val="20"/>
                <w:lang w:val="en-GB"/>
              </w:rPr>
            </w:pPr>
          </w:p>
          <w:p w14:paraId="2F739242" w14:textId="41542E1E" w:rsidR="00AE2670" w:rsidRPr="000C5C4A" w:rsidRDefault="000F6955"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784FCF91" w14:textId="77777777" w:rsidTr="000F6955">
        <w:tc>
          <w:tcPr>
            <w:tcW w:w="507" w:type="pct"/>
            <w:tcBorders>
              <w:bottom w:val="single" w:sz="4" w:space="0" w:color="auto"/>
            </w:tcBorders>
            <w:shd w:val="clear" w:color="auto" w:fill="00B050"/>
          </w:tcPr>
          <w:p w14:paraId="5307A57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7.10.1</w:t>
            </w:r>
          </w:p>
        </w:tc>
        <w:tc>
          <w:tcPr>
            <w:tcW w:w="2396" w:type="pct"/>
          </w:tcPr>
          <w:p w14:paraId="67648666" w14:textId="68042CCA" w:rsidR="000C5C4A" w:rsidRPr="000C5C4A" w:rsidRDefault="000C5C4A" w:rsidP="00463C01">
            <w:pPr>
              <w:rPr>
                <w:rFonts w:ascii="Arial" w:hAnsi="Arial" w:cs="Arial"/>
                <w:sz w:val="20"/>
                <w:szCs w:val="20"/>
                <w:lang w:val="en-GB"/>
              </w:rPr>
            </w:pPr>
            <w:r w:rsidRPr="000C5C4A">
              <w:rPr>
                <w:rFonts w:ascii="Arial" w:hAnsi="Arial" w:cs="Arial"/>
                <w:sz w:val="20"/>
                <w:szCs w:val="20"/>
                <w:lang w:val="en-GB"/>
              </w:rPr>
              <w:br/>
            </w:r>
            <w:r w:rsidR="0052783C">
              <w:rPr>
                <w:rFonts w:ascii="Arial" w:hAnsi="Arial" w:cs="Arial"/>
                <w:sz w:val="20"/>
                <w:szCs w:val="20"/>
                <w:lang w:val="en-GB"/>
              </w:rPr>
              <w:t>Procedures for housekeeping, c</w:t>
            </w:r>
            <w:r w:rsidR="00463C01" w:rsidRPr="00463C01">
              <w:rPr>
                <w:rFonts w:ascii="Arial" w:hAnsi="Arial" w:cs="Arial"/>
                <w:sz w:val="20"/>
                <w:szCs w:val="20"/>
                <w:lang w:val="en-GB"/>
              </w:rPr>
              <w:t xml:space="preserve">leaning and disinfection shall be established, implemented and maintained. </w:t>
            </w:r>
            <w:r w:rsidRPr="000C5C4A">
              <w:rPr>
                <w:rFonts w:ascii="Arial" w:hAnsi="Arial" w:cs="Arial"/>
                <w:sz w:val="20"/>
                <w:szCs w:val="20"/>
                <w:lang w:val="en-GB"/>
              </w:rPr>
              <w:t>Cleaning shall be made according to documented standards</w:t>
            </w:r>
            <w:r w:rsidR="0052783C">
              <w:rPr>
                <w:rFonts w:ascii="Arial" w:hAnsi="Arial" w:cs="Arial"/>
                <w:sz w:val="20"/>
                <w:szCs w:val="20"/>
                <w:lang w:val="en-GB"/>
              </w:rPr>
              <w:t xml:space="preserve"> and shall </w:t>
            </w:r>
            <w:r w:rsidR="0052783C" w:rsidRPr="0052783C">
              <w:rPr>
                <w:rFonts w:ascii="Arial" w:hAnsi="Arial" w:cs="Arial"/>
                <w:sz w:val="20"/>
                <w:szCs w:val="20"/>
                <w:lang w:val="en-GB"/>
              </w:rPr>
              <w:t>not represent a food safety risk</w:t>
            </w:r>
            <w:r w:rsidRPr="000C5C4A">
              <w:rPr>
                <w:rFonts w:ascii="Arial" w:hAnsi="Arial" w:cs="Arial"/>
                <w:sz w:val="20"/>
                <w:szCs w:val="20"/>
                <w:lang w:val="en-GB"/>
              </w:rPr>
              <w:t xml:space="preserve">. The cleaning programme shall include </w:t>
            </w:r>
            <w:r w:rsidR="009E112F" w:rsidRPr="000C5C4A">
              <w:rPr>
                <w:rFonts w:ascii="Arial" w:hAnsi="Arial" w:cs="Arial"/>
                <w:sz w:val="20"/>
                <w:szCs w:val="20"/>
                <w:lang w:val="en-GB"/>
              </w:rPr>
              <w:t>frequency,</w:t>
            </w:r>
            <w:r w:rsidRPr="000C5C4A">
              <w:rPr>
                <w:rFonts w:ascii="Arial" w:hAnsi="Arial" w:cs="Arial"/>
                <w:sz w:val="20"/>
                <w:szCs w:val="20"/>
                <w:lang w:val="en-GB"/>
              </w:rPr>
              <w:t xml:space="preserve"> and a description of cleaning and disinfection materials used.</w:t>
            </w:r>
          </w:p>
          <w:p w14:paraId="1684D6AB" w14:textId="77777777" w:rsidR="000C5C4A" w:rsidRPr="000C5C4A" w:rsidRDefault="000C5C4A" w:rsidP="000C5C4A">
            <w:pPr>
              <w:rPr>
                <w:rFonts w:ascii="Arial" w:hAnsi="Arial" w:cs="Arial"/>
                <w:sz w:val="20"/>
                <w:szCs w:val="20"/>
                <w:lang w:val="en-GB"/>
              </w:rPr>
            </w:pPr>
          </w:p>
        </w:tc>
        <w:tc>
          <w:tcPr>
            <w:tcW w:w="2097" w:type="pct"/>
          </w:tcPr>
          <w:p w14:paraId="012C08E9" w14:textId="77777777" w:rsidR="000C5C4A" w:rsidRDefault="000C5C4A" w:rsidP="00AE2670">
            <w:pPr>
              <w:jc w:val="center"/>
              <w:rPr>
                <w:rFonts w:ascii="Arial" w:hAnsi="Arial" w:cs="Arial"/>
                <w:sz w:val="20"/>
                <w:szCs w:val="20"/>
                <w:lang w:val="en-GB"/>
              </w:rPr>
            </w:pPr>
          </w:p>
          <w:p w14:paraId="115E7B42" w14:textId="77777777" w:rsidR="00E91C55" w:rsidRDefault="00E91C55" w:rsidP="00AE2670">
            <w:pPr>
              <w:jc w:val="center"/>
              <w:rPr>
                <w:rFonts w:ascii="Arial" w:hAnsi="Arial" w:cs="Arial"/>
                <w:sz w:val="20"/>
                <w:szCs w:val="20"/>
                <w:lang w:val="en-GB"/>
              </w:rPr>
            </w:pPr>
          </w:p>
          <w:p w14:paraId="70AB57AF" w14:textId="07B6B17F" w:rsidR="00E91C55" w:rsidRPr="000C5C4A" w:rsidRDefault="00463C01" w:rsidP="00463C01">
            <w:pPr>
              <w:rPr>
                <w:rFonts w:ascii="Arial" w:hAnsi="Arial" w:cs="Arial"/>
                <w:sz w:val="20"/>
                <w:szCs w:val="20"/>
                <w:lang w:val="en-GB"/>
              </w:rPr>
            </w:pPr>
            <w:r w:rsidRPr="00463C01">
              <w:rPr>
                <w:rFonts w:ascii="Arial" w:hAnsi="Arial" w:cs="Arial"/>
                <w:sz w:val="20"/>
                <w:szCs w:val="20"/>
                <w:lang w:val="en-GB"/>
              </w:rPr>
              <w:t>Cleaning shall be made according to documented standards. The cleaning programme shall include frequency, and a description of cleaning and disinfection materials used.</w:t>
            </w:r>
          </w:p>
        </w:tc>
      </w:tr>
      <w:tr w:rsidR="000C5C4A" w:rsidRPr="006D01AB" w14:paraId="052221B4" w14:textId="77777777" w:rsidTr="000F6955">
        <w:tc>
          <w:tcPr>
            <w:tcW w:w="507" w:type="pct"/>
            <w:shd w:val="clear" w:color="auto" w:fill="00B050"/>
          </w:tcPr>
          <w:p w14:paraId="28DAE0FE"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7.10.2</w:t>
            </w:r>
          </w:p>
        </w:tc>
        <w:tc>
          <w:tcPr>
            <w:tcW w:w="2396" w:type="pct"/>
          </w:tcPr>
          <w:p w14:paraId="6FF638BA" w14:textId="30F98399" w:rsidR="000C5C4A" w:rsidRPr="00572427" w:rsidRDefault="000C5C4A" w:rsidP="000C5C4A">
            <w:pPr>
              <w:rPr>
                <w:rFonts w:ascii="Arial" w:hAnsi="Arial" w:cs="Arial"/>
                <w:sz w:val="20"/>
                <w:szCs w:val="20"/>
                <w:lang w:val="en-GB"/>
              </w:rPr>
            </w:pPr>
            <w:r w:rsidRPr="00572427">
              <w:rPr>
                <w:rFonts w:ascii="Arial" w:hAnsi="Arial" w:cs="Arial"/>
                <w:sz w:val="20"/>
                <w:szCs w:val="20"/>
                <w:lang w:val="en-GB"/>
              </w:rPr>
              <w:br/>
              <w:t>Cleaning shall be carried out according to contract or job descriptions and be maintained and throughout all stages of production.</w:t>
            </w:r>
          </w:p>
          <w:p w14:paraId="53EB2A36" w14:textId="77777777" w:rsidR="000C5C4A" w:rsidRPr="00572427" w:rsidRDefault="000C5C4A" w:rsidP="000C5C4A">
            <w:pPr>
              <w:rPr>
                <w:rFonts w:ascii="Arial" w:hAnsi="Arial" w:cs="Arial"/>
                <w:sz w:val="20"/>
                <w:szCs w:val="20"/>
                <w:lang w:val="en-GB"/>
              </w:rPr>
            </w:pPr>
          </w:p>
        </w:tc>
        <w:tc>
          <w:tcPr>
            <w:tcW w:w="2097" w:type="pct"/>
          </w:tcPr>
          <w:p w14:paraId="2AC8AE53" w14:textId="77777777" w:rsidR="00E91C55" w:rsidRDefault="00E91C55" w:rsidP="00AE2670">
            <w:pPr>
              <w:jc w:val="center"/>
              <w:rPr>
                <w:rFonts w:ascii="Arial" w:hAnsi="Arial" w:cs="Arial"/>
                <w:sz w:val="20"/>
                <w:szCs w:val="20"/>
                <w:lang w:val="en-GB"/>
              </w:rPr>
            </w:pPr>
          </w:p>
          <w:p w14:paraId="43C0E1A8" w14:textId="689A3699" w:rsidR="009E112F" w:rsidRDefault="009E112F" w:rsidP="009E112F">
            <w:pPr>
              <w:rPr>
                <w:rFonts w:ascii="Arial" w:hAnsi="Arial" w:cs="Arial"/>
                <w:sz w:val="20"/>
                <w:szCs w:val="20"/>
                <w:lang w:val="en-GB"/>
              </w:rPr>
            </w:pPr>
            <w:r w:rsidRPr="009E112F">
              <w:rPr>
                <w:rFonts w:ascii="Arial" w:hAnsi="Arial" w:cs="Arial"/>
                <w:sz w:val="20"/>
                <w:szCs w:val="20"/>
                <w:lang w:val="en-GB"/>
              </w:rPr>
              <w:t xml:space="preserve">Cleaning shall be carried out according to contract or job descriptions and be </w:t>
            </w:r>
            <w:proofErr w:type="gramStart"/>
            <w:r w:rsidRPr="009E112F">
              <w:rPr>
                <w:rFonts w:ascii="Arial" w:hAnsi="Arial" w:cs="Arial"/>
                <w:sz w:val="20"/>
                <w:szCs w:val="20"/>
                <w:lang w:val="en-GB"/>
              </w:rPr>
              <w:t>maintained at all times</w:t>
            </w:r>
            <w:proofErr w:type="gramEnd"/>
            <w:r w:rsidRPr="009E112F">
              <w:rPr>
                <w:rFonts w:ascii="Arial" w:hAnsi="Arial" w:cs="Arial"/>
                <w:sz w:val="20"/>
                <w:szCs w:val="20"/>
                <w:lang w:val="en-GB"/>
              </w:rPr>
              <w:t xml:space="preserve"> and throughout all stages of production.</w:t>
            </w:r>
          </w:p>
          <w:p w14:paraId="64A766DD" w14:textId="2F461A50" w:rsidR="009E112F" w:rsidRPr="000C5C4A" w:rsidRDefault="009E112F" w:rsidP="00AE2670">
            <w:pPr>
              <w:jc w:val="center"/>
              <w:rPr>
                <w:rFonts w:ascii="Arial" w:hAnsi="Arial" w:cs="Arial"/>
                <w:sz w:val="20"/>
                <w:szCs w:val="20"/>
                <w:lang w:val="en-GB"/>
              </w:rPr>
            </w:pPr>
          </w:p>
        </w:tc>
      </w:tr>
      <w:tr w:rsidR="000C5C4A" w:rsidRPr="006D01AB" w14:paraId="6448D418" w14:textId="77777777" w:rsidTr="000F6955">
        <w:tc>
          <w:tcPr>
            <w:tcW w:w="507" w:type="pct"/>
            <w:tcBorders>
              <w:bottom w:val="single" w:sz="4" w:space="0" w:color="auto"/>
            </w:tcBorders>
            <w:shd w:val="clear" w:color="auto" w:fill="00B0F0"/>
          </w:tcPr>
          <w:p w14:paraId="09739BB5" w14:textId="77777777" w:rsidR="000C5C4A" w:rsidRPr="000C5C4A" w:rsidRDefault="000C5C4A" w:rsidP="000C5C4A">
            <w:pPr>
              <w:rPr>
                <w:rFonts w:ascii="Arial" w:hAnsi="Arial" w:cs="Arial"/>
                <w:sz w:val="20"/>
                <w:szCs w:val="20"/>
                <w:lang w:val="en-GB"/>
              </w:rPr>
            </w:pPr>
          </w:p>
          <w:p w14:paraId="332933C4"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7.10.3</w:t>
            </w:r>
          </w:p>
        </w:tc>
        <w:tc>
          <w:tcPr>
            <w:tcW w:w="2396" w:type="pct"/>
          </w:tcPr>
          <w:p w14:paraId="78267936" w14:textId="77777777" w:rsidR="004B6955" w:rsidRPr="00572427" w:rsidRDefault="004B6955" w:rsidP="000C5C4A">
            <w:pPr>
              <w:rPr>
                <w:rFonts w:ascii="Arial" w:hAnsi="Arial" w:cs="Arial"/>
                <w:sz w:val="20"/>
                <w:szCs w:val="20"/>
                <w:lang w:val="en-GB"/>
              </w:rPr>
            </w:pPr>
          </w:p>
          <w:p w14:paraId="4EB3A4D8" w14:textId="04E24966" w:rsidR="000C5C4A" w:rsidRPr="00572427" w:rsidRDefault="004B6955" w:rsidP="000C5C4A">
            <w:pPr>
              <w:rPr>
                <w:rFonts w:ascii="Arial" w:hAnsi="Arial" w:cs="Arial"/>
                <w:sz w:val="20"/>
                <w:szCs w:val="20"/>
                <w:lang w:val="en-GB"/>
              </w:rPr>
            </w:pPr>
            <w:r w:rsidRPr="00572427">
              <w:rPr>
                <w:rFonts w:ascii="Arial" w:hAnsi="Arial" w:cs="Arial"/>
                <w:sz w:val="20"/>
                <w:szCs w:val="20"/>
                <w:lang w:val="en-GB"/>
              </w:rPr>
              <w:t>Cleaning equipment and materials shall be suitable for their intended use, stored appropriately and access to chemicals shall be restricted.</w:t>
            </w:r>
          </w:p>
          <w:p w14:paraId="771B4E32" w14:textId="77777777" w:rsidR="000C5C4A" w:rsidRPr="00572427" w:rsidRDefault="000C5C4A" w:rsidP="004B6955">
            <w:pPr>
              <w:rPr>
                <w:rFonts w:ascii="Arial" w:hAnsi="Arial" w:cs="Arial"/>
                <w:sz w:val="20"/>
                <w:szCs w:val="20"/>
                <w:lang w:val="en-GB"/>
              </w:rPr>
            </w:pPr>
          </w:p>
        </w:tc>
        <w:tc>
          <w:tcPr>
            <w:tcW w:w="2097" w:type="pct"/>
          </w:tcPr>
          <w:p w14:paraId="1C7C122A" w14:textId="77777777" w:rsidR="00E91C55" w:rsidRDefault="00E91C55" w:rsidP="00160502">
            <w:pPr>
              <w:rPr>
                <w:rFonts w:ascii="Arial" w:hAnsi="Arial" w:cs="Arial"/>
                <w:sz w:val="20"/>
                <w:szCs w:val="20"/>
                <w:lang w:val="en-GB"/>
              </w:rPr>
            </w:pPr>
          </w:p>
          <w:p w14:paraId="5C2721CE" w14:textId="434B3144"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Cleaning materials shall be suitable for their intended use and stored appropriately</w:t>
            </w:r>
          </w:p>
        </w:tc>
      </w:tr>
      <w:tr w:rsidR="000C5C4A" w:rsidRPr="00C03430" w14:paraId="1888704C" w14:textId="77777777" w:rsidTr="000F6955">
        <w:trPr>
          <w:trHeight w:val="415"/>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1CADA5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7.10.4</w:t>
            </w:r>
            <w:r w:rsidRPr="000C5C4A">
              <w:rPr>
                <w:rFonts w:ascii="Arial" w:hAnsi="Arial" w:cs="Arial"/>
                <w:sz w:val="20"/>
                <w:szCs w:val="20"/>
                <w:lang w:val="en-GB"/>
              </w:rPr>
              <w:br/>
            </w:r>
          </w:p>
        </w:tc>
        <w:tc>
          <w:tcPr>
            <w:tcW w:w="2396" w:type="pct"/>
            <w:tcBorders>
              <w:left w:val="single" w:sz="4" w:space="0" w:color="auto"/>
            </w:tcBorders>
          </w:tcPr>
          <w:p w14:paraId="2E26224E" w14:textId="77777777" w:rsidR="000C5C4A" w:rsidRPr="00572427" w:rsidRDefault="000C5C4A" w:rsidP="000C5C4A">
            <w:pPr>
              <w:rPr>
                <w:rFonts w:ascii="Arial" w:hAnsi="Arial" w:cs="Arial"/>
                <w:sz w:val="20"/>
                <w:szCs w:val="20"/>
                <w:lang w:val="en-GB"/>
              </w:rPr>
            </w:pPr>
            <w:r w:rsidRPr="00572427">
              <w:rPr>
                <w:rFonts w:ascii="Arial" w:hAnsi="Arial" w:cs="Arial"/>
                <w:sz w:val="20"/>
                <w:szCs w:val="20"/>
                <w:lang w:val="en-GB"/>
              </w:rPr>
              <w:br/>
            </w:r>
            <w:bookmarkStart w:id="27" w:name="_Hlk505336833"/>
            <w:r w:rsidRPr="00572427">
              <w:rPr>
                <w:rFonts w:ascii="Arial" w:hAnsi="Arial" w:cs="Arial"/>
                <w:sz w:val="20"/>
                <w:szCs w:val="20"/>
                <w:lang w:val="en-GB"/>
              </w:rPr>
              <w:t>The cleaning shall be visually inspected and approved before start</w:t>
            </w:r>
            <w:r w:rsidR="006D2D4C" w:rsidRPr="00572427">
              <w:rPr>
                <w:rFonts w:ascii="Arial" w:hAnsi="Arial" w:cs="Arial"/>
                <w:sz w:val="20"/>
                <w:szCs w:val="20"/>
                <w:lang w:val="en-GB"/>
              </w:rPr>
              <w:t>-</w:t>
            </w:r>
            <w:r w:rsidRPr="00572427">
              <w:rPr>
                <w:rFonts w:ascii="Arial" w:hAnsi="Arial" w:cs="Arial"/>
                <w:sz w:val="20"/>
                <w:szCs w:val="20"/>
                <w:lang w:val="en-GB"/>
              </w:rPr>
              <w:t>up. The inspection shall be recorded. Results from the inspection shall be communicated to the cleaning personnel and, if contracted out, to the cleaning company</w:t>
            </w:r>
            <w:bookmarkEnd w:id="27"/>
            <w:r w:rsidRPr="00572427">
              <w:rPr>
                <w:rFonts w:ascii="Arial" w:hAnsi="Arial" w:cs="Arial"/>
                <w:sz w:val="20"/>
                <w:szCs w:val="20"/>
                <w:lang w:val="en-GB"/>
              </w:rPr>
              <w:t>.</w:t>
            </w:r>
          </w:p>
          <w:p w14:paraId="07FECBC1" w14:textId="77777777" w:rsidR="000C5C4A" w:rsidRPr="00572427" w:rsidRDefault="000C5C4A" w:rsidP="000C5C4A">
            <w:pPr>
              <w:rPr>
                <w:rFonts w:ascii="Arial" w:hAnsi="Arial" w:cs="Arial"/>
                <w:sz w:val="20"/>
                <w:szCs w:val="20"/>
                <w:lang w:val="en-GB"/>
              </w:rPr>
            </w:pPr>
          </w:p>
        </w:tc>
        <w:tc>
          <w:tcPr>
            <w:tcW w:w="2097" w:type="pct"/>
            <w:tcBorders>
              <w:left w:val="single" w:sz="4" w:space="0" w:color="auto"/>
            </w:tcBorders>
          </w:tcPr>
          <w:p w14:paraId="2B0640C6" w14:textId="77777777" w:rsidR="00E91C55" w:rsidRDefault="00E91C55" w:rsidP="00AE2670">
            <w:pPr>
              <w:jc w:val="center"/>
              <w:rPr>
                <w:rFonts w:ascii="Arial" w:hAnsi="Arial" w:cs="Arial"/>
                <w:sz w:val="20"/>
                <w:szCs w:val="20"/>
                <w:lang w:val="en-GB"/>
              </w:rPr>
            </w:pPr>
          </w:p>
          <w:p w14:paraId="6B808AE5" w14:textId="77777777" w:rsidR="009E112F" w:rsidRDefault="009E112F" w:rsidP="00AE2670">
            <w:pPr>
              <w:jc w:val="center"/>
              <w:rPr>
                <w:rFonts w:ascii="Arial" w:hAnsi="Arial" w:cs="Arial"/>
                <w:sz w:val="20"/>
                <w:szCs w:val="20"/>
                <w:lang w:val="en-GB"/>
              </w:rPr>
            </w:pPr>
          </w:p>
          <w:p w14:paraId="1A53B661" w14:textId="43D90A2E"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6D01AB" w14:paraId="0377BF4B" w14:textId="77777777" w:rsidTr="000F6955">
        <w:tc>
          <w:tcPr>
            <w:tcW w:w="507" w:type="pct"/>
            <w:tcBorders>
              <w:top w:val="single" w:sz="4" w:space="0" w:color="auto"/>
              <w:bottom w:val="single" w:sz="4" w:space="0" w:color="auto"/>
            </w:tcBorders>
            <w:shd w:val="clear" w:color="auto" w:fill="00B050"/>
          </w:tcPr>
          <w:p w14:paraId="4548CAE8" w14:textId="77777777" w:rsidR="000C5C4A" w:rsidRPr="000C5C4A" w:rsidRDefault="000C5C4A" w:rsidP="000C5C4A">
            <w:pPr>
              <w:rPr>
                <w:rFonts w:ascii="Arial" w:hAnsi="Arial" w:cs="Arial"/>
                <w:sz w:val="20"/>
                <w:szCs w:val="20"/>
                <w:lang w:val="en-GB"/>
              </w:rPr>
            </w:pPr>
            <w:r w:rsidRPr="000C5C4A">
              <w:rPr>
                <w:lang w:val="en-US"/>
              </w:rPr>
              <w:br w:type="page"/>
            </w:r>
            <w:r w:rsidRPr="000C5C4A">
              <w:rPr>
                <w:rFonts w:ascii="Arial" w:hAnsi="Arial" w:cs="Arial"/>
                <w:sz w:val="20"/>
                <w:szCs w:val="20"/>
                <w:lang w:val="en-GB"/>
              </w:rPr>
              <w:br/>
              <w:t>7.10.5</w:t>
            </w:r>
          </w:p>
        </w:tc>
        <w:tc>
          <w:tcPr>
            <w:tcW w:w="2396" w:type="pct"/>
          </w:tcPr>
          <w:p w14:paraId="66653392" w14:textId="6CF54C8B" w:rsidR="000C5C4A" w:rsidRPr="00572427" w:rsidRDefault="000C5C4A" w:rsidP="00463C01">
            <w:pPr>
              <w:rPr>
                <w:rFonts w:ascii="Arial" w:hAnsi="Arial" w:cs="Arial"/>
                <w:sz w:val="20"/>
                <w:szCs w:val="20"/>
                <w:lang w:val="en-GB"/>
              </w:rPr>
            </w:pPr>
            <w:r w:rsidRPr="00572427">
              <w:rPr>
                <w:rFonts w:ascii="Arial" w:hAnsi="Arial" w:cs="Arial"/>
                <w:sz w:val="20"/>
                <w:szCs w:val="20"/>
                <w:lang w:val="en-GB"/>
              </w:rPr>
              <w:br/>
            </w:r>
            <w:r w:rsidR="00463C01" w:rsidRPr="00572427">
              <w:rPr>
                <w:rFonts w:ascii="Arial" w:hAnsi="Arial" w:cs="Arial"/>
                <w:sz w:val="20"/>
                <w:szCs w:val="20"/>
                <w:lang w:val="en-GB"/>
              </w:rPr>
              <w:t>The effectiveness of the cleaning and disinfection shall be verified</w:t>
            </w:r>
            <w:r w:rsidR="00592569" w:rsidRPr="00572427">
              <w:rPr>
                <w:rFonts w:ascii="Arial" w:hAnsi="Arial" w:cs="Arial"/>
                <w:sz w:val="20"/>
                <w:szCs w:val="20"/>
                <w:lang w:val="en-GB"/>
              </w:rPr>
              <w:t xml:space="preserve"> and include a risk</w:t>
            </w:r>
            <w:r w:rsidR="00572427">
              <w:rPr>
                <w:rFonts w:ascii="Arial" w:hAnsi="Arial" w:cs="Arial"/>
                <w:sz w:val="20"/>
                <w:szCs w:val="20"/>
                <w:lang w:val="en-GB"/>
              </w:rPr>
              <w:t>-</w:t>
            </w:r>
            <w:r w:rsidR="00592569" w:rsidRPr="00572427">
              <w:rPr>
                <w:rFonts w:ascii="Arial" w:hAnsi="Arial" w:cs="Arial"/>
                <w:sz w:val="20"/>
                <w:szCs w:val="20"/>
                <w:lang w:val="en-GB"/>
              </w:rPr>
              <w:t xml:space="preserve"> based </w:t>
            </w:r>
            <w:r w:rsidR="00904E71" w:rsidRPr="00572427">
              <w:rPr>
                <w:rFonts w:ascii="Arial" w:hAnsi="Arial" w:cs="Arial"/>
                <w:sz w:val="20"/>
                <w:szCs w:val="20"/>
                <w:lang w:val="en-GB"/>
              </w:rPr>
              <w:t xml:space="preserve">environmental monitoring programme </w:t>
            </w:r>
            <w:r w:rsidR="00592569" w:rsidRPr="00572427">
              <w:rPr>
                <w:rFonts w:ascii="Arial" w:hAnsi="Arial" w:cs="Arial"/>
                <w:sz w:val="20"/>
                <w:szCs w:val="20"/>
                <w:lang w:val="en-GB"/>
              </w:rPr>
              <w:lastRenderedPageBreak/>
              <w:t xml:space="preserve">covering </w:t>
            </w:r>
            <w:r w:rsidR="00904E71" w:rsidRPr="00572427">
              <w:rPr>
                <w:rFonts w:ascii="Arial" w:hAnsi="Arial" w:cs="Arial"/>
                <w:sz w:val="20"/>
                <w:szCs w:val="20"/>
                <w:lang w:val="en-GB"/>
              </w:rPr>
              <w:t xml:space="preserve">TVC and </w:t>
            </w:r>
            <w:proofErr w:type="spellStart"/>
            <w:r w:rsidR="00904E71" w:rsidRPr="00572427">
              <w:rPr>
                <w:rFonts w:ascii="Arial" w:hAnsi="Arial" w:cs="Arial"/>
                <w:sz w:val="20"/>
                <w:szCs w:val="20"/>
                <w:lang w:val="en-GB"/>
              </w:rPr>
              <w:t>Enterobacteriacea</w:t>
            </w:r>
            <w:proofErr w:type="spellEnd"/>
            <w:r w:rsidR="00904E71" w:rsidRPr="00572427">
              <w:rPr>
                <w:rFonts w:ascii="Arial" w:hAnsi="Arial" w:cs="Arial"/>
                <w:sz w:val="20"/>
                <w:szCs w:val="20"/>
                <w:lang w:val="en-GB"/>
              </w:rPr>
              <w:t xml:space="preserve">. The results of checks on cleaning, including visual, analytical and microbiological checks, shall be recorded and used to identify trends and be communicated to the personnel responsible for cleaning activities. </w:t>
            </w:r>
          </w:p>
        </w:tc>
        <w:tc>
          <w:tcPr>
            <w:tcW w:w="2097" w:type="pct"/>
          </w:tcPr>
          <w:p w14:paraId="5378495F" w14:textId="77777777" w:rsidR="000C5C4A" w:rsidRDefault="000C5C4A" w:rsidP="00AE2670">
            <w:pPr>
              <w:jc w:val="center"/>
              <w:rPr>
                <w:rFonts w:ascii="Arial" w:hAnsi="Arial" w:cs="Arial"/>
                <w:sz w:val="20"/>
                <w:szCs w:val="20"/>
                <w:lang w:val="en-GB"/>
              </w:rPr>
            </w:pPr>
          </w:p>
          <w:p w14:paraId="4743C09A" w14:textId="057B7FBF" w:rsidR="007A2CEA" w:rsidRDefault="00160502" w:rsidP="00160502">
            <w:pPr>
              <w:rPr>
                <w:rFonts w:ascii="Arial" w:hAnsi="Arial" w:cs="Arial"/>
                <w:sz w:val="20"/>
                <w:szCs w:val="20"/>
                <w:lang w:val="en-GB"/>
              </w:rPr>
            </w:pPr>
            <w:bookmarkStart w:id="28" w:name="_Hlk505336874"/>
            <w:r w:rsidRPr="000C5C4A">
              <w:rPr>
                <w:rFonts w:ascii="Arial" w:hAnsi="Arial" w:cs="Arial"/>
                <w:sz w:val="20"/>
                <w:szCs w:val="20"/>
                <w:lang w:val="en-GB"/>
              </w:rPr>
              <w:t xml:space="preserve">The cleaning standard shall be verified and recorded periodically based on a testing programme, including at least </w:t>
            </w:r>
            <w:r w:rsidRPr="000C5C4A">
              <w:rPr>
                <w:rFonts w:ascii="Arial" w:hAnsi="Arial" w:cs="Arial"/>
                <w:sz w:val="20"/>
                <w:szCs w:val="20"/>
                <w:lang w:val="en-GB"/>
              </w:rPr>
              <w:lastRenderedPageBreak/>
              <w:t xml:space="preserve">TVC and </w:t>
            </w:r>
            <w:proofErr w:type="spellStart"/>
            <w:r w:rsidRPr="000C5C4A">
              <w:rPr>
                <w:rFonts w:ascii="Arial" w:hAnsi="Arial" w:cs="Arial"/>
                <w:sz w:val="20"/>
                <w:szCs w:val="20"/>
                <w:lang w:val="en-GB"/>
              </w:rPr>
              <w:t>Enterobacteriacea</w:t>
            </w:r>
            <w:proofErr w:type="spellEnd"/>
            <w:r w:rsidRPr="000C5C4A">
              <w:rPr>
                <w:rFonts w:ascii="Arial" w:hAnsi="Arial" w:cs="Arial"/>
                <w:sz w:val="20"/>
                <w:szCs w:val="20"/>
                <w:lang w:val="en-GB"/>
              </w:rPr>
              <w:t>. Results from the tests shall be communicated to the cleaning personnel and, if contracted out, to the cleaning company. The verification and evaluation of cleaning shall be included in the management review (section 1.7).</w:t>
            </w:r>
            <w:bookmarkEnd w:id="28"/>
          </w:p>
          <w:p w14:paraId="0D40A146" w14:textId="65B2BDBD" w:rsidR="007A2CEA" w:rsidRPr="000C5C4A" w:rsidRDefault="007A2CEA" w:rsidP="00AE2670">
            <w:pPr>
              <w:jc w:val="center"/>
              <w:rPr>
                <w:rFonts w:ascii="Arial" w:hAnsi="Arial" w:cs="Arial"/>
                <w:sz w:val="20"/>
                <w:szCs w:val="20"/>
                <w:lang w:val="en-GB"/>
              </w:rPr>
            </w:pPr>
          </w:p>
        </w:tc>
      </w:tr>
      <w:tr w:rsidR="00150F17" w:rsidRPr="006D01AB" w14:paraId="6F8DC570" w14:textId="77777777" w:rsidTr="000F6955">
        <w:tc>
          <w:tcPr>
            <w:tcW w:w="507" w:type="pct"/>
            <w:tcBorders>
              <w:top w:val="single" w:sz="4" w:space="0" w:color="auto"/>
            </w:tcBorders>
            <w:shd w:val="clear" w:color="auto" w:fill="00B050"/>
          </w:tcPr>
          <w:p w14:paraId="59ADEFFF" w14:textId="77777777" w:rsidR="00904E71" w:rsidRDefault="00904E71" w:rsidP="000C5C4A">
            <w:pPr>
              <w:rPr>
                <w:rFonts w:ascii="Arial Nova" w:hAnsi="Arial Nova"/>
                <w:sz w:val="20"/>
                <w:szCs w:val="20"/>
                <w:lang w:val="en-US"/>
              </w:rPr>
            </w:pPr>
          </w:p>
          <w:p w14:paraId="65B58868" w14:textId="67699CB6" w:rsidR="00904E71" w:rsidRPr="00572427" w:rsidRDefault="00904E71" w:rsidP="000C5C4A">
            <w:pPr>
              <w:rPr>
                <w:rFonts w:ascii="Arial Nova" w:hAnsi="Arial Nova"/>
                <w:sz w:val="20"/>
                <w:szCs w:val="20"/>
                <w:lang w:val="en-US"/>
              </w:rPr>
            </w:pPr>
            <w:r w:rsidRPr="00572427">
              <w:rPr>
                <w:rFonts w:ascii="Arial Nova" w:hAnsi="Arial Nova"/>
                <w:sz w:val="20"/>
                <w:szCs w:val="20"/>
                <w:lang w:val="en-US"/>
              </w:rPr>
              <w:t>7.10.6</w:t>
            </w:r>
          </w:p>
          <w:p w14:paraId="1A024881" w14:textId="1A2A596E" w:rsidR="00150F17" w:rsidRPr="00572427" w:rsidRDefault="00150F17" w:rsidP="000C5C4A">
            <w:pPr>
              <w:rPr>
                <w:rFonts w:ascii="Arial Nova" w:hAnsi="Arial Nova"/>
                <w:sz w:val="20"/>
                <w:szCs w:val="20"/>
                <w:lang w:val="en-US"/>
              </w:rPr>
            </w:pPr>
            <w:r w:rsidRPr="00572427">
              <w:rPr>
                <w:rFonts w:ascii="Arial Nova" w:hAnsi="Arial Nova"/>
                <w:sz w:val="20"/>
                <w:szCs w:val="20"/>
                <w:lang w:val="en-US"/>
              </w:rPr>
              <w:t>New clause</w:t>
            </w:r>
          </w:p>
        </w:tc>
        <w:tc>
          <w:tcPr>
            <w:tcW w:w="2396" w:type="pct"/>
          </w:tcPr>
          <w:p w14:paraId="64A43FEC" w14:textId="1A5A1E68" w:rsidR="00150F17" w:rsidRPr="00572427" w:rsidRDefault="00150F17" w:rsidP="000C5C4A">
            <w:pPr>
              <w:rPr>
                <w:rFonts w:ascii="Arial" w:hAnsi="Arial" w:cs="Arial"/>
                <w:sz w:val="20"/>
                <w:szCs w:val="20"/>
                <w:lang w:val="en-GB"/>
              </w:rPr>
            </w:pPr>
            <w:r w:rsidRPr="00572427">
              <w:rPr>
                <w:rFonts w:ascii="Arial" w:hAnsi="Arial" w:cs="Arial"/>
                <w:sz w:val="20"/>
                <w:szCs w:val="20"/>
                <w:lang w:val="en-GB"/>
              </w:rPr>
              <w:br/>
              <w:t>Safety Data Sheets and instructions for use shall be available for chemicals. Personnel responsible for cleaning shall be able to demonstrate their understanding in practice.</w:t>
            </w:r>
            <w:r w:rsidRPr="00572427">
              <w:rPr>
                <w:rFonts w:ascii="Arial" w:hAnsi="Arial" w:cs="Arial"/>
                <w:sz w:val="20"/>
                <w:szCs w:val="20"/>
                <w:lang w:val="en-GB"/>
              </w:rPr>
              <w:br/>
            </w:r>
          </w:p>
        </w:tc>
        <w:tc>
          <w:tcPr>
            <w:tcW w:w="2097" w:type="pct"/>
          </w:tcPr>
          <w:p w14:paraId="59B11759" w14:textId="77777777" w:rsidR="00150F17" w:rsidRPr="00572427" w:rsidRDefault="00150F17" w:rsidP="00AE2670">
            <w:pPr>
              <w:jc w:val="center"/>
              <w:rPr>
                <w:rFonts w:ascii="Arial" w:hAnsi="Arial" w:cs="Arial"/>
                <w:sz w:val="20"/>
                <w:szCs w:val="20"/>
                <w:lang w:val="en-GB"/>
              </w:rPr>
            </w:pPr>
          </w:p>
          <w:p w14:paraId="2A5DE16A" w14:textId="77777777" w:rsidR="009E112F" w:rsidRPr="00572427" w:rsidRDefault="009E112F" w:rsidP="00AE2670">
            <w:pPr>
              <w:jc w:val="center"/>
              <w:rPr>
                <w:rFonts w:ascii="Arial" w:hAnsi="Arial" w:cs="Arial"/>
                <w:sz w:val="20"/>
                <w:szCs w:val="20"/>
                <w:lang w:val="en-GB"/>
              </w:rPr>
            </w:pPr>
          </w:p>
          <w:p w14:paraId="0C353062" w14:textId="2A229E8F" w:rsidR="009E112F" w:rsidRPr="00572427" w:rsidRDefault="009E112F" w:rsidP="00AE2670">
            <w:pPr>
              <w:jc w:val="center"/>
              <w:rPr>
                <w:rFonts w:ascii="Arial" w:hAnsi="Arial" w:cs="Arial"/>
                <w:sz w:val="20"/>
                <w:szCs w:val="20"/>
                <w:lang w:val="en-GB"/>
              </w:rPr>
            </w:pPr>
          </w:p>
        </w:tc>
      </w:tr>
    </w:tbl>
    <w:p w14:paraId="23F250F4" w14:textId="77777777" w:rsidR="000C5C4A" w:rsidRPr="00572427" w:rsidRDefault="000C5C4A" w:rsidP="000C5C4A">
      <w:pPr>
        <w:rPr>
          <w:lang w:val="en-US"/>
        </w:rPr>
      </w:pPr>
    </w:p>
    <w:p w14:paraId="221856AB" w14:textId="77777777" w:rsidR="000C5C4A" w:rsidRPr="00572427" w:rsidRDefault="000C5C4A" w:rsidP="000C5C4A">
      <w:pPr>
        <w:rPr>
          <w:lang w:val="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4433"/>
        <w:gridCol w:w="3879"/>
      </w:tblGrid>
      <w:tr w:rsidR="000C5C4A" w:rsidRPr="00572427" w14:paraId="33A0BF99" w14:textId="77777777" w:rsidTr="000F6955">
        <w:tc>
          <w:tcPr>
            <w:tcW w:w="507" w:type="pct"/>
            <w:tcBorders>
              <w:top w:val="nil"/>
              <w:left w:val="nil"/>
              <w:bottom w:val="single" w:sz="4" w:space="0" w:color="auto"/>
              <w:right w:val="nil"/>
            </w:tcBorders>
          </w:tcPr>
          <w:p w14:paraId="1AC1902D" w14:textId="77777777" w:rsidR="000C5C4A" w:rsidRPr="00572427" w:rsidRDefault="000C5C4A" w:rsidP="000C5C4A">
            <w:pPr>
              <w:keepNext/>
              <w:outlineLvl w:val="0"/>
              <w:rPr>
                <w:rFonts w:ascii="Arial" w:hAnsi="Arial" w:cs="Arial"/>
                <w:b/>
                <w:bCs/>
                <w:sz w:val="22"/>
                <w:szCs w:val="22"/>
                <w:lang w:val="en-GB"/>
              </w:rPr>
            </w:pPr>
            <w:r w:rsidRPr="00572427">
              <w:rPr>
                <w:rFonts w:ascii="Arial" w:hAnsi="Arial" w:cs="Arial"/>
                <w:b/>
                <w:bCs/>
                <w:sz w:val="22"/>
                <w:szCs w:val="22"/>
                <w:lang w:val="en-GB"/>
              </w:rPr>
              <w:t>8.</w:t>
            </w:r>
          </w:p>
        </w:tc>
        <w:tc>
          <w:tcPr>
            <w:tcW w:w="2396" w:type="pct"/>
            <w:tcBorders>
              <w:top w:val="nil"/>
              <w:left w:val="nil"/>
              <w:bottom w:val="single" w:sz="4" w:space="0" w:color="auto"/>
              <w:right w:val="nil"/>
            </w:tcBorders>
          </w:tcPr>
          <w:p w14:paraId="0EC4CEB7" w14:textId="77777777" w:rsidR="000C5C4A" w:rsidRPr="00572427" w:rsidRDefault="000C5C4A" w:rsidP="000C5C4A">
            <w:pPr>
              <w:keepNext/>
              <w:outlineLvl w:val="0"/>
              <w:rPr>
                <w:rFonts w:ascii="Arial" w:hAnsi="Arial" w:cs="Arial"/>
                <w:b/>
                <w:bCs/>
                <w:sz w:val="22"/>
                <w:szCs w:val="22"/>
                <w:lang w:val="en-GB"/>
              </w:rPr>
            </w:pPr>
            <w:r w:rsidRPr="00572427">
              <w:rPr>
                <w:rFonts w:ascii="Arial" w:hAnsi="Arial" w:cs="Arial"/>
                <w:b/>
                <w:bCs/>
                <w:sz w:val="22"/>
                <w:szCs w:val="22"/>
                <w:lang w:val="en-GB"/>
              </w:rPr>
              <w:t>Monitoring equipment</w:t>
            </w:r>
          </w:p>
          <w:p w14:paraId="2F3AF715" w14:textId="77777777" w:rsidR="000C5C4A" w:rsidRPr="00572427" w:rsidRDefault="000C5C4A" w:rsidP="000C5C4A">
            <w:pPr>
              <w:rPr>
                <w:rFonts w:ascii="Arial" w:hAnsi="Arial" w:cs="Arial"/>
                <w:sz w:val="22"/>
                <w:szCs w:val="22"/>
                <w:lang w:val="en-GB"/>
              </w:rPr>
            </w:pPr>
          </w:p>
        </w:tc>
        <w:tc>
          <w:tcPr>
            <w:tcW w:w="2097" w:type="pct"/>
            <w:tcBorders>
              <w:top w:val="nil"/>
              <w:left w:val="nil"/>
              <w:bottom w:val="single" w:sz="4" w:space="0" w:color="auto"/>
              <w:right w:val="nil"/>
            </w:tcBorders>
          </w:tcPr>
          <w:p w14:paraId="0425A7BD" w14:textId="77777777" w:rsidR="000C5C4A" w:rsidRPr="00572427" w:rsidRDefault="000C5C4A" w:rsidP="000C5C4A">
            <w:pPr>
              <w:keepNext/>
              <w:outlineLvl w:val="0"/>
              <w:rPr>
                <w:rFonts w:ascii="Arial" w:hAnsi="Arial" w:cs="Arial"/>
                <w:b/>
                <w:bCs/>
                <w:sz w:val="20"/>
                <w:szCs w:val="20"/>
                <w:lang w:val="en-GB"/>
              </w:rPr>
            </w:pPr>
          </w:p>
        </w:tc>
      </w:tr>
      <w:tr w:rsidR="000C5C4A" w:rsidRPr="00572427" w14:paraId="091AF73A" w14:textId="77777777" w:rsidTr="000F6955">
        <w:tc>
          <w:tcPr>
            <w:tcW w:w="507" w:type="pct"/>
            <w:tcBorders>
              <w:top w:val="single" w:sz="4" w:space="0" w:color="auto"/>
              <w:bottom w:val="single" w:sz="4" w:space="0" w:color="auto"/>
            </w:tcBorders>
          </w:tcPr>
          <w:p w14:paraId="38E3246D" w14:textId="77777777" w:rsidR="000C5C4A" w:rsidRPr="00572427" w:rsidRDefault="000C5C4A" w:rsidP="000C5C4A">
            <w:pPr>
              <w:rPr>
                <w:rFonts w:ascii="Arial" w:hAnsi="Arial" w:cs="Arial"/>
                <w:b/>
                <w:bCs/>
                <w:sz w:val="20"/>
                <w:szCs w:val="20"/>
                <w:lang w:val="en-GB"/>
              </w:rPr>
            </w:pPr>
            <w:r w:rsidRPr="00572427">
              <w:rPr>
                <w:rFonts w:ascii="Arial" w:hAnsi="Arial" w:cs="Arial"/>
                <w:b/>
                <w:bCs/>
                <w:sz w:val="20"/>
                <w:szCs w:val="20"/>
                <w:lang w:val="en-GB"/>
              </w:rPr>
              <w:br/>
              <w:t>8.1</w:t>
            </w:r>
          </w:p>
        </w:tc>
        <w:tc>
          <w:tcPr>
            <w:tcW w:w="2396" w:type="pct"/>
            <w:tcBorders>
              <w:top w:val="single" w:sz="4" w:space="0" w:color="auto"/>
            </w:tcBorders>
          </w:tcPr>
          <w:p w14:paraId="7CF94D40" w14:textId="77777777" w:rsidR="000C5C4A" w:rsidRPr="00572427" w:rsidRDefault="000C5C4A" w:rsidP="000C5C4A">
            <w:pPr>
              <w:rPr>
                <w:rFonts w:ascii="Arial" w:hAnsi="Arial" w:cs="Arial"/>
                <w:b/>
                <w:sz w:val="20"/>
                <w:szCs w:val="20"/>
                <w:lang w:val="en-GB"/>
              </w:rPr>
            </w:pPr>
            <w:r w:rsidRPr="00572427">
              <w:rPr>
                <w:rFonts w:ascii="Arial" w:hAnsi="Arial" w:cs="Arial"/>
                <w:b/>
                <w:sz w:val="20"/>
                <w:szCs w:val="20"/>
                <w:lang w:val="en-GB"/>
              </w:rPr>
              <w:br/>
              <w:t>Measuring devices</w:t>
            </w:r>
            <w:r w:rsidRPr="00572427">
              <w:rPr>
                <w:rFonts w:ascii="Arial" w:hAnsi="Arial" w:cs="Arial"/>
                <w:b/>
                <w:sz w:val="20"/>
                <w:szCs w:val="20"/>
                <w:lang w:val="en-GB"/>
              </w:rPr>
              <w:br/>
            </w:r>
          </w:p>
        </w:tc>
        <w:tc>
          <w:tcPr>
            <w:tcW w:w="2097" w:type="pct"/>
            <w:tcBorders>
              <w:top w:val="single" w:sz="4" w:space="0" w:color="auto"/>
            </w:tcBorders>
          </w:tcPr>
          <w:p w14:paraId="0315806C" w14:textId="77777777" w:rsidR="000C5C4A" w:rsidRPr="00572427" w:rsidRDefault="000C5C4A" w:rsidP="00AE2670">
            <w:pPr>
              <w:jc w:val="center"/>
              <w:rPr>
                <w:rFonts w:ascii="Arial" w:hAnsi="Arial" w:cs="Arial"/>
                <w:b/>
                <w:bCs/>
                <w:sz w:val="20"/>
                <w:szCs w:val="20"/>
                <w:lang w:val="en-GB"/>
              </w:rPr>
            </w:pPr>
          </w:p>
          <w:p w14:paraId="6AEC5F90" w14:textId="2E28E1B4" w:rsidR="00AE2670" w:rsidRPr="00572427" w:rsidRDefault="000F6955" w:rsidP="00AE2670">
            <w:pPr>
              <w:jc w:val="center"/>
              <w:rPr>
                <w:rFonts w:ascii="Arial" w:hAnsi="Arial" w:cs="Arial"/>
                <w:b/>
                <w:bCs/>
                <w:sz w:val="20"/>
                <w:szCs w:val="20"/>
                <w:lang w:val="en-GB"/>
              </w:rPr>
            </w:pPr>
            <w:r w:rsidRPr="00572427">
              <w:rPr>
                <w:rFonts w:ascii="Arial" w:hAnsi="Arial" w:cs="Arial"/>
                <w:b/>
                <w:bCs/>
                <w:sz w:val="20"/>
                <w:szCs w:val="20"/>
                <w:lang w:val="en-GB"/>
              </w:rPr>
              <w:t>Version 6.1</w:t>
            </w:r>
          </w:p>
        </w:tc>
      </w:tr>
      <w:tr w:rsidR="000C5C4A" w:rsidRPr="006D01AB" w14:paraId="4B86FAA4" w14:textId="77777777" w:rsidTr="000F6955">
        <w:tc>
          <w:tcPr>
            <w:tcW w:w="507" w:type="pct"/>
            <w:tcBorders>
              <w:bottom w:val="single" w:sz="4" w:space="0" w:color="auto"/>
            </w:tcBorders>
            <w:shd w:val="clear" w:color="auto" w:fill="00B050"/>
          </w:tcPr>
          <w:p w14:paraId="6A8B2371" w14:textId="77777777" w:rsidR="000C5C4A" w:rsidRPr="00572427" w:rsidRDefault="000C5C4A" w:rsidP="000C5C4A">
            <w:pPr>
              <w:rPr>
                <w:rFonts w:ascii="Arial" w:hAnsi="Arial" w:cs="Arial"/>
                <w:sz w:val="20"/>
                <w:szCs w:val="20"/>
                <w:lang w:val="en-GB"/>
              </w:rPr>
            </w:pPr>
            <w:r w:rsidRPr="00572427">
              <w:rPr>
                <w:rFonts w:ascii="Arial" w:hAnsi="Arial" w:cs="Arial"/>
                <w:sz w:val="20"/>
                <w:szCs w:val="20"/>
                <w:lang w:val="en-GB"/>
              </w:rPr>
              <w:br/>
              <w:t>8.1.1</w:t>
            </w:r>
          </w:p>
        </w:tc>
        <w:tc>
          <w:tcPr>
            <w:tcW w:w="2396" w:type="pct"/>
          </w:tcPr>
          <w:p w14:paraId="76DB88CE" w14:textId="1425ACC7" w:rsidR="00CB04CF" w:rsidRPr="00572427" w:rsidRDefault="00CB04CF" w:rsidP="00CB04CF">
            <w:pPr>
              <w:rPr>
                <w:rFonts w:ascii="Arial" w:hAnsi="Arial" w:cs="Arial"/>
                <w:sz w:val="20"/>
                <w:szCs w:val="20"/>
                <w:lang w:val="en-GB"/>
              </w:rPr>
            </w:pPr>
            <w:r w:rsidRPr="00572427">
              <w:rPr>
                <w:rFonts w:ascii="Arial" w:hAnsi="Arial" w:cs="Arial"/>
                <w:sz w:val="20"/>
                <w:szCs w:val="20"/>
                <w:lang w:val="en-GB"/>
              </w:rPr>
              <w:br/>
            </w:r>
            <w:r w:rsidR="00857097" w:rsidRPr="00572427">
              <w:rPr>
                <w:rFonts w:ascii="Arial" w:hAnsi="Arial" w:cs="Arial"/>
                <w:sz w:val="20"/>
                <w:szCs w:val="20"/>
                <w:lang w:val="en-GB"/>
              </w:rPr>
              <w:t xml:space="preserve">The company shall identify measuring equipment and monitoring devices critical to ensure quality and product safety, including the accuracy necessary to ensure control and monitoring of critical parameters. </w:t>
            </w:r>
            <w:r w:rsidR="00426D5F" w:rsidRPr="00572427">
              <w:rPr>
                <w:rFonts w:ascii="Arial" w:hAnsi="Arial" w:cs="Arial"/>
                <w:sz w:val="20"/>
                <w:szCs w:val="20"/>
                <w:lang w:val="en-GB"/>
              </w:rPr>
              <w:t>D</w:t>
            </w:r>
            <w:r w:rsidR="00857097" w:rsidRPr="00572427">
              <w:rPr>
                <w:rFonts w:ascii="Arial" w:hAnsi="Arial" w:cs="Arial"/>
                <w:sz w:val="20"/>
                <w:szCs w:val="20"/>
                <w:lang w:val="en-GB"/>
              </w:rPr>
              <w:t>etection equipment shall be in place if needed based on a risk assessment.</w:t>
            </w:r>
          </w:p>
          <w:p w14:paraId="5F1C301C" w14:textId="77777777" w:rsidR="000C5C4A" w:rsidRPr="00572427" w:rsidRDefault="000C5C4A" w:rsidP="00CB04CF">
            <w:pPr>
              <w:rPr>
                <w:rFonts w:ascii="Arial" w:hAnsi="Arial" w:cs="Arial"/>
                <w:sz w:val="20"/>
                <w:szCs w:val="20"/>
                <w:lang w:val="en-GB"/>
              </w:rPr>
            </w:pPr>
          </w:p>
        </w:tc>
        <w:tc>
          <w:tcPr>
            <w:tcW w:w="2097" w:type="pct"/>
          </w:tcPr>
          <w:p w14:paraId="5605743C" w14:textId="77777777" w:rsidR="007A2CEA" w:rsidRPr="00572427" w:rsidRDefault="007A2CEA" w:rsidP="00160502">
            <w:pPr>
              <w:rPr>
                <w:rFonts w:ascii="Arial" w:hAnsi="Arial" w:cs="Arial"/>
                <w:sz w:val="20"/>
                <w:szCs w:val="20"/>
                <w:lang w:val="en-GB"/>
              </w:rPr>
            </w:pPr>
          </w:p>
          <w:p w14:paraId="7D98627A" w14:textId="77777777" w:rsidR="00160502" w:rsidRPr="000C5C4A" w:rsidRDefault="00160502" w:rsidP="00160502">
            <w:pPr>
              <w:rPr>
                <w:rFonts w:ascii="Arial" w:hAnsi="Arial" w:cs="Arial"/>
                <w:sz w:val="20"/>
                <w:szCs w:val="20"/>
                <w:lang w:val="en-GB"/>
              </w:rPr>
            </w:pPr>
            <w:r w:rsidRPr="00572427">
              <w:rPr>
                <w:rFonts w:ascii="Arial" w:hAnsi="Arial" w:cs="Arial"/>
                <w:sz w:val="20"/>
                <w:szCs w:val="20"/>
                <w:lang w:val="en-GB"/>
              </w:rPr>
              <w:t>The company shall identify measuring equipment and monitoring devices critical to ensure quality and product safety, including the accuracy necessary to ensure control and monitoring of critical parameters.</w:t>
            </w:r>
          </w:p>
          <w:p w14:paraId="45C9030E" w14:textId="1525E829" w:rsidR="00160502" w:rsidRPr="000C5C4A" w:rsidRDefault="00160502" w:rsidP="00160502">
            <w:pPr>
              <w:rPr>
                <w:rFonts w:ascii="Arial" w:hAnsi="Arial" w:cs="Arial"/>
                <w:sz w:val="20"/>
                <w:szCs w:val="20"/>
                <w:lang w:val="en-GB"/>
              </w:rPr>
            </w:pPr>
          </w:p>
        </w:tc>
      </w:tr>
      <w:tr w:rsidR="000C5C4A" w:rsidRPr="00C03430" w14:paraId="33AE50C1" w14:textId="77777777" w:rsidTr="000F6955">
        <w:trPr>
          <w:trHeight w:val="580"/>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144A3528"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8.1.2</w:t>
            </w:r>
          </w:p>
        </w:tc>
        <w:tc>
          <w:tcPr>
            <w:tcW w:w="2396" w:type="pct"/>
            <w:tcBorders>
              <w:left w:val="single" w:sz="4" w:space="0" w:color="auto"/>
            </w:tcBorders>
          </w:tcPr>
          <w:p w14:paraId="7DE5EF4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Measuring equipment shall be protected against damage.</w:t>
            </w:r>
          </w:p>
          <w:p w14:paraId="7918ABDD" w14:textId="77777777" w:rsidR="000C5C4A" w:rsidRPr="000C5C4A" w:rsidRDefault="000C5C4A" w:rsidP="000C5C4A">
            <w:pPr>
              <w:rPr>
                <w:rFonts w:ascii="Arial" w:hAnsi="Arial" w:cs="Arial"/>
                <w:sz w:val="20"/>
                <w:szCs w:val="20"/>
                <w:lang w:val="en-GB"/>
              </w:rPr>
            </w:pPr>
          </w:p>
        </w:tc>
        <w:tc>
          <w:tcPr>
            <w:tcW w:w="2097" w:type="pct"/>
            <w:tcBorders>
              <w:left w:val="single" w:sz="4" w:space="0" w:color="auto"/>
            </w:tcBorders>
          </w:tcPr>
          <w:p w14:paraId="0EDB1FA6" w14:textId="77777777" w:rsidR="007A2CEA" w:rsidRDefault="007A2CEA" w:rsidP="00AE2670">
            <w:pPr>
              <w:jc w:val="center"/>
              <w:rPr>
                <w:rFonts w:ascii="Arial" w:hAnsi="Arial" w:cs="Arial"/>
                <w:sz w:val="20"/>
                <w:szCs w:val="20"/>
                <w:lang w:val="en-GB"/>
              </w:rPr>
            </w:pPr>
          </w:p>
          <w:p w14:paraId="2F42E094" w14:textId="1F8E25EE"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1FD72746" w14:textId="77777777" w:rsidTr="000F6955">
        <w:trPr>
          <w:trHeight w:val="279"/>
        </w:trPr>
        <w:tc>
          <w:tcPr>
            <w:tcW w:w="507" w:type="pct"/>
            <w:tcBorders>
              <w:top w:val="single" w:sz="4" w:space="0" w:color="auto"/>
              <w:left w:val="single" w:sz="4" w:space="0" w:color="auto"/>
              <w:bottom w:val="single" w:sz="4" w:space="0" w:color="auto"/>
              <w:right w:val="single" w:sz="4" w:space="0" w:color="auto"/>
            </w:tcBorders>
            <w:shd w:val="clear" w:color="auto" w:fill="00B0F0"/>
          </w:tcPr>
          <w:p w14:paraId="415CBE6D" w14:textId="77777777" w:rsidR="000C5C4A" w:rsidRPr="00CB04CF" w:rsidRDefault="000C5C4A" w:rsidP="000C5C4A">
            <w:pPr>
              <w:rPr>
                <w:rFonts w:ascii="Arial" w:hAnsi="Arial" w:cs="Arial"/>
                <w:sz w:val="20"/>
                <w:szCs w:val="20"/>
                <w:lang w:val="en-US"/>
              </w:rPr>
            </w:pPr>
            <w:r w:rsidRPr="000C5C4A">
              <w:rPr>
                <w:lang w:val="en-GB"/>
              </w:rPr>
              <w:br/>
            </w:r>
            <w:r w:rsidRPr="00CB04CF">
              <w:rPr>
                <w:rFonts w:ascii="Arial" w:hAnsi="Arial" w:cs="Arial"/>
                <w:sz w:val="20"/>
                <w:szCs w:val="20"/>
                <w:lang w:val="en-US"/>
              </w:rPr>
              <w:t>8.1.3</w:t>
            </w:r>
          </w:p>
          <w:p w14:paraId="1E022BEC" w14:textId="77777777" w:rsidR="000C5C4A" w:rsidRPr="00CB04CF" w:rsidRDefault="000C5C4A" w:rsidP="000C5C4A">
            <w:pPr>
              <w:rPr>
                <w:rFonts w:ascii="Arial" w:hAnsi="Arial" w:cs="Arial"/>
                <w:sz w:val="20"/>
                <w:szCs w:val="20"/>
                <w:highlight w:val="yellow"/>
                <w:lang w:val="en-US"/>
              </w:rPr>
            </w:pPr>
          </w:p>
        </w:tc>
        <w:tc>
          <w:tcPr>
            <w:tcW w:w="2396" w:type="pct"/>
            <w:tcBorders>
              <w:left w:val="single" w:sz="4" w:space="0" w:color="auto"/>
            </w:tcBorders>
          </w:tcPr>
          <w:p w14:paraId="545BCBC8" w14:textId="77777777" w:rsidR="000C5C4A" w:rsidRPr="000C5C4A" w:rsidRDefault="000C5C4A" w:rsidP="00AE528B">
            <w:pPr>
              <w:shd w:val="clear" w:color="auto" w:fill="FFFFFF"/>
              <w:rPr>
                <w:rFonts w:ascii="Arial" w:hAnsi="Arial" w:cs="Arial"/>
                <w:sz w:val="20"/>
                <w:szCs w:val="20"/>
                <w:lang w:val="en-GB"/>
              </w:rPr>
            </w:pPr>
            <w:r w:rsidRPr="000C5C4A">
              <w:rPr>
                <w:rFonts w:ascii="Arial" w:hAnsi="Arial" w:cs="Arial"/>
                <w:sz w:val="20"/>
                <w:szCs w:val="20"/>
                <w:lang w:val="en-GB"/>
              </w:rPr>
              <w:br/>
              <w:t>Measuring equipment shall be clearly identified and the calibration status shall be known.</w:t>
            </w:r>
            <w:r w:rsidR="009939AA">
              <w:rPr>
                <w:rFonts w:ascii="Arial" w:hAnsi="Arial" w:cs="Arial"/>
                <w:sz w:val="20"/>
                <w:szCs w:val="20"/>
                <w:lang w:val="en-GB"/>
              </w:rPr>
              <w:br/>
            </w:r>
          </w:p>
        </w:tc>
        <w:tc>
          <w:tcPr>
            <w:tcW w:w="2097" w:type="pct"/>
            <w:tcBorders>
              <w:left w:val="single" w:sz="4" w:space="0" w:color="auto"/>
            </w:tcBorders>
          </w:tcPr>
          <w:p w14:paraId="7EDE0370" w14:textId="77777777" w:rsidR="007A2CEA" w:rsidRDefault="007A2CEA" w:rsidP="00AE2670">
            <w:pPr>
              <w:shd w:val="clear" w:color="auto" w:fill="FFFFFF"/>
              <w:jc w:val="center"/>
              <w:rPr>
                <w:rFonts w:ascii="Arial" w:hAnsi="Arial" w:cs="Arial"/>
                <w:sz w:val="20"/>
                <w:szCs w:val="20"/>
                <w:lang w:val="en-GB"/>
              </w:rPr>
            </w:pPr>
          </w:p>
          <w:p w14:paraId="2374315A" w14:textId="06269B41" w:rsidR="009E112F" w:rsidRDefault="009E112F" w:rsidP="00AE2670">
            <w:pPr>
              <w:shd w:val="clear" w:color="auto" w:fill="FFFFFF"/>
              <w:jc w:val="center"/>
              <w:rPr>
                <w:rFonts w:ascii="Arial" w:hAnsi="Arial" w:cs="Arial"/>
                <w:sz w:val="20"/>
                <w:szCs w:val="20"/>
                <w:lang w:val="en-GB"/>
              </w:rPr>
            </w:pPr>
            <w:r>
              <w:rPr>
                <w:rFonts w:ascii="Arial" w:hAnsi="Arial" w:cs="Arial"/>
                <w:sz w:val="20"/>
                <w:szCs w:val="20"/>
                <w:lang w:val="en-GB"/>
              </w:rPr>
              <w:t>NC</w:t>
            </w:r>
          </w:p>
          <w:p w14:paraId="4E6BFD09" w14:textId="6C25AD26" w:rsidR="009E112F" w:rsidRPr="000C5C4A" w:rsidRDefault="009E112F" w:rsidP="00AE2670">
            <w:pPr>
              <w:shd w:val="clear" w:color="auto" w:fill="FFFFFF"/>
              <w:jc w:val="center"/>
              <w:rPr>
                <w:rFonts w:ascii="Arial" w:hAnsi="Arial" w:cs="Arial"/>
                <w:sz w:val="20"/>
                <w:szCs w:val="20"/>
                <w:lang w:val="en-GB"/>
              </w:rPr>
            </w:pPr>
          </w:p>
        </w:tc>
      </w:tr>
    </w:tbl>
    <w:p w14:paraId="1C0A7C94" w14:textId="77777777" w:rsidR="000C5C4A" w:rsidRPr="000C5C4A" w:rsidRDefault="000C5C4A" w:rsidP="000C5C4A">
      <w:pPr>
        <w:rPr>
          <w:rFonts w:ascii="Arial" w:hAnsi="Arial" w:cs="Arial"/>
          <w:sz w:val="20"/>
          <w:szCs w:val="20"/>
          <w:lang w:val="en-G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4428"/>
        <w:gridCol w:w="3875"/>
      </w:tblGrid>
      <w:tr w:rsidR="000C5C4A" w:rsidRPr="000C5C4A" w14:paraId="1C4B5DFF" w14:textId="77777777" w:rsidTr="000F6955">
        <w:tc>
          <w:tcPr>
            <w:tcW w:w="507" w:type="pct"/>
            <w:tcBorders>
              <w:bottom w:val="single" w:sz="4" w:space="0" w:color="auto"/>
            </w:tcBorders>
          </w:tcPr>
          <w:p w14:paraId="5959EC91"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8.2</w:t>
            </w:r>
          </w:p>
        </w:tc>
        <w:tc>
          <w:tcPr>
            <w:tcW w:w="2396" w:type="pct"/>
          </w:tcPr>
          <w:p w14:paraId="69D5565B"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Calibration</w:t>
            </w:r>
            <w:r w:rsidRPr="000C5C4A">
              <w:rPr>
                <w:rFonts w:ascii="Arial" w:hAnsi="Arial" w:cs="Arial"/>
                <w:b/>
                <w:sz w:val="20"/>
                <w:szCs w:val="20"/>
                <w:lang w:val="en-GB"/>
              </w:rPr>
              <w:br/>
            </w:r>
          </w:p>
        </w:tc>
        <w:tc>
          <w:tcPr>
            <w:tcW w:w="2097" w:type="pct"/>
          </w:tcPr>
          <w:p w14:paraId="385EDF8A" w14:textId="77777777" w:rsidR="000C5C4A" w:rsidRDefault="000C5C4A" w:rsidP="00AE2670">
            <w:pPr>
              <w:jc w:val="center"/>
              <w:rPr>
                <w:rFonts w:ascii="Arial" w:hAnsi="Arial" w:cs="Arial"/>
                <w:b/>
                <w:bCs/>
                <w:sz w:val="20"/>
                <w:szCs w:val="20"/>
                <w:lang w:val="en-GB"/>
              </w:rPr>
            </w:pPr>
          </w:p>
          <w:p w14:paraId="2AB27BFD" w14:textId="62EBE980" w:rsidR="00AE2670" w:rsidRPr="000C5C4A" w:rsidRDefault="000F6955"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C03430" w14:paraId="5C93BB74" w14:textId="77777777" w:rsidTr="000F6955">
        <w:tc>
          <w:tcPr>
            <w:tcW w:w="507" w:type="pct"/>
            <w:tcBorders>
              <w:bottom w:val="single" w:sz="4" w:space="0" w:color="auto"/>
            </w:tcBorders>
            <w:shd w:val="clear" w:color="auto" w:fill="00B0F0"/>
          </w:tcPr>
          <w:p w14:paraId="1261C540" w14:textId="77777777" w:rsidR="000C5C4A" w:rsidRPr="000C5C4A" w:rsidRDefault="000C5C4A" w:rsidP="000C5C4A">
            <w:pPr>
              <w:rPr>
                <w:rFonts w:ascii="Arial" w:hAnsi="Arial" w:cs="Arial"/>
                <w:sz w:val="20"/>
                <w:szCs w:val="20"/>
                <w:lang w:val="en-GB"/>
              </w:rPr>
            </w:pPr>
          </w:p>
          <w:p w14:paraId="4BD8D1E9"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8.2.1</w:t>
            </w:r>
          </w:p>
        </w:tc>
        <w:tc>
          <w:tcPr>
            <w:tcW w:w="2396" w:type="pct"/>
          </w:tcPr>
          <w:p w14:paraId="57F9B12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Measuring equipment shall be calibrated within the full range of the scope.</w:t>
            </w:r>
          </w:p>
          <w:p w14:paraId="210F343D" w14:textId="77777777" w:rsidR="000C5C4A" w:rsidRPr="000C5C4A" w:rsidRDefault="000C5C4A" w:rsidP="000C5C4A">
            <w:pPr>
              <w:rPr>
                <w:rFonts w:ascii="Arial" w:hAnsi="Arial" w:cs="Arial"/>
                <w:sz w:val="20"/>
                <w:szCs w:val="20"/>
                <w:lang w:val="en-GB"/>
              </w:rPr>
            </w:pPr>
          </w:p>
        </w:tc>
        <w:tc>
          <w:tcPr>
            <w:tcW w:w="2097" w:type="pct"/>
          </w:tcPr>
          <w:p w14:paraId="3E1E4229" w14:textId="77777777" w:rsidR="007A2CEA" w:rsidRDefault="007A2CEA" w:rsidP="00AE2670">
            <w:pPr>
              <w:jc w:val="center"/>
              <w:rPr>
                <w:rFonts w:ascii="Arial" w:hAnsi="Arial" w:cs="Arial"/>
                <w:sz w:val="20"/>
                <w:szCs w:val="20"/>
                <w:lang w:val="en-GB"/>
              </w:rPr>
            </w:pPr>
          </w:p>
          <w:p w14:paraId="2CB95236" w14:textId="1D58F4CF"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2E506C53" w14:textId="77777777" w:rsidTr="000F6955">
        <w:tc>
          <w:tcPr>
            <w:tcW w:w="507" w:type="pct"/>
            <w:tcBorders>
              <w:bottom w:val="single" w:sz="4" w:space="0" w:color="auto"/>
            </w:tcBorders>
            <w:shd w:val="clear" w:color="auto" w:fill="00B0F0"/>
          </w:tcPr>
          <w:p w14:paraId="2A8B492D"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8.2.2</w:t>
            </w:r>
          </w:p>
        </w:tc>
        <w:tc>
          <w:tcPr>
            <w:tcW w:w="2396" w:type="pct"/>
          </w:tcPr>
          <w:p w14:paraId="3C831CBD" w14:textId="77777777" w:rsidR="000C5C4A" w:rsidRPr="000C5C4A" w:rsidRDefault="000C5C4A" w:rsidP="00AE528B">
            <w:pPr>
              <w:rPr>
                <w:rFonts w:ascii="Arial" w:hAnsi="Arial" w:cs="Arial"/>
                <w:sz w:val="20"/>
                <w:szCs w:val="20"/>
                <w:lang w:val="en-GB"/>
              </w:rPr>
            </w:pPr>
            <w:r w:rsidRPr="000C5C4A">
              <w:rPr>
                <w:rFonts w:ascii="Arial" w:hAnsi="Arial" w:cs="Arial"/>
                <w:sz w:val="20"/>
                <w:szCs w:val="20"/>
                <w:lang w:val="en-GB"/>
              </w:rPr>
              <w:br/>
              <w:t xml:space="preserve">Measuring and monitoring devices shall be calibrated traceable to a recognised standard. Calibration results shall be recorded against a norm. </w:t>
            </w:r>
          </w:p>
        </w:tc>
        <w:tc>
          <w:tcPr>
            <w:tcW w:w="2097" w:type="pct"/>
          </w:tcPr>
          <w:p w14:paraId="3A73C919" w14:textId="77777777" w:rsidR="007A2CEA" w:rsidRDefault="007A2CEA" w:rsidP="00AE2670">
            <w:pPr>
              <w:jc w:val="center"/>
              <w:rPr>
                <w:rFonts w:ascii="Arial" w:hAnsi="Arial" w:cs="Arial"/>
                <w:sz w:val="20"/>
                <w:szCs w:val="20"/>
                <w:lang w:val="en-GB"/>
              </w:rPr>
            </w:pPr>
          </w:p>
          <w:p w14:paraId="3CFB8515" w14:textId="77777777" w:rsidR="009E112F" w:rsidRDefault="009E112F" w:rsidP="00AE2670">
            <w:pPr>
              <w:jc w:val="center"/>
              <w:rPr>
                <w:rFonts w:ascii="Arial" w:hAnsi="Arial" w:cs="Arial"/>
                <w:sz w:val="20"/>
                <w:szCs w:val="20"/>
                <w:lang w:val="en-GB"/>
              </w:rPr>
            </w:pPr>
          </w:p>
          <w:p w14:paraId="467C6C38" w14:textId="1AABFD57"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113A2880" w14:textId="77777777" w:rsidTr="000F6955">
        <w:tc>
          <w:tcPr>
            <w:tcW w:w="507" w:type="pct"/>
            <w:tcBorders>
              <w:bottom w:val="single" w:sz="4" w:space="0" w:color="auto"/>
            </w:tcBorders>
            <w:shd w:val="clear" w:color="auto" w:fill="00B0F0"/>
          </w:tcPr>
          <w:p w14:paraId="5E5866AB" w14:textId="77777777" w:rsidR="000C5C4A" w:rsidRPr="000C5C4A" w:rsidRDefault="000C5C4A" w:rsidP="000C5C4A">
            <w:pPr>
              <w:rPr>
                <w:rFonts w:ascii="Arial" w:hAnsi="Arial" w:cs="Arial"/>
                <w:sz w:val="20"/>
                <w:szCs w:val="20"/>
                <w:lang w:val="en-GB"/>
              </w:rPr>
            </w:pPr>
          </w:p>
          <w:p w14:paraId="0067A902"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8.2.3</w:t>
            </w:r>
          </w:p>
        </w:tc>
        <w:tc>
          <w:tcPr>
            <w:tcW w:w="2396" w:type="pct"/>
          </w:tcPr>
          <w:p w14:paraId="23CB6102" w14:textId="60EC0B33"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Only qualified </w:t>
            </w:r>
            <w:r w:rsidR="002F1785">
              <w:rPr>
                <w:rFonts w:ascii="Arial" w:hAnsi="Arial" w:cs="Arial"/>
                <w:sz w:val="20"/>
                <w:szCs w:val="20"/>
                <w:lang w:val="en-GB"/>
              </w:rPr>
              <w:t>employees</w:t>
            </w:r>
            <w:r w:rsidRPr="000C5C4A">
              <w:rPr>
                <w:rFonts w:ascii="Arial" w:hAnsi="Arial" w:cs="Arial"/>
                <w:sz w:val="20"/>
                <w:szCs w:val="20"/>
                <w:lang w:val="en-GB"/>
              </w:rPr>
              <w:t xml:space="preserve"> may calibrate measuring equipment.</w:t>
            </w:r>
          </w:p>
          <w:p w14:paraId="4C5554CE" w14:textId="77777777" w:rsidR="000C5C4A" w:rsidRPr="000C5C4A" w:rsidRDefault="000C5C4A" w:rsidP="000C5C4A">
            <w:pPr>
              <w:rPr>
                <w:rFonts w:ascii="Arial" w:hAnsi="Arial" w:cs="Arial"/>
                <w:sz w:val="20"/>
                <w:szCs w:val="20"/>
                <w:lang w:val="en-GB"/>
              </w:rPr>
            </w:pPr>
          </w:p>
        </w:tc>
        <w:tc>
          <w:tcPr>
            <w:tcW w:w="2097" w:type="pct"/>
          </w:tcPr>
          <w:p w14:paraId="76E7DBA8" w14:textId="77777777" w:rsidR="007A2CEA" w:rsidRDefault="007A2CEA" w:rsidP="00AE2670">
            <w:pPr>
              <w:jc w:val="center"/>
              <w:rPr>
                <w:rFonts w:ascii="Arial" w:hAnsi="Arial" w:cs="Arial"/>
                <w:sz w:val="20"/>
                <w:szCs w:val="20"/>
                <w:lang w:val="en-GB"/>
              </w:rPr>
            </w:pPr>
          </w:p>
          <w:p w14:paraId="1389316F" w14:textId="0CE6C361"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2DFDEA36" w14:textId="77777777" w:rsidTr="000F6955">
        <w:tc>
          <w:tcPr>
            <w:tcW w:w="507" w:type="pct"/>
            <w:shd w:val="clear" w:color="auto" w:fill="00B0F0"/>
          </w:tcPr>
          <w:p w14:paraId="7F3065D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8.2.4</w:t>
            </w:r>
          </w:p>
        </w:tc>
        <w:tc>
          <w:tcPr>
            <w:tcW w:w="2396" w:type="pct"/>
          </w:tcPr>
          <w:p w14:paraId="7EBEE4AB"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If measuring equipment falls out of calibration and the deviation has direct impact on quality or food safety, corrective actions shall be taken (section 2.5).</w:t>
            </w:r>
          </w:p>
          <w:p w14:paraId="7C575F57" w14:textId="77777777" w:rsidR="000C5C4A" w:rsidRPr="000C5C4A" w:rsidRDefault="000C5C4A" w:rsidP="000C5C4A">
            <w:pPr>
              <w:rPr>
                <w:rFonts w:ascii="Arial" w:hAnsi="Arial" w:cs="Arial"/>
                <w:sz w:val="20"/>
                <w:szCs w:val="20"/>
                <w:lang w:val="en-GB"/>
              </w:rPr>
            </w:pPr>
          </w:p>
        </w:tc>
        <w:tc>
          <w:tcPr>
            <w:tcW w:w="2097" w:type="pct"/>
          </w:tcPr>
          <w:p w14:paraId="7C93B435" w14:textId="77777777" w:rsidR="007A2CEA" w:rsidRDefault="007A2CEA" w:rsidP="00AE2670">
            <w:pPr>
              <w:jc w:val="center"/>
              <w:rPr>
                <w:rFonts w:ascii="Arial" w:hAnsi="Arial" w:cs="Arial"/>
                <w:sz w:val="20"/>
                <w:szCs w:val="20"/>
                <w:lang w:val="en-GB"/>
              </w:rPr>
            </w:pPr>
          </w:p>
          <w:p w14:paraId="34E0A0BD" w14:textId="77777777" w:rsidR="009E112F" w:rsidRDefault="009E112F" w:rsidP="00AE2670">
            <w:pPr>
              <w:jc w:val="center"/>
              <w:rPr>
                <w:rFonts w:ascii="Arial" w:hAnsi="Arial" w:cs="Arial"/>
                <w:sz w:val="20"/>
                <w:szCs w:val="20"/>
                <w:lang w:val="en-GB"/>
              </w:rPr>
            </w:pPr>
          </w:p>
          <w:p w14:paraId="534C379A" w14:textId="4DD8D62A"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bl>
    <w:p w14:paraId="313D939D" w14:textId="65D24144" w:rsidR="000C5C4A" w:rsidRPr="000C5C4A" w:rsidRDefault="000C5C4A" w:rsidP="000C5C4A">
      <w:pPr>
        <w:rPr>
          <w:lang w:val="en-US"/>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4430"/>
        <w:gridCol w:w="3882"/>
      </w:tblGrid>
      <w:tr w:rsidR="000C5C4A" w:rsidRPr="000C5C4A" w14:paraId="5C86398E" w14:textId="77777777" w:rsidTr="000F6955">
        <w:tc>
          <w:tcPr>
            <w:tcW w:w="508" w:type="pct"/>
            <w:tcBorders>
              <w:top w:val="nil"/>
              <w:left w:val="nil"/>
              <w:bottom w:val="single" w:sz="4" w:space="0" w:color="auto"/>
              <w:right w:val="nil"/>
            </w:tcBorders>
          </w:tcPr>
          <w:p w14:paraId="2254C362" w14:textId="77777777" w:rsidR="000C5C4A" w:rsidRPr="000C5C4A" w:rsidRDefault="000C5C4A" w:rsidP="000C5C4A">
            <w:pPr>
              <w:keepNext/>
              <w:outlineLvl w:val="0"/>
              <w:rPr>
                <w:rFonts w:ascii="Arial" w:hAnsi="Arial" w:cs="Arial"/>
                <w:b/>
                <w:bCs/>
                <w:sz w:val="22"/>
                <w:szCs w:val="22"/>
                <w:lang w:val="en-GB"/>
              </w:rPr>
            </w:pPr>
            <w:r w:rsidRPr="000C5C4A">
              <w:rPr>
                <w:b/>
                <w:bCs/>
                <w:sz w:val="28"/>
                <w:lang w:val="en-US"/>
              </w:rPr>
              <w:br w:type="page"/>
            </w:r>
            <w:r w:rsidRPr="000C5C4A">
              <w:rPr>
                <w:rFonts w:ascii="Arial" w:hAnsi="Arial" w:cs="Arial"/>
                <w:b/>
                <w:bCs/>
                <w:sz w:val="22"/>
                <w:szCs w:val="22"/>
                <w:lang w:val="en-GB"/>
              </w:rPr>
              <w:t>9.</w:t>
            </w:r>
          </w:p>
        </w:tc>
        <w:tc>
          <w:tcPr>
            <w:tcW w:w="2394" w:type="pct"/>
            <w:tcBorders>
              <w:top w:val="nil"/>
              <w:left w:val="nil"/>
              <w:bottom w:val="single" w:sz="4" w:space="0" w:color="auto"/>
              <w:right w:val="nil"/>
            </w:tcBorders>
          </w:tcPr>
          <w:p w14:paraId="28D8414F" w14:textId="77777777" w:rsidR="000C5C4A" w:rsidRPr="000C5C4A" w:rsidRDefault="000C5C4A" w:rsidP="000C5C4A">
            <w:pPr>
              <w:keepNext/>
              <w:outlineLvl w:val="0"/>
              <w:rPr>
                <w:rFonts w:ascii="Arial" w:hAnsi="Arial" w:cs="Arial"/>
                <w:b/>
                <w:bCs/>
                <w:sz w:val="22"/>
                <w:szCs w:val="22"/>
                <w:lang w:val="en-GB"/>
              </w:rPr>
            </w:pPr>
            <w:r w:rsidRPr="000C5C4A">
              <w:rPr>
                <w:rFonts w:ascii="Arial" w:hAnsi="Arial" w:cs="Arial"/>
                <w:b/>
                <w:bCs/>
                <w:sz w:val="22"/>
                <w:szCs w:val="22"/>
                <w:lang w:val="en-GB"/>
              </w:rPr>
              <w:t xml:space="preserve">Personnel, External Labour and Visitors </w:t>
            </w:r>
          </w:p>
          <w:p w14:paraId="0B4E4676" w14:textId="77777777" w:rsidR="000C5C4A" w:rsidRPr="000C5C4A" w:rsidRDefault="000C5C4A" w:rsidP="000C5C4A">
            <w:pPr>
              <w:rPr>
                <w:rFonts w:ascii="Arial" w:hAnsi="Arial" w:cs="Arial"/>
                <w:sz w:val="22"/>
                <w:szCs w:val="22"/>
                <w:lang w:val="en-GB"/>
              </w:rPr>
            </w:pPr>
          </w:p>
        </w:tc>
        <w:tc>
          <w:tcPr>
            <w:tcW w:w="2098" w:type="pct"/>
            <w:tcBorders>
              <w:top w:val="nil"/>
              <w:left w:val="nil"/>
              <w:bottom w:val="single" w:sz="4" w:space="0" w:color="auto"/>
              <w:right w:val="nil"/>
            </w:tcBorders>
          </w:tcPr>
          <w:p w14:paraId="54F1D506" w14:textId="77777777" w:rsidR="000C5C4A" w:rsidRPr="000C5C4A" w:rsidRDefault="000C5C4A" w:rsidP="000C5C4A">
            <w:pPr>
              <w:keepNext/>
              <w:outlineLvl w:val="0"/>
              <w:rPr>
                <w:rFonts w:ascii="Arial" w:hAnsi="Arial" w:cs="Arial"/>
                <w:b/>
                <w:bCs/>
                <w:sz w:val="20"/>
                <w:szCs w:val="20"/>
                <w:lang w:val="en-GB"/>
              </w:rPr>
            </w:pPr>
          </w:p>
        </w:tc>
      </w:tr>
      <w:tr w:rsidR="000C5C4A" w:rsidRPr="000C5C4A" w14:paraId="5E51362D" w14:textId="77777777" w:rsidTr="000F6955">
        <w:tc>
          <w:tcPr>
            <w:tcW w:w="508" w:type="pct"/>
            <w:tcBorders>
              <w:top w:val="single" w:sz="4" w:space="0" w:color="auto"/>
              <w:bottom w:val="single" w:sz="4" w:space="0" w:color="auto"/>
            </w:tcBorders>
          </w:tcPr>
          <w:p w14:paraId="245AF42C"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9.1</w:t>
            </w:r>
          </w:p>
        </w:tc>
        <w:tc>
          <w:tcPr>
            <w:tcW w:w="2394" w:type="pct"/>
            <w:tcBorders>
              <w:top w:val="single" w:sz="4" w:space="0" w:color="auto"/>
            </w:tcBorders>
          </w:tcPr>
          <w:p w14:paraId="505611ED" w14:textId="77777777" w:rsidR="000C5C4A" w:rsidRPr="000C5C4A" w:rsidRDefault="000C5C4A" w:rsidP="000C5C4A">
            <w:pPr>
              <w:rPr>
                <w:rFonts w:ascii="Arial" w:hAnsi="Arial" w:cs="Arial"/>
                <w:b/>
                <w:sz w:val="20"/>
                <w:szCs w:val="20"/>
                <w:lang w:val="en-GB"/>
              </w:rPr>
            </w:pPr>
            <w:r w:rsidRPr="000C5C4A">
              <w:rPr>
                <w:rFonts w:ascii="Arial" w:hAnsi="Arial" w:cs="Arial"/>
                <w:b/>
                <w:sz w:val="20"/>
                <w:szCs w:val="20"/>
                <w:lang w:val="en-GB"/>
              </w:rPr>
              <w:br/>
              <w:t>Hygiene regulations</w:t>
            </w:r>
            <w:r w:rsidRPr="000C5C4A">
              <w:rPr>
                <w:rFonts w:ascii="Arial" w:hAnsi="Arial" w:cs="Arial"/>
                <w:b/>
                <w:sz w:val="20"/>
                <w:szCs w:val="20"/>
                <w:lang w:val="en-GB"/>
              </w:rPr>
              <w:br/>
            </w:r>
          </w:p>
        </w:tc>
        <w:tc>
          <w:tcPr>
            <w:tcW w:w="2098" w:type="pct"/>
            <w:tcBorders>
              <w:top w:val="single" w:sz="4" w:space="0" w:color="auto"/>
            </w:tcBorders>
          </w:tcPr>
          <w:p w14:paraId="10FA980D" w14:textId="77777777" w:rsidR="000C5C4A" w:rsidRDefault="000C5C4A" w:rsidP="00AE2670">
            <w:pPr>
              <w:jc w:val="center"/>
              <w:rPr>
                <w:rFonts w:ascii="Arial" w:hAnsi="Arial" w:cs="Arial"/>
                <w:b/>
                <w:bCs/>
                <w:sz w:val="20"/>
                <w:szCs w:val="20"/>
                <w:lang w:val="en-GB"/>
              </w:rPr>
            </w:pPr>
          </w:p>
          <w:p w14:paraId="78A7F439" w14:textId="7C4F1D62" w:rsidR="00AE2670" w:rsidRPr="000C5C4A" w:rsidRDefault="000F6955" w:rsidP="00AE2670">
            <w:pPr>
              <w:jc w:val="center"/>
              <w:rPr>
                <w:rFonts w:ascii="Arial" w:hAnsi="Arial" w:cs="Arial"/>
                <w:b/>
                <w:bCs/>
                <w:sz w:val="20"/>
                <w:szCs w:val="20"/>
                <w:lang w:val="en-GB"/>
              </w:rPr>
            </w:pPr>
            <w:r>
              <w:rPr>
                <w:rFonts w:ascii="Arial" w:hAnsi="Arial" w:cs="Arial"/>
                <w:b/>
                <w:bCs/>
                <w:sz w:val="20"/>
                <w:szCs w:val="20"/>
                <w:lang w:val="en-GB"/>
              </w:rPr>
              <w:t>Version 6.1</w:t>
            </w:r>
          </w:p>
        </w:tc>
      </w:tr>
      <w:tr w:rsidR="000C5C4A" w:rsidRPr="006D01AB" w14:paraId="4454D573" w14:textId="77777777" w:rsidTr="000F6955">
        <w:trPr>
          <w:trHeight w:val="850"/>
        </w:trPr>
        <w:tc>
          <w:tcPr>
            <w:tcW w:w="508" w:type="pct"/>
            <w:tcBorders>
              <w:top w:val="single" w:sz="4" w:space="0" w:color="auto"/>
              <w:left w:val="single" w:sz="4" w:space="0" w:color="auto"/>
              <w:bottom w:val="single" w:sz="4" w:space="0" w:color="auto"/>
              <w:right w:val="single" w:sz="4" w:space="0" w:color="auto"/>
            </w:tcBorders>
            <w:shd w:val="clear" w:color="auto" w:fill="00B050"/>
          </w:tcPr>
          <w:p w14:paraId="6C9845C5" w14:textId="77777777" w:rsidR="000C5C4A" w:rsidRPr="000C5C4A" w:rsidRDefault="000C5C4A" w:rsidP="000C5C4A">
            <w:pPr>
              <w:rPr>
                <w:rFonts w:ascii="Arial" w:hAnsi="Arial" w:cs="Arial"/>
                <w:sz w:val="20"/>
                <w:szCs w:val="20"/>
                <w:lang w:val="en-GB"/>
              </w:rPr>
            </w:pPr>
          </w:p>
          <w:p w14:paraId="28B9863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9.1.1</w:t>
            </w:r>
          </w:p>
        </w:tc>
        <w:tc>
          <w:tcPr>
            <w:tcW w:w="2394" w:type="pct"/>
            <w:tcBorders>
              <w:left w:val="single" w:sz="4" w:space="0" w:color="auto"/>
            </w:tcBorders>
          </w:tcPr>
          <w:p w14:paraId="705E91F7" w14:textId="77777777" w:rsidR="000C5C4A" w:rsidRPr="00572427" w:rsidRDefault="000C5C4A" w:rsidP="000C5C4A">
            <w:pPr>
              <w:rPr>
                <w:rFonts w:ascii="Arial" w:hAnsi="Arial" w:cs="Arial"/>
                <w:sz w:val="20"/>
                <w:szCs w:val="20"/>
                <w:lang w:val="en-GB"/>
              </w:rPr>
            </w:pPr>
          </w:p>
          <w:p w14:paraId="18280A6E" w14:textId="5A767AD1"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xml:space="preserve">Documented personal hygiene standards based on risk of product contamination shall be in place. </w:t>
            </w:r>
            <w:r w:rsidR="00572427">
              <w:rPr>
                <w:rFonts w:ascii="Arial" w:hAnsi="Arial" w:cs="Arial"/>
                <w:sz w:val="20"/>
                <w:szCs w:val="20"/>
                <w:lang w:val="en-GB"/>
              </w:rPr>
              <w:t>Employees</w:t>
            </w:r>
            <w:r w:rsidRPr="00572427">
              <w:rPr>
                <w:rFonts w:ascii="Arial" w:hAnsi="Arial" w:cs="Arial"/>
                <w:sz w:val="20"/>
                <w:szCs w:val="20"/>
                <w:lang w:val="en-GB"/>
              </w:rPr>
              <w:t xml:space="preserve"> shall be aware of the hygiene standards and act upon food safety related issues.</w:t>
            </w:r>
          </w:p>
          <w:p w14:paraId="5324EA16" w14:textId="77777777"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xml:space="preserve">The following areas should be taken into consideration: </w:t>
            </w:r>
          </w:p>
          <w:p w14:paraId="4A353CD0" w14:textId="77777777"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xml:space="preserve">• hair and beards </w:t>
            </w:r>
          </w:p>
          <w:p w14:paraId="776AC3D6" w14:textId="6D550895"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protective clothing</w:t>
            </w:r>
            <w:r w:rsidR="00616342" w:rsidRPr="00572427">
              <w:rPr>
                <w:rFonts w:ascii="Arial" w:hAnsi="Arial" w:cs="Arial"/>
                <w:sz w:val="20"/>
                <w:szCs w:val="20"/>
                <w:lang w:val="en-GB"/>
              </w:rPr>
              <w:t xml:space="preserve"> and footwear</w:t>
            </w:r>
            <w:r w:rsidRPr="00572427">
              <w:rPr>
                <w:rFonts w:ascii="Arial" w:hAnsi="Arial" w:cs="Arial"/>
                <w:sz w:val="20"/>
                <w:szCs w:val="20"/>
                <w:lang w:val="en-GB"/>
              </w:rPr>
              <w:t xml:space="preserve"> </w:t>
            </w:r>
          </w:p>
          <w:p w14:paraId="55E7E57F" w14:textId="77777777"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cleaning and disinfection of hands</w:t>
            </w:r>
          </w:p>
          <w:p w14:paraId="3C5C239C" w14:textId="77777777"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xml:space="preserve">• eating, drinking and smoking </w:t>
            </w:r>
          </w:p>
          <w:p w14:paraId="35CEF5C8" w14:textId="77777777"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xml:space="preserve">• fingernails </w:t>
            </w:r>
          </w:p>
          <w:p w14:paraId="5FB7D8E3" w14:textId="2D1B8055" w:rsidR="0025187C" w:rsidRPr="00572427" w:rsidRDefault="0025187C" w:rsidP="0025187C">
            <w:pPr>
              <w:rPr>
                <w:rFonts w:ascii="Arial" w:hAnsi="Arial" w:cs="Arial"/>
                <w:sz w:val="20"/>
                <w:szCs w:val="20"/>
                <w:lang w:val="en-GB"/>
              </w:rPr>
            </w:pPr>
            <w:r w:rsidRPr="00572427">
              <w:rPr>
                <w:rFonts w:ascii="Arial" w:hAnsi="Arial" w:cs="Arial"/>
                <w:sz w:val="20"/>
                <w:szCs w:val="20"/>
                <w:lang w:val="en-GB"/>
              </w:rPr>
              <w:t xml:space="preserve">• personal belongings, including watches and jewellery </w:t>
            </w:r>
            <w:r w:rsidR="00EF56D7" w:rsidRPr="00572427">
              <w:rPr>
                <w:rFonts w:ascii="Arial" w:hAnsi="Arial" w:cs="Arial"/>
                <w:sz w:val="20"/>
                <w:szCs w:val="20"/>
                <w:lang w:val="en-GB"/>
              </w:rPr>
              <w:t>(smooth wedding rings are accepted)</w:t>
            </w:r>
          </w:p>
          <w:p w14:paraId="7712B474" w14:textId="7EDD26B7" w:rsidR="000C5C4A" w:rsidRPr="00572427" w:rsidRDefault="0025187C" w:rsidP="0025187C">
            <w:pPr>
              <w:rPr>
                <w:rFonts w:ascii="Arial" w:hAnsi="Arial" w:cs="Arial"/>
                <w:sz w:val="20"/>
                <w:szCs w:val="20"/>
                <w:lang w:val="en-GB"/>
              </w:rPr>
            </w:pPr>
            <w:r w:rsidRPr="00572427">
              <w:rPr>
                <w:rFonts w:ascii="Arial" w:hAnsi="Arial" w:cs="Arial"/>
                <w:sz w:val="20"/>
                <w:szCs w:val="20"/>
                <w:lang w:val="en-GB"/>
              </w:rPr>
              <w:t>• actions to be taken in case of cuts or skin abrasions.</w:t>
            </w:r>
            <w:r w:rsidRPr="00572427">
              <w:rPr>
                <w:rFonts w:ascii="Arial" w:hAnsi="Arial" w:cs="Arial"/>
                <w:sz w:val="20"/>
                <w:szCs w:val="20"/>
                <w:lang w:val="en-GB"/>
              </w:rPr>
              <w:br/>
            </w:r>
          </w:p>
        </w:tc>
        <w:tc>
          <w:tcPr>
            <w:tcW w:w="2098" w:type="pct"/>
            <w:tcBorders>
              <w:left w:val="single" w:sz="4" w:space="0" w:color="auto"/>
            </w:tcBorders>
          </w:tcPr>
          <w:p w14:paraId="642B2721" w14:textId="77777777" w:rsidR="007A2CEA" w:rsidRDefault="007A2CEA" w:rsidP="00160502">
            <w:pPr>
              <w:rPr>
                <w:rFonts w:ascii="Arial" w:hAnsi="Arial" w:cs="Arial"/>
                <w:sz w:val="20"/>
                <w:szCs w:val="20"/>
                <w:lang w:val="en-GB"/>
              </w:rPr>
            </w:pPr>
          </w:p>
          <w:p w14:paraId="0C661C35" w14:textId="6A723D86" w:rsidR="00160502" w:rsidRPr="000C5C4A" w:rsidRDefault="00160502" w:rsidP="00160502">
            <w:pPr>
              <w:rPr>
                <w:rFonts w:ascii="Arial" w:hAnsi="Arial" w:cs="Arial"/>
                <w:sz w:val="20"/>
                <w:szCs w:val="20"/>
                <w:lang w:val="en-GB"/>
              </w:rPr>
            </w:pPr>
            <w:r w:rsidRPr="000C5C4A">
              <w:rPr>
                <w:rFonts w:ascii="Arial" w:hAnsi="Arial" w:cs="Arial"/>
                <w:sz w:val="20"/>
                <w:szCs w:val="20"/>
                <w:lang w:val="en-GB"/>
              </w:rPr>
              <w:t>Documented personal hygiene standards and hygiene regulations based on risk of product contamination shall be in place.</w:t>
            </w:r>
          </w:p>
        </w:tc>
      </w:tr>
      <w:tr w:rsidR="000C5C4A" w:rsidRPr="00C03430" w14:paraId="2C5F5F4C" w14:textId="77777777" w:rsidTr="000F6955">
        <w:trPr>
          <w:trHeight w:val="850"/>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058D7F76" w14:textId="77777777" w:rsidR="000C5C4A" w:rsidRPr="000C5C4A" w:rsidRDefault="000C5C4A" w:rsidP="000C5C4A">
            <w:pPr>
              <w:rPr>
                <w:rFonts w:ascii="Arial" w:hAnsi="Arial" w:cs="Arial"/>
                <w:sz w:val="20"/>
                <w:szCs w:val="20"/>
                <w:lang w:val="en-GB"/>
              </w:rPr>
            </w:pPr>
          </w:p>
          <w:p w14:paraId="205F8DD0"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9.1.2</w:t>
            </w:r>
          </w:p>
          <w:p w14:paraId="0CD02408" w14:textId="77777777" w:rsidR="000C5C4A" w:rsidRPr="000C5C4A" w:rsidRDefault="000C5C4A" w:rsidP="000C5C4A">
            <w:pPr>
              <w:rPr>
                <w:rFonts w:ascii="Arial" w:hAnsi="Arial" w:cs="Arial"/>
                <w:sz w:val="20"/>
                <w:szCs w:val="20"/>
                <w:lang w:val="en-GB"/>
              </w:rPr>
            </w:pPr>
          </w:p>
        </w:tc>
        <w:tc>
          <w:tcPr>
            <w:tcW w:w="2394" w:type="pct"/>
            <w:tcBorders>
              <w:left w:val="single" w:sz="4" w:space="0" w:color="auto"/>
            </w:tcBorders>
          </w:tcPr>
          <w:p w14:paraId="71CD3F4F" w14:textId="77777777" w:rsidR="009E112F" w:rsidRPr="00572427" w:rsidRDefault="009E112F" w:rsidP="000C5C4A">
            <w:pPr>
              <w:rPr>
                <w:rFonts w:ascii="Arial" w:hAnsi="Arial" w:cs="Arial"/>
                <w:sz w:val="20"/>
                <w:szCs w:val="20"/>
                <w:lang w:val="en-GB"/>
              </w:rPr>
            </w:pPr>
          </w:p>
          <w:p w14:paraId="22B16C53" w14:textId="77777777" w:rsidR="000C5C4A" w:rsidRPr="00572427" w:rsidRDefault="000C5C4A" w:rsidP="000C5C4A">
            <w:pPr>
              <w:rPr>
                <w:rFonts w:ascii="Arial" w:hAnsi="Arial" w:cs="Arial"/>
                <w:sz w:val="20"/>
                <w:szCs w:val="20"/>
                <w:lang w:val="en-GB"/>
              </w:rPr>
            </w:pPr>
            <w:r w:rsidRPr="00572427">
              <w:rPr>
                <w:rFonts w:ascii="Arial" w:hAnsi="Arial" w:cs="Arial"/>
                <w:sz w:val="20"/>
                <w:szCs w:val="20"/>
                <w:lang w:val="en-GB"/>
              </w:rPr>
              <w:t>The company shall have procedures in place to ensure that all external labour follow the hygiene regulations.</w:t>
            </w:r>
          </w:p>
          <w:p w14:paraId="146EFD3C" w14:textId="23042A08" w:rsidR="00E941E6" w:rsidRPr="00572427" w:rsidRDefault="00E941E6" w:rsidP="000C5C4A">
            <w:pPr>
              <w:rPr>
                <w:rFonts w:ascii="Arial" w:hAnsi="Arial" w:cs="Arial"/>
                <w:sz w:val="20"/>
                <w:szCs w:val="20"/>
                <w:lang w:val="en-GB"/>
              </w:rPr>
            </w:pPr>
          </w:p>
        </w:tc>
        <w:tc>
          <w:tcPr>
            <w:tcW w:w="2098" w:type="pct"/>
            <w:tcBorders>
              <w:left w:val="single" w:sz="4" w:space="0" w:color="auto"/>
            </w:tcBorders>
          </w:tcPr>
          <w:p w14:paraId="02022E5E" w14:textId="77777777" w:rsidR="007A2CEA" w:rsidRDefault="007A2CEA" w:rsidP="00AE2670">
            <w:pPr>
              <w:jc w:val="center"/>
              <w:rPr>
                <w:rFonts w:ascii="Arial" w:hAnsi="Arial" w:cs="Arial"/>
                <w:sz w:val="20"/>
                <w:szCs w:val="20"/>
                <w:lang w:val="en-GB"/>
              </w:rPr>
            </w:pPr>
          </w:p>
          <w:p w14:paraId="6D93239E" w14:textId="77777777" w:rsidR="009E112F" w:rsidRDefault="009E112F" w:rsidP="00AE2670">
            <w:pPr>
              <w:jc w:val="center"/>
              <w:rPr>
                <w:rFonts w:ascii="Arial" w:hAnsi="Arial" w:cs="Arial"/>
                <w:sz w:val="20"/>
                <w:szCs w:val="20"/>
                <w:lang w:val="en-GB"/>
              </w:rPr>
            </w:pPr>
          </w:p>
          <w:p w14:paraId="040B2056" w14:textId="77777777" w:rsidR="009E112F" w:rsidRDefault="009E112F" w:rsidP="00AE2670">
            <w:pPr>
              <w:jc w:val="center"/>
              <w:rPr>
                <w:rFonts w:ascii="Arial" w:hAnsi="Arial" w:cs="Arial"/>
                <w:sz w:val="20"/>
                <w:szCs w:val="20"/>
                <w:lang w:val="en-GB"/>
              </w:rPr>
            </w:pPr>
          </w:p>
          <w:p w14:paraId="6AAA8FE6" w14:textId="03F15890"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6D01AB" w14:paraId="7B16C7BB" w14:textId="77777777" w:rsidTr="00E941E6">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61D7A566" w14:textId="77777777" w:rsidR="000C5C4A" w:rsidRPr="000C5C4A" w:rsidRDefault="000C5C4A" w:rsidP="000C5C4A">
            <w:pPr>
              <w:rPr>
                <w:rFonts w:ascii="Arial" w:hAnsi="Arial" w:cs="Arial"/>
                <w:sz w:val="20"/>
                <w:szCs w:val="20"/>
                <w:lang w:val="en-GB"/>
              </w:rPr>
            </w:pPr>
          </w:p>
          <w:p w14:paraId="28F11C23" w14:textId="79683176"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9.1.3</w:t>
            </w:r>
            <w:r w:rsidR="005A620F">
              <w:rPr>
                <w:rFonts w:ascii="Arial" w:hAnsi="Arial" w:cs="Arial"/>
                <w:sz w:val="20"/>
                <w:szCs w:val="20"/>
                <w:lang w:val="en-GB"/>
              </w:rPr>
              <w:br/>
            </w:r>
          </w:p>
          <w:p w14:paraId="44D13BA3" w14:textId="77777777" w:rsidR="000C5C4A" w:rsidRPr="000C5C4A" w:rsidRDefault="000C5C4A" w:rsidP="000C5C4A">
            <w:pPr>
              <w:rPr>
                <w:rFonts w:ascii="Arial" w:hAnsi="Arial" w:cs="Arial"/>
                <w:sz w:val="20"/>
                <w:szCs w:val="20"/>
                <w:lang w:val="en-GB"/>
              </w:rPr>
            </w:pPr>
          </w:p>
        </w:tc>
        <w:tc>
          <w:tcPr>
            <w:tcW w:w="2394" w:type="pct"/>
            <w:tcBorders>
              <w:left w:val="single" w:sz="4" w:space="0" w:color="auto"/>
            </w:tcBorders>
            <w:shd w:val="clear" w:color="auto" w:fill="auto"/>
          </w:tcPr>
          <w:p w14:paraId="29E9BCA6" w14:textId="77777777" w:rsidR="000C5C4A" w:rsidRPr="00572427" w:rsidRDefault="000C5C4A" w:rsidP="000C5C4A">
            <w:pPr>
              <w:rPr>
                <w:rFonts w:ascii="Arial" w:hAnsi="Arial" w:cs="Arial"/>
                <w:sz w:val="20"/>
                <w:szCs w:val="20"/>
                <w:lang w:val="en-GB"/>
              </w:rPr>
            </w:pPr>
          </w:p>
          <w:p w14:paraId="6A55BD91" w14:textId="0E529539" w:rsidR="000C5C4A" w:rsidRPr="00572427" w:rsidRDefault="0090428F" w:rsidP="00E941E6">
            <w:pPr>
              <w:rPr>
                <w:rFonts w:ascii="Arial" w:hAnsi="Arial" w:cs="Arial"/>
                <w:sz w:val="20"/>
                <w:szCs w:val="20"/>
                <w:lang w:val="en-GB"/>
              </w:rPr>
            </w:pPr>
            <w:r>
              <w:rPr>
                <w:rFonts w:ascii="Arial" w:hAnsi="Arial" w:cs="Arial"/>
                <w:sz w:val="20"/>
                <w:szCs w:val="20"/>
                <w:lang w:val="en-GB"/>
              </w:rPr>
              <w:t>Employees</w:t>
            </w:r>
            <w:r w:rsidR="00E941E6" w:rsidRPr="00572427">
              <w:rPr>
                <w:rFonts w:ascii="Arial" w:hAnsi="Arial" w:cs="Arial"/>
                <w:sz w:val="20"/>
                <w:szCs w:val="20"/>
                <w:lang w:val="en-GB"/>
              </w:rPr>
              <w:t xml:space="preserve"> shall address hygiene precautions. Different hygiene levels shall be addressed in the hygiene regulation.</w:t>
            </w:r>
          </w:p>
          <w:p w14:paraId="4C633A3E" w14:textId="004FB915" w:rsidR="00E941E6" w:rsidRPr="00572427" w:rsidRDefault="00E941E6" w:rsidP="00E941E6">
            <w:pPr>
              <w:rPr>
                <w:rFonts w:ascii="Arial" w:hAnsi="Arial" w:cs="Arial"/>
                <w:sz w:val="20"/>
                <w:szCs w:val="20"/>
                <w:lang w:val="en-GB"/>
              </w:rPr>
            </w:pPr>
          </w:p>
        </w:tc>
        <w:tc>
          <w:tcPr>
            <w:tcW w:w="2098" w:type="pct"/>
            <w:tcBorders>
              <w:left w:val="single" w:sz="4" w:space="0" w:color="auto"/>
            </w:tcBorders>
          </w:tcPr>
          <w:p w14:paraId="0225E163" w14:textId="77777777" w:rsidR="007A2CEA" w:rsidRDefault="007A2CEA" w:rsidP="008E7013">
            <w:pPr>
              <w:rPr>
                <w:rFonts w:ascii="Arial" w:hAnsi="Arial" w:cs="Arial"/>
                <w:sz w:val="20"/>
                <w:szCs w:val="20"/>
                <w:lang w:val="en-GB"/>
              </w:rPr>
            </w:pPr>
          </w:p>
          <w:p w14:paraId="406B9A99" w14:textId="454ACADD" w:rsidR="008E7013" w:rsidRPr="000C5C4A" w:rsidRDefault="00E941E6" w:rsidP="00E941E6">
            <w:pPr>
              <w:rPr>
                <w:rFonts w:ascii="Arial" w:hAnsi="Arial" w:cs="Arial"/>
                <w:sz w:val="20"/>
                <w:szCs w:val="20"/>
                <w:lang w:val="en-GB"/>
              </w:rPr>
            </w:pPr>
            <w:r w:rsidRPr="00E941E6">
              <w:rPr>
                <w:rFonts w:ascii="Arial" w:hAnsi="Arial" w:cs="Arial"/>
                <w:sz w:val="20"/>
                <w:szCs w:val="20"/>
                <w:lang w:val="en-GB"/>
              </w:rPr>
              <w:t>All personnel shall address hygiene precautions, especially when they enter a higher hygienic level</w:t>
            </w:r>
          </w:p>
        </w:tc>
      </w:tr>
      <w:tr w:rsidR="000C5C4A" w:rsidRPr="00C03430" w14:paraId="36BB94C2" w14:textId="77777777" w:rsidTr="000F6955">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50"/>
          </w:tcPr>
          <w:p w14:paraId="33F93D35"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9.1.4</w:t>
            </w:r>
          </w:p>
          <w:p w14:paraId="7BADDFDC" w14:textId="77777777" w:rsidR="000C5C4A" w:rsidRPr="000C5C4A" w:rsidRDefault="000C5C4A" w:rsidP="000C5C4A">
            <w:pPr>
              <w:rPr>
                <w:rFonts w:ascii="Arial" w:hAnsi="Arial" w:cs="Arial"/>
                <w:sz w:val="20"/>
                <w:szCs w:val="20"/>
                <w:lang w:val="en-GB"/>
              </w:rPr>
            </w:pPr>
          </w:p>
        </w:tc>
        <w:tc>
          <w:tcPr>
            <w:tcW w:w="2394" w:type="pct"/>
            <w:tcBorders>
              <w:left w:val="single" w:sz="4" w:space="0" w:color="auto"/>
            </w:tcBorders>
          </w:tcPr>
          <w:p w14:paraId="5871F14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A documented procedure for health information shall be in place. If in accordance with national legislation medical screening procedures shall be in place to identify conditions impacting food safety. Employees are obliged to notify the management in the event of any illness, which may pose a risk to food safety. </w:t>
            </w:r>
          </w:p>
          <w:p w14:paraId="26433D3E" w14:textId="77777777" w:rsidR="000C5C4A" w:rsidRPr="000C5C4A" w:rsidRDefault="000C5C4A" w:rsidP="000C5C4A">
            <w:pPr>
              <w:rPr>
                <w:rFonts w:ascii="Arial" w:hAnsi="Arial" w:cs="Arial"/>
                <w:sz w:val="20"/>
                <w:szCs w:val="20"/>
                <w:lang w:val="en-GB"/>
              </w:rPr>
            </w:pPr>
          </w:p>
        </w:tc>
        <w:tc>
          <w:tcPr>
            <w:tcW w:w="2098" w:type="pct"/>
            <w:tcBorders>
              <w:left w:val="single" w:sz="4" w:space="0" w:color="auto"/>
            </w:tcBorders>
          </w:tcPr>
          <w:p w14:paraId="79FE2CCE" w14:textId="77777777" w:rsidR="007A2CEA" w:rsidRDefault="007A2CEA" w:rsidP="00AE2670">
            <w:pPr>
              <w:jc w:val="center"/>
              <w:rPr>
                <w:rFonts w:ascii="Arial" w:hAnsi="Arial" w:cs="Arial"/>
                <w:sz w:val="20"/>
                <w:szCs w:val="20"/>
                <w:lang w:val="en-GB"/>
              </w:rPr>
            </w:pPr>
          </w:p>
          <w:p w14:paraId="3DA3DD25" w14:textId="77777777" w:rsidR="009E112F" w:rsidRDefault="009E112F" w:rsidP="00AE2670">
            <w:pPr>
              <w:jc w:val="center"/>
              <w:rPr>
                <w:rFonts w:ascii="Arial" w:hAnsi="Arial" w:cs="Arial"/>
                <w:sz w:val="20"/>
                <w:szCs w:val="20"/>
                <w:lang w:val="en-GB"/>
              </w:rPr>
            </w:pPr>
          </w:p>
          <w:p w14:paraId="411DFE8F" w14:textId="6E427593"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3FD3CF56" w14:textId="77777777" w:rsidTr="000F6955">
        <w:tc>
          <w:tcPr>
            <w:tcW w:w="508" w:type="pct"/>
            <w:tcBorders>
              <w:top w:val="single" w:sz="4" w:space="0" w:color="auto"/>
              <w:bottom w:val="single" w:sz="4" w:space="0" w:color="auto"/>
            </w:tcBorders>
            <w:shd w:val="clear" w:color="auto" w:fill="00B0F0"/>
          </w:tcPr>
          <w:p w14:paraId="5546A40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9.1.5</w:t>
            </w:r>
          </w:p>
        </w:tc>
        <w:tc>
          <w:tcPr>
            <w:tcW w:w="2394" w:type="pct"/>
          </w:tcPr>
          <w:p w14:paraId="120F7A4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Before gaining access to production areas, visitors and external personnel shall provide information on their health status.</w:t>
            </w:r>
          </w:p>
          <w:p w14:paraId="76D3F366" w14:textId="77777777" w:rsidR="000C5C4A" w:rsidRPr="000C5C4A" w:rsidRDefault="000C5C4A" w:rsidP="000C5C4A">
            <w:pPr>
              <w:rPr>
                <w:rFonts w:ascii="Arial" w:hAnsi="Arial" w:cs="Arial"/>
                <w:sz w:val="20"/>
                <w:szCs w:val="20"/>
                <w:lang w:val="en-GB"/>
              </w:rPr>
            </w:pPr>
          </w:p>
        </w:tc>
        <w:tc>
          <w:tcPr>
            <w:tcW w:w="2098" w:type="pct"/>
          </w:tcPr>
          <w:p w14:paraId="180ECD21" w14:textId="77777777" w:rsidR="007A2CEA" w:rsidRDefault="007A2CEA" w:rsidP="00AE2670">
            <w:pPr>
              <w:jc w:val="center"/>
              <w:rPr>
                <w:rFonts w:ascii="Arial" w:hAnsi="Arial" w:cs="Arial"/>
                <w:sz w:val="20"/>
                <w:szCs w:val="20"/>
                <w:lang w:val="en-GB"/>
              </w:rPr>
            </w:pPr>
          </w:p>
          <w:p w14:paraId="54AF9960" w14:textId="77777777" w:rsidR="009E112F" w:rsidRDefault="009E112F" w:rsidP="00AE2670">
            <w:pPr>
              <w:jc w:val="center"/>
              <w:rPr>
                <w:rFonts w:ascii="Arial" w:hAnsi="Arial" w:cs="Arial"/>
                <w:sz w:val="20"/>
                <w:szCs w:val="20"/>
                <w:lang w:val="en-GB"/>
              </w:rPr>
            </w:pPr>
          </w:p>
          <w:p w14:paraId="3B90DF50" w14:textId="46731A8B"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6D01AB" w14:paraId="116D1833" w14:textId="77777777" w:rsidTr="000F6955">
        <w:tc>
          <w:tcPr>
            <w:tcW w:w="508" w:type="pct"/>
            <w:tcBorders>
              <w:bottom w:val="single" w:sz="4" w:space="0" w:color="auto"/>
            </w:tcBorders>
            <w:shd w:val="clear" w:color="auto" w:fill="00B0F0"/>
          </w:tcPr>
          <w:p w14:paraId="3BC5F6D3"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9.1.6</w:t>
            </w:r>
          </w:p>
        </w:tc>
        <w:tc>
          <w:tcPr>
            <w:tcW w:w="2394" w:type="pct"/>
          </w:tcPr>
          <w:p w14:paraId="0EDEB248" w14:textId="77777777" w:rsidR="005A620F" w:rsidRPr="00EB246F" w:rsidRDefault="000C5C4A" w:rsidP="005A620F">
            <w:pPr>
              <w:rPr>
                <w:rFonts w:ascii="Arial" w:hAnsi="Arial" w:cs="Arial"/>
                <w:sz w:val="20"/>
                <w:szCs w:val="20"/>
                <w:lang w:val="en-GB"/>
              </w:rPr>
            </w:pPr>
            <w:r w:rsidRPr="00EB246F">
              <w:rPr>
                <w:rFonts w:ascii="Arial" w:hAnsi="Arial" w:cs="Arial"/>
                <w:sz w:val="20"/>
                <w:szCs w:val="20"/>
                <w:lang w:val="en-GB"/>
              </w:rPr>
              <w:br/>
            </w:r>
            <w:r w:rsidR="005A620F" w:rsidRPr="00EB246F">
              <w:rPr>
                <w:rFonts w:ascii="Arial" w:hAnsi="Arial" w:cs="Arial"/>
                <w:sz w:val="20"/>
                <w:szCs w:val="20"/>
                <w:lang w:val="en-GB"/>
              </w:rPr>
              <w:t xml:space="preserve">The company shall provide suitable and appropriate work clothing and protective clothing. Work clothing and protective clothing may not pose a risk of product contamination. </w:t>
            </w:r>
          </w:p>
          <w:p w14:paraId="106A2B02" w14:textId="0AE2DEEB" w:rsidR="005A620F" w:rsidRPr="00EB246F" w:rsidRDefault="005A620F" w:rsidP="005A620F">
            <w:pPr>
              <w:rPr>
                <w:rFonts w:ascii="Arial" w:hAnsi="Arial" w:cs="Arial"/>
                <w:sz w:val="20"/>
                <w:szCs w:val="20"/>
                <w:lang w:val="en-GB"/>
              </w:rPr>
            </w:pPr>
            <w:r w:rsidRPr="00EB246F">
              <w:rPr>
                <w:rFonts w:ascii="Arial" w:hAnsi="Arial" w:cs="Arial"/>
                <w:sz w:val="20"/>
                <w:szCs w:val="20"/>
                <w:lang w:val="en-GB"/>
              </w:rPr>
              <w:t>The following should be taken into consideration:</w:t>
            </w:r>
          </w:p>
          <w:p w14:paraId="54009DB4" w14:textId="3C8E816A" w:rsidR="005A620F" w:rsidRPr="00EB246F" w:rsidRDefault="005A620F" w:rsidP="005A620F">
            <w:pPr>
              <w:rPr>
                <w:rFonts w:ascii="Arial" w:hAnsi="Arial" w:cs="Arial"/>
                <w:sz w:val="20"/>
                <w:szCs w:val="20"/>
                <w:lang w:val="en-GB"/>
              </w:rPr>
            </w:pPr>
            <w:r w:rsidRPr="00EB246F">
              <w:rPr>
                <w:rFonts w:ascii="Arial" w:hAnsi="Arial" w:cs="Arial"/>
                <w:sz w:val="20"/>
                <w:szCs w:val="20"/>
                <w:lang w:val="en-GB"/>
              </w:rPr>
              <w:t>- Proper use of clothing</w:t>
            </w:r>
          </w:p>
          <w:p w14:paraId="36AEE226" w14:textId="42078125" w:rsidR="005A620F" w:rsidRPr="00EB246F" w:rsidRDefault="005A620F" w:rsidP="005A620F">
            <w:pPr>
              <w:rPr>
                <w:rFonts w:ascii="Arial" w:hAnsi="Arial" w:cs="Arial"/>
                <w:sz w:val="20"/>
                <w:szCs w:val="20"/>
                <w:lang w:val="en-GB"/>
              </w:rPr>
            </w:pPr>
            <w:r w:rsidRPr="00EB246F">
              <w:rPr>
                <w:rFonts w:ascii="Arial" w:hAnsi="Arial" w:cs="Arial"/>
                <w:sz w:val="20"/>
                <w:szCs w:val="20"/>
                <w:lang w:val="en-GB"/>
              </w:rPr>
              <w:t>- Laundering conditions</w:t>
            </w:r>
          </w:p>
          <w:p w14:paraId="6E26AAE3" w14:textId="773290D8" w:rsidR="005A620F" w:rsidRPr="00EB246F" w:rsidRDefault="005A620F" w:rsidP="005A620F">
            <w:pPr>
              <w:rPr>
                <w:rFonts w:ascii="Arial" w:hAnsi="Arial" w:cs="Arial"/>
                <w:sz w:val="20"/>
                <w:szCs w:val="20"/>
                <w:lang w:val="en-GB"/>
              </w:rPr>
            </w:pPr>
            <w:r w:rsidRPr="00EB246F">
              <w:rPr>
                <w:rFonts w:ascii="Arial" w:hAnsi="Arial" w:cs="Arial"/>
                <w:sz w:val="20"/>
                <w:szCs w:val="20"/>
                <w:lang w:val="en-GB"/>
              </w:rPr>
              <w:t>- Maintenance of clothing</w:t>
            </w:r>
          </w:p>
          <w:p w14:paraId="33E9C886" w14:textId="69EB932C" w:rsidR="000C5C4A" w:rsidRPr="00EB246F" w:rsidRDefault="005A620F" w:rsidP="005A620F">
            <w:pPr>
              <w:rPr>
                <w:rFonts w:ascii="Arial" w:hAnsi="Arial" w:cs="Arial"/>
                <w:sz w:val="20"/>
                <w:szCs w:val="20"/>
                <w:lang w:val="en-GB"/>
              </w:rPr>
            </w:pPr>
            <w:r w:rsidRPr="00EB246F">
              <w:rPr>
                <w:rFonts w:ascii="Arial" w:hAnsi="Arial" w:cs="Arial"/>
                <w:sz w:val="20"/>
                <w:szCs w:val="20"/>
                <w:lang w:val="en-GB"/>
              </w:rPr>
              <w:t>- Storing facilities for clothing and personal items</w:t>
            </w:r>
            <w:r w:rsidRPr="00EB246F">
              <w:rPr>
                <w:rFonts w:ascii="Arial" w:hAnsi="Arial" w:cs="Arial"/>
                <w:sz w:val="20"/>
                <w:szCs w:val="20"/>
                <w:lang w:val="en-GB"/>
              </w:rPr>
              <w:br/>
            </w:r>
          </w:p>
        </w:tc>
        <w:tc>
          <w:tcPr>
            <w:tcW w:w="2098" w:type="pct"/>
          </w:tcPr>
          <w:p w14:paraId="32B8D762" w14:textId="77777777" w:rsidR="007A2CEA" w:rsidRDefault="007A2CEA" w:rsidP="008E7013">
            <w:pPr>
              <w:rPr>
                <w:rFonts w:ascii="Arial" w:hAnsi="Arial" w:cs="Arial"/>
                <w:sz w:val="20"/>
                <w:szCs w:val="20"/>
                <w:lang w:val="en-GB"/>
              </w:rPr>
            </w:pPr>
          </w:p>
          <w:p w14:paraId="0B5FB9AA" w14:textId="77777777" w:rsidR="008E7013" w:rsidRPr="000C5C4A" w:rsidRDefault="008E7013" w:rsidP="008E7013">
            <w:pPr>
              <w:rPr>
                <w:rFonts w:ascii="Arial" w:hAnsi="Arial" w:cs="Arial"/>
                <w:sz w:val="20"/>
                <w:szCs w:val="20"/>
                <w:lang w:val="en-GB"/>
              </w:rPr>
            </w:pPr>
            <w:r w:rsidRPr="000C5C4A">
              <w:rPr>
                <w:rFonts w:ascii="Arial" w:hAnsi="Arial" w:cs="Arial"/>
                <w:sz w:val="20"/>
                <w:szCs w:val="20"/>
                <w:lang w:val="en-GB"/>
              </w:rPr>
              <w:t>The company shall provide suitable and appropriate work clothing and protective clothing. Work clothing and protective clothing may not pose a risk of product contamination.</w:t>
            </w:r>
          </w:p>
          <w:p w14:paraId="07242A08" w14:textId="59168B70" w:rsidR="008E7013" w:rsidRPr="000C5C4A" w:rsidRDefault="008E7013" w:rsidP="008E7013">
            <w:pPr>
              <w:rPr>
                <w:rFonts w:ascii="Arial" w:hAnsi="Arial" w:cs="Arial"/>
                <w:sz w:val="20"/>
                <w:szCs w:val="20"/>
                <w:lang w:val="en-GB"/>
              </w:rPr>
            </w:pPr>
          </w:p>
        </w:tc>
      </w:tr>
      <w:tr w:rsidR="000C5C4A" w:rsidRPr="006D01AB" w14:paraId="49B37874" w14:textId="77777777" w:rsidTr="000F6955">
        <w:trPr>
          <w:trHeight w:val="279"/>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21462536"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lastRenderedPageBreak/>
              <w:br/>
              <w:t>9.1.7</w:t>
            </w:r>
          </w:p>
        </w:tc>
        <w:tc>
          <w:tcPr>
            <w:tcW w:w="2394" w:type="pct"/>
            <w:tcBorders>
              <w:left w:val="single" w:sz="4" w:space="0" w:color="auto"/>
            </w:tcBorders>
          </w:tcPr>
          <w:p w14:paraId="1B0E4370" w14:textId="791D2960" w:rsidR="000C5C4A" w:rsidRPr="00EB246F" w:rsidRDefault="000C5C4A" w:rsidP="000C5C4A">
            <w:pPr>
              <w:rPr>
                <w:rFonts w:ascii="Arial" w:hAnsi="Arial" w:cs="Arial"/>
                <w:sz w:val="20"/>
                <w:szCs w:val="20"/>
                <w:lang w:val="en-GB"/>
              </w:rPr>
            </w:pPr>
            <w:r w:rsidRPr="00EB246F">
              <w:rPr>
                <w:rFonts w:ascii="Arial" w:hAnsi="Arial" w:cs="Arial"/>
                <w:sz w:val="20"/>
                <w:szCs w:val="20"/>
                <w:lang w:val="en-GB"/>
              </w:rPr>
              <w:br/>
            </w:r>
            <w:r w:rsidR="005A620F" w:rsidRPr="00EB246F">
              <w:rPr>
                <w:rFonts w:ascii="Arial" w:hAnsi="Arial" w:cs="Arial"/>
                <w:sz w:val="20"/>
                <w:szCs w:val="20"/>
                <w:lang w:val="en-GB"/>
              </w:rPr>
              <w:t>Outside stay in working clothes is prohibited. Outdoor clothing shall be stored separately from production clothing.</w:t>
            </w:r>
          </w:p>
          <w:p w14:paraId="0D3DE9B8" w14:textId="77777777" w:rsidR="000C5C4A" w:rsidRPr="00EB246F" w:rsidRDefault="000C5C4A" w:rsidP="000C5C4A">
            <w:pPr>
              <w:rPr>
                <w:rFonts w:ascii="Arial" w:hAnsi="Arial" w:cs="Arial"/>
                <w:sz w:val="20"/>
                <w:szCs w:val="20"/>
                <w:lang w:val="en-GB"/>
              </w:rPr>
            </w:pPr>
          </w:p>
        </w:tc>
        <w:tc>
          <w:tcPr>
            <w:tcW w:w="2098" w:type="pct"/>
            <w:tcBorders>
              <w:left w:val="single" w:sz="4" w:space="0" w:color="auto"/>
            </w:tcBorders>
          </w:tcPr>
          <w:p w14:paraId="39FDE4B0" w14:textId="77777777" w:rsidR="007A2CEA" w:rsidRDefault="007A2CEA" w:rsidP="008E7013">
            <w:pPr>
              <w:rPr>
                <w:rFonts w:ascii="Arial" w:hAnsi="Arial" w:cs="Arial"/>
                <w:sz w:val="20"/>
                <w:szCs w:val="20"/>
                <w:lang w:val="en-GB"/>
              </w:rPr>
            </w:pPr>
          </w:p>
          <w:p w14:paraId="5E30B81F" w14:textId="77777777" w:rsidR="008E7013" w:rsidRPr="000C5C4A" w:rsidRDefault="008E7013" w:rsidP="008E7013">
            <w:pPr>
              <w:rPr>
                <w:rFonts w:ascii="Arial" w:hAnsi="Arial" w:cs="Arial"/>
                <w:sz w:val="20"/>
                <w:szCs w:val="20"/>
                <w:lang w:val="en-GB"/>
              </w:rPr>
            </w:pPr>
            <w:r w:rsidRPr="000C5C4A">
              <w:rPr>
                <w:rFonts w:ascii="Arial" w:hAnsi="Arial" w:cs="Arial"/>
                <w:sz w:val="20"/>
                <w:szCs w:val="20"/>
                <w:lang w:val="en-GB"/>
              </w:rPr>
              <w:t>Outside stay in working clothes is prohibited.</w:t>
            </w:r>
          </w:p>
          <w:p w14:paraId="6765DBF0" w14:textId="50F02E43" w:rsidR="008E7013" w:rsidRPr="000C5C4A" w:rsidRDefault="008E7013" w:rsidP="008E7013">
            <w:pPr>
              <w:rPr>
                <w:rFonts w:ascii="Arial" w:hAnsi="Arial" w:cs="Arial"/>
                <w:sz w:val="20"/>
                <w:szCs w:val="20"/>
                <w:lang w:val="en-GB"/>
              </w:rPr>
            </w:pPr>
          </w:p>
        </w:tc>
      </w:tr>
      <w:tr w:rsidR="000C5C4A" w:rsidRPr="00C03430" w14:paraId="78BF6BE9" w14:textId="77777777" w:rsidTr="000F6955">
        <w:trPr>
          <w:trHeight w:val="415"/>
        </w:trPr>
        <w:tc>
          <w:tcPr>
            <w:tcW w:w="508" w:type="pct"/>
            <w:tcBorders>
              <w:top w:val="single" w:sz="4" w:space="0" w:color="auto"/>
              <w:left w:val="single" w:sz="4" w:space="0" w:color="auto"/>
              <w:bottom w:val="single" w:sz="4" w:space="0" w:color="auto"/>
              <w:right w:val="single" w:sz="4" w:space="0" w:color="auto"/>
            </w:tcBorders>
            <w:shd w:val="clear" w:color="auto" w:fill="00B0F0"/>
          </w:tcPr>
          <w:p w14:paraId="0520D40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9.1.8</w:t>
            </w:r>
          </w:p>
          <w:p w14:paraId="5773F5BA" w14:textId="77777777" w:rsidR="000C5C4A" w:rsidRPr="000C5C4A" w:rsidRDefault="000C5C4A" w:rsidP="000C5C4A">
            <w:pPr>
              <w:rPr>
                <w:rFonts w:ascii="Arial" w:hAnsi="Arial" w:cs="Arial"/>
                <w:sz w:val="20"/>
                <w:szCs w:val="20"/>
                <w:lang w:val="en-GB"/>
              </w:rPr>
            </w:pPr>
          </w:p>
        </w:tc>
        <w:tc>
          <w:tcPr>
            <w:tcW w:w="2394" w:type="pct"/>
            <w:tcBorders>
              <w:left w:val="single" w:sz="4" w:space="0" w:color="auto"/>
            </w:tcBorders>
          </w:tcPr>
          <w:p w14:paraId="16A6B5D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Visitors and external personnel shall be dressed in appropriate clothing before entering production areas.</w:t>
            </w:r>
          </w:p>
          <w:p w14:paraId="149AC7B5" w14:textId="77777777" w:rsidR="000C5C4A" w:rsidRPr="000C5C4A" w:rsidRDefault="000C5C4A" w:rsidP="000C5C4A">
            <w:pPr>
              <w:rPr>
                <w:rFonts w:ascii="Arial" w:hAnsi="Arial" w:cs="Arial"/>
                <w:sz w:val="20"/>
                <w:szCs w:val="20"/>
                <w:lang w:val="en-GB"/>
              </w:rPr>
            </w:pPr>
          </w:p>
        </w:tc>
        <w:tc>
          <w:tcPr>
            <w:tcW w:w="2098" w:type="pct"/>
            <w:tcBorders>
              <w:left w:val="single" w:sz="4" w:space="0" w:color="auto"/>
            </w:tcBorders>
          </w:tcPr>
          <w:p w14:paraId="1FC78617" w14:textId="77777777" w:rsidR="007A2CEA" w:rsidRDefault="007A2CEA" w:rsidP="00AE2670">
            <w:pPr>
              <w:jc w:val="center"/>
              <w:rPr>
                <w:rFonts w:ascii="Arial" w:hAnsi="Arial" w:cs="Arial"/>
                <w:sz w:val="20"/>
                <w:szCs w:val="20"/>
                <w:lang w:val="en-GB"/>
              </w:rPr>
            </w:pPr>
          </w:p>
          <w:p w14:paraId="14E71879" w14:textId="77777777" w:rsidR="009E112F" w:rsidRDefault="009E112F" w:rsidP="00AE2670">
            <w:pPr>
              <w:jc w:val="center"/>
              <w:rPr>
                <w:rFonts w:ascii="Arial" w:hAnsi="Arial" w:cs="Arial"/>
                <w:sz w:val="20"/>
                <w:szCs w:val="20"/>
                <w:lang w:val="en-GB"/>
              </w:rPr>
            </w:pPr>
          </w:p>
          <w:p w14:paraId="506CCB48" w14:textId="75DF5B17"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C03430" w14:paraId="7FD340AE" w14:textId="77777777" w:rsidTr="000F6955">
        <w:tc>
          <w:tcPr>
            <w:tcW w:w="508" w:type="pct"/>
            <w:tcBorders>
              <w:top w:val="nil"/>
              <w:left w:val="nil"/>
              <w:bottom w:val="single" w:sz="4" w:space="0" w:color="auto"/>
              <w:right w:val="nil"/>
            </w:tcBorders>
          </w:tcPr>
          <w:p w14:paraId="629BB2EB" w14:textId="77777777" w:rsidR="000C5C4A" w:rsidRPr="000C5C4A" w:rsidRDefault="000C5C4A" w:rsidP="000C5C4A">
            <w:pPr>
              <w:rPr>
                <w:rFonts w:ascii="Arial" w:hAnsi="Arial" w:cs="Arial"/>
                <w:sz w:val="20"/>
                <w:szCs w:val="20"/>
                <w:lang w:val="en-GB"/>
              </w:rPr>
            </w:pPr>
          </w:p>
        </w:tc>
        <w:tc>
          <w:tcPr>
            <w:tcW w:w="2394" w:type="pct"/>
            <w:tcBorders>
              <w:top w:val="nil"/>
              <w:left w:val="nil"/>
              <w:bottom w:val="single" w:sz="4" w:space="0" w:color="auto"/>
              <w:right w:val="nil"/>
            </w:tcBorders>
          </w:tcPr>
          <w:p w14:paraId="0A2BC328" w14:textId="77777777" w:rsidR="000C5C4A" w:rsidRPr="000C5C4A" w:rsidRDefault="000C5C4A" w:rsidP="000C5C4A">
            <w:pPr>
              <w:rPr>
                <w:rFonts w:ascii="Arial" w:hAnsi="Arial" w:cs="Arial"/>
                <w:sz w:val="20"/>
                <w:szCs w:val="20"/>
                <w:lang w:val="en-GB"/>
              </w:rPr>
            </w:pPr>
          </w:p>
        </w:tc>
        <w:tc>
          <w:tcPr>
            <w:tcW w:w="2098" w:type="pct"/>
            <w:tcBorders>
              <w:top w:val="nil"/>
              <w:left w:val="nil"/>
              <w:bottom w:val="single" w:sz="4" w:space="0" w:color="auto"/>
              <w:right w:val="nil"/>
            </w:tcBorders>
          </w:tcPr>
          <w:p w14:paraId="4BEA8A95" w14:textId="77777777" w:rsidR="000C5C4A" w:rsidRPr="000C5C4A" w:rsidRDefault="000C5C4A" w:rsidP="000C5C4A">
            <w:pPr>
              <w:rPr>
                <w:rFonts w:ascii="Arial" w:hAnsi="Arial" w:cs="Arial"/>
                <w:b/>
                <w:bCs/>
                <w:sz w:val="20"/>
                <w:szCs w:val="20"/>
                <w:lang w:val="en-GB"/>
              </w:rPr>
            </w:pPr>
          </w:p>
        </w:tc>
      </w:tr>
      <w:tr w:rsidR="000C5C4A" w:rsidRPr="000C5C4A" w14:paraId="0A626D18" w14:textId="77777777" w:rsidTr="000F6955">
        <w:tc>
          <w:tcPr>
            <w:tcW w:w="508" w:type="pct"/>
            <w:tcBorders>
              <w:bottom w:val="single" w:sz="4" w:space="0" w:color="auto"/>
            </w:tcBorders>
          </w:tcPr>
          <w:p w14:paraId="66654925" w14:textId="77777777" w:rsidR="000C5C4A" w:rsidRPr="000C5C4A" w:rsidRDefault="000C5C4A" w:rsidP="000C5C4A">
            <w:pPr>
              <w:rPr>
                <w:rFonts w:ascii="Arial" w:hAnsi="Arial" w:cs="Arial"/>
                <w:b/>
                <w:bCs/>
                <w:sz w:val="20"/>
                <w:szCs w:val="20"/>
                <w:lang w:val="en-GB"/>
              </w:rPr>
            </w:pPr>
            <w:r w:rsidRPr="000C5C4A">
              <w:rPr>
                <w:rFonts w:ascii="Arial" w:hAnsi="Arial" w:cs="Arial"/>
                <w:b/>
                <w:bCs/>
                <w:sz w:val="20"/>
                <w:szCs w:val="20"/>
                <w:lang w:val="en-GB"/>
              </w:rPr>
              <w:br/>
              <w:t>9.2</w:t>
            </w:r>
          </w:p>
        </w:tc>
        <w:tc>
          <w:tcPr>
            <w:tcW w:w="2394" w:type="pct"/>
          </w:tcPr>
          <w:p w14:paraId="56B40D0C" w14:textId="77777777" w:rsidR="000C5C4A" w:rsidRPr="000C5C4A" w:rsidRDefault="000C5C4A" w:rsidP="000C5C4A">
            <w:pPr>
              <w:rPr>
                <w:rFonts w:ascii="Arial" w:hAnsi="Arial" w:cs="Arial"/>
                <w:b/>
                <w:bCs/>
                <w:sz w:val="20"/>
                <w:szCs w:val="20"/>
                <w:lang w:val="en-GB"/>
              </w:rPr>
            </w:pPr>
            <w:r w:rsidRPr="000C5C4A">
              <w:rPr>
                <w:rFonts w:ascii="Arial" w:hAnsi="Arial" w:cs="Arial"/>
                <w:b/>
                <w:sz w:val="20"/>
                <w:szCs w:val="20"/>
                <w:lang w:val="en-GB"/>
              </w:rPr>
              <w:br/>
              <w:t>Training</w:t>
            </w:r>
            <w:r w:rsidRPr="000C5C4A">
              <w:rPr>
                <w:rFonts w:ascii="Arial" w:hAnsi="Arial" w:cs="Arial"/>
                <w:b/>
                <w:sz w:val="20"/>
                <w:szCs w:val="20"/>
                <w:lang w:val="en-GB"/>
              </w:rPr>
              <w:br/>
            </w:r>
          </w:p>
        </w:tc>
        <w:tc>
          <w:tcPr>
            <w:tcW w:w="2098" w:type="pct"/>
          </w:tcPr>
          <w:p w14:paraId="546561D2" w14:textId="77777777" w:rsidR="000C5C4A" w:rsidRDefault="000C5C4A" w:rsidP="00AE2670">
            <w:pPr>
              <w:jc w:val="center"/>
              <w:rPr>
                <w:rFonts w:ascii="Arial" w:hAnsi="Arial" w:cs="Arial"/>
                <w:b/>
                <w:sz w:val="20"/>
                <w:szCs w:val="20"/>
                <w:lang w:val="en-GB"/>
              </w:rPr>
            </w:pPr>
          </w:p>
          <w:p w14:paraId="506694AC" w14:textId="686AB75E" w:rsidR="00AE2670" w:rsidRPr="000C5C4A" w:rsidRDefault="000F6955" w:rsidP="00AE2670">
            <w:pPr>
              <w:jc w:val="center"/>
              <w:rPr>
                <w:rFonts w:ascii="Arial" w:hAnsi="Arial" w:cs="Arial"/>
                <w:b/>
                <w:sz w:val="20"/>
                <w:szCs w:val="20"/>
                <w:lang w:val="en-GB"/>
              </w:rPr>
            </w:pPr>
            <w:r>
              <w:rPr>
                <w:rFonts w:ascii="Arial" w:hAnsi="Arial" w:cs="Arial"/>
                <w:b/>
                <w:sz w:val="20"/>
                <w:szCs w:val="20"/>
                <w:lang w:val="en-GB"/>
              </w:rPr>
              <w:t>Version 6.1</w:t>
            </w:r>
          </w:p>
        </w:tc>
      </w:tr>
      <w:tr w:rsidR="000C5C4A" w:rsidRPr="006D01AB" w14:paraId="15B326F7" w14:textId="77777777" w:rsidTr="000F6955">
        <w:tc>
          <w:tcPr>
            <w:tcW w:w="508" w:type="pct"/>
            <w:tcBorders>
              <w:bottom w:val="single" w:sz="4" w:space="0" w:color="auto"/>
            </w:tcBorders>
            <w:shd w:val="clear" w:color="auto" w:fill="00B0F0"/>
          </w:tcPr>
          <w:p w14:paraId="7CFFE6B1"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9.2.1</w:t>
            </w:r>
          </w:p>
        </w:tc>
        <w:tc>
          <w:tcPr>
            <w:tcW w:w="2394" w:type="pct"/>
          </w:tcPr>
          <w:p w14:paraId="1615DD7C" w14:textId="77777777" w:rsidR="00BA2C86" w:rsidRDefault="00BA2C86" w:rsidP="004E725C">
            <w:pPr>
              <w:rPr>
                <w:rFonts w:ascii="Arial" w:hAnsi="Arial" w:cs="Arial"/>
                <w:sz w:val="20"/>
                <w:szCs w:val="20"/>
                <w:lang w:val="en-GB"/>
              </w:rPr>
            </w:pPr>
          </w:p>
          <w:p w14:paraId="0041FE41" w14:textId="5E2394F2" w:rsidR="000C5C4A" w:rsidRPr="000C5C4A" w:rsidRDefault="000C5C4A" w:rsidP="004E725C">
            <w:pPr>
              <w:rPr>
                <w:rFonts w:ascii="Arial" w:hAnsi="Arial" w:cs="Arial"/>
                <w:sz w:val="20"/>
                <w:szCs w:val="20"/>
                <w:lang w:val="en-GB"/>
              </w:rPr>
            </w:pPr>
            <w:r w:rsidRPr="00BA2C86">
              <w:rPr>
                <w:rFonts w:ascii="Arial" w:hAnsi="Arial" w:cs="Arial"/>
                <w:sz w:val="20"/>
                <w:szCs w:val="20"/>
                <w:lang w:val="en-GB"/>
              </w:rPr>
              <w:t>The company shall ensure that all employees</w:t>
            </w:r>
            <w:r w:rsidR="004E725C" w:rsidRPr="00BA2C86">
              <w:rPr>
                <w:rFonts w:ascii="Arial" w:hAnsi="Arial" w:cs="Arial"/>
                <w:sz w:val="20"/>
                <w:szCs w:val="20"/>
                <w:lang w:val="en-GB"/>
              </w:rPr>
              <w:t xml:space="preserve"> (including temporary workers and subcontractors)</w:t>
            </w:r>
            <w:r w:rsidRPr="00BA2C86">
              <w:rPr>
                <w:rFonts w:ascii="Arial" w:hAnsi="Arial" w:cs="Arial"/>
                <w:sz w:val="20"/>
                <w:szCs w:val="20"/>
                <w:lang w:val="en-GB"/>
              </w:rPr>
              <w:t xml:space="preserve"> are adequately trained</w:t>
            </w:r>
            <w:r w:rsidR="007C0B98" w:rsidRPr="00BA2C86">
              <w:rPr>
                <w:rFonts w:ascii="Arial" w:hAnsi="Arial" w:cs="Arial"/>
                <w:sz w:val="20"/>
                <w:szCs w:val="20"/>
                <w:lang w:val="en-GB"/>
              </w:rPr>
              <w:t xml:space="preserve"> </w:t>
            </w:r>
            <w:r w:rsidR="004E725C" w:rsidRPr="00BA2C86">
              <w:rPr>
                <w:rFonts w:ascii="Arial" w:hAnsi="Arial" w:cs="Arial"/>
                <w:sz w:val="20"/>
                <w:szCs w:val="20"/>
                <w:lang w:val="en-GB"/>
              </w:rPr>
              <w:t>and retrained as necessary</w:t>
            </w:r>
            <w:r w:rsidRPr="00BA2C86">
              <w:rPr>
                <w:rFonts w:ascii="Arial" w:hAnsi="Arial" w:cs="Arial"/>
                <w:sz w:val="20"/>
                <w:szCs w:val="20"/>
                <w:lang w:val="en-GB"/>
              </w:rPr>
              <w:t xml:space="preserve">, instructed and supervised in </w:t>
            </w:r>
            <w:r w:rsidR="00D57621" w:rsidRPr="00BA2C86">
              <w:rPr>
                <w:rFonts w:ascii="Arial" w:hAnsi="Arial" w:cs="Arial"/>
                <w:sz w:val="20"/>
                <w:szCs w:val="20"/>
                <w:lang w:val="en-GB"/>
              </w:rPr>
              <w:t xml:space="preserve">relevant </w:t>
            </w:r>
            <w:r w:rsidRPr="00BA2C86">
              <w:rPr>
                <w:rFonts w:ascii="Arial" w:hAnsi="Arial" w:cs="Arial"/>
                <w:sz w:val="20"/>
                <w:szCs w:val="20"/>
                <w:lang w:val="en-GB"/>
              </w:rPr>
              <w:t>food safety practices, commensurate with their activity.</w:t>
            </w:r>
            <w:r w:rsidR="00D57621" w:rsidRPr="00BA2C86">
              <w:rPr>
                <w:rFonts w:ascii="Arial" w:hAnsi="Arial" w:cs="Arial"/>
                <w:sz w:val="20"/>
                <w:szCs w:val="20"/>
                <w:lang w:val="en-GB"/>
              </w:rPr>
              <w:t xml:space="preserve"> Records of training </w:t>
            </w:r>
            <w:r w:rsidR="007C0B98" w:rsidRPr="00BA2C86">
              <w:rPr>
                <w:rFonts w:ascii="Arial" w:hAnsi="Arial" w:cs="Arial"/>
                <w:sz w:val="20"/>
                <w:szCs w:val="20"/>
                <w:lang w:val="en-GB"/>
              </w:rPr>
              <w:t xml:space="preserve">and retraining </w:t>
            </w:r>
            <w:r w:rsidR="00D57621" w:rsidRPr="00BA2C86">
              <w:rPr>
                <w:rFonts w:ascii="Arial" w:hAnsi="Arial" w:cs="Arial"/>
                <w:sz w:val="20"/>
                <w:szCs w:val="20"/>
                <w:lang w:val="en-GB"/>
              </w:rPr>
              <w:t>shall be available.</w:t>
            </w:r>
          </w:p>
          <w:p w14:paraId="7EC3B117" w14:textId="77777777" w:rsidR="000C5C4A" w:rsidRPr="000C5C4A" w:rsidRDefault="000C5C4A" w:rsidP="000C5C4A">
            <w:pPr>
              <w:rPr>
                <w:rFonts w:ascii="Arial" w:hAnsi="Arial" w:cs="Arial"/>
                <w:sz w:val="20"/>
                <w:szCs w:val="20"/>
                <w:lang w:val="en-GB"/>
              </w:rPr>
            </w:pPr>
          </w:p>
        </w:tc>
        <w:tc>
          <w:tcPr>
            <w:tcW w:w="2098" w:type="pct"/>
          </w:tcPr>
          <w:p w14:paraId="36D79C35" w14:textId="77777777" w:rsidR="007A2CEA" w:rsidRDefault="007A2CEA" w:rsidP="00AE2670">
            <w:pPr>
              <w:jc w:val="center"/>
              <w:rPr>
                <w:rFonts w:ascii="Arial" w:hAnsi="Arial" w:cs="Arial"/>
                <w:sz w:val="20"/>
                <w:szCs w:val="20"/>
                <w:lang w:val="en-GB"/>
              </w:rPr>
            </w:pPr>
          </w:p>
          <w:p w14:paraId="3C80560B" w14:textId="08B10A92" w:rsidR="009E112F" w:rsidRDefault="00D57621" w:rsidP="00D57621">
            <w:pPr>
              <w:rPr>
                <w:rFonts w:ascii="Arial" w:hAnsi="Arial" w:cs="Arial"/>
                <w:sz w:val="20"/>
                <w:szCs w:val="20"/>
                <w:lang w:val="en-GB"/>
              </w:rPr>
            </w:pPr>
            <w:r w:rsidRPr="00D57621">
              <w:rPr>
                <w:rFonts w:ascii="Arial" w:hAnsi="Arial" w:cs="Arial"/>
                <w:sz w:val="20"/>
                <w:szCs w:val="20"/>
                <w:lang w:val="en-GB"/>
              </w:rPr>
              <w:t>The company shall ensure that all employees are adequately trained, instructed and supervised in food safety principles and practices, commensurate with their activity.</w:t>
            </w:r>
          </w:p>
          <w:p w14:paraId="2D4D9E00" w14:textId="167FF6B9" w:rsidR="00D57621" w:rsidRPr="000C5C4A" w:rsidRDefault="00D57621" w:rsidP="00D57621">
            <w:pPr>
              <w:rPr>
                <w:rFonts w:ascii="Arial" w:hAnsi="Arial" w:cs="Arial"/>
                <w:sz w:val="20"/>
                <w:szCs w:val="20"/>
                <w:lang w:val="en-GB"/>
              </w:rPr>
            </w:pPr>
          </w:p>
        </w:tc>
      </w:tr>
      <w:tr w:rsidR="000C5C4A" w:rsidRPr="000C5C4A" w14:paraId="4DFCC11C" w14:textId="77777777" w:rsidTr="000F6955">
        <w:tc>
          <w:tcPr>
            <w:tcW w:w="508" w:type="pct"/>
            <w:tcBorders>
              <w:bottom w:val="single" w:sz="4" w:space="0" w:color="auto"/>
            </w:tcBorders>
            <w:shd w:val="clear" w:color="auto" w:fill="00B0F0"/>
          </w:tcPr>
          <w:p w14:paraId="14EA97B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9.2.2</w:t>
            </w:r>
          </w:p>
        </w:tc>
        <w:tc>
          <w:tcPr>
            <w:tcW w:w="2394" w:type="pct"/>
          </w:tcPr>
          <w:p w14:paraId="06CB13FC"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br/>
              <w:t xml:space="preserve">New employees </w:t>
            </w:r>
            <w:proofErr w:type="gramStart"/>
            <w:r w:rsidRPr="000C5C4A">
              <w:rPr>
                <w:rFonts w:ascii="Arial" w:hAnsi="Arial" w:cs="Arial"/>
                <w:sz w:val="20"/>
                <w:szCs w:val="20"/>
                <w:lang w:val="en-GB"/>
              </w:rPr>
              <w:t>coming into contact with</w:t>
            </w:r>
            <w:proofErr w:type="gramEnd"/>
            <w:r w:rsidRPr="000C5C4A">
              <w:rPr>
                <w:rFonts w:ascii="Arial" w:hAnsi="Arial" w:cs="Arial"/>
                <w:sz w:val="20"/>
                <w:szCs w:val="20"/>
                <w:lang w:val="en-GB"/>
              </w:rPr>
              <w:t xml:space="preserve"> products shall be informed of the company’s hygiene regulations. Employees shall complete a course on hygiene within the first 4 months of employment. This shall be documented.</w:t>
            </w:r>
            <w:r w:rsidRPr="000C5C4A">
              <w:rPr>
                <w:rFonts w:ascii="Arial" w:hAnsi="Arial" w:cs="Arial"/>
                <w:sz w:val="20"/>
                <w:szCs w:val="20"/>
                <w:lang w:val="en-GB"/>
              </w:rPr>
              <w:br/>
            </w:r>
          </w:p>
        </w:tc>
        <w:tc>
          <w:tcPr>
            <w:tcW w:w="2098" w:type="pct"/>
          </w:tcPr>
          <w:p w14:paraId="2561D3D8" w14:textId="77777777" w:rsidR="007A2CEA" w:rsidRDefault="007A2CEA" w:rsidP="00AE2670">
            <w:pPr>
              <w:jc w:val="center"/>
              <w:rPr>
                <w:rFonts w:ascii="Arial" w:hAnsi="Arial" w:cs="Arial"/>
                <w:sz w:val="20"/>
                <w:szCs w:val="20"/>
                <w:lang w:val="en-GB"/>
              </w:rPr>
            </w:pPr>
          </w:p>
          <w:p w14:paraId="2D5AEEAE" w14:textId="77777777" w:rsidR="009E112F" w:rsidRDefault="009E112F" w:rsidP="00AE2670">
            <w:pPr>
              <w:jc w:val="center"/>
              <w:rPr>
                <w:rFonts w:ascii="Arial" w:hAnsi="Arial" w:cs="Arial"/>
                <w:sz w:val="20"/>
                <w:szCs w:val="20"/>
                <w:lang w:val="en-GB"/>
              </w:rPr>
            </w:pPr>
          </w:p>
          <w:p w14:paraId="2DB32E1C" w14:textId="0B8AC8CB"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r w:rsidR="000C5C4A" w:rsidRPr="000C5C4A" w14:paraId="25E30298" w14:textId="77777777" w:rsidTr="000F6955">
        <w:tc>
          <w:tcPr>
            <w:tcW w:w="508" w:type="pct"/>
            <w:shd w:val="clear" w:color="auto" w:fill="00B050"/>
          </w:tcPr>
          <w:p w14:paraId="74894050" w14:textId="77777777" w:rsidR="000C5C4A" w:rsidRPr="000C5C4A" w:rsidRDefault="000C5C4A" w:rsidP="000C5C4A">
            <w:pPr>
              <w:rPr>
                <w:rFonts w:ascii="Arial" w:hAnsi="Arial" w:cs="Arial"/>
                <w:sz w:val="20"/>
                <w:szCs w:val="20"/>
                <w:lang w:val="en-GB"/>
              </w:rPr>
            </w:pPr>
          </w:p>
          <w:p w14:paraId="5075218A"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9.2.3</w:t>
            </w:r>
          </w:p>
        </w:tc>
        <w:tc>
          <w:tcPr>
            <w:tcW w:w="2394" w:type="pct"/>
          </w:tcPr>
          <w:p w14:paraId="38949B4D" w14:textId="77777777" w:rsidR="000C5C4A" w:rsidRPr="000C5C4A" w:rsidRDefault="000C5C4A" w:rsidP="000C5C4A">
            <w:pPr>
              <w:rPr>
                <w:rFonts w:ascii="Arial" w:hAnsi="Arial" w:cs="Arial"/>
                <w:sz w:val="20"/>
                <w:szCs w:val="20"/>
                <w:lang w:val="en-GB"/>
              </w:rPr>
            </w:pPr>
          </w:p>
          <w:p w14:paraId="3816AF97"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 xml:space="preserve">When commencing a new work operation, the employee shall be trained and monitored until the employee is familiar with the working procedures. </w:t>
            </w:r>
            <w:r w:rsidRPr="000C5C4A">
              <w:rPr>
                <w:rFonts w:ascii="Arial" w:hAnsi="Arial" w:cs="Arial"/>
                <w:sz w:val="20"/>
                <w:szCs w:val="20"/>
                <w:lang w:val="en-GB"/>
              </w:rPr>
              <w:br/>
              <w:t>All training shall be documented.</w:t>
            </w:r>
          </w:p>
          <w:p w14:paraId="595B0CCB" w14:textId="77777777" w:rsidR="000C5C4A" w:rsidRPr="000C5C4A" w:rsidRDefault="000C5C4A" w:rsidP="000C5C4A">
            <w:pPr>
              <w:rPr>
                <w:rFonts w:ascii="Arial" w:hAnsi="Arial" w:cs="Arial"/>
                <w:sz w:val="20"/>
                <w:szCs w:val="20"/>
                <w:lang w:val="en-GB"/>
              </w:rPr>
            </w:pPr>
          </w:p>
        </w:tc>
        <w:tc>
          <w:tcPr>
            <w:tcW w:w="2098" w:type="pct"/>
          </w:tcPr>
          <w:p w14:paraId="1C355BAF" w14:textId="77777777" w:rsidR="007A2CEA" w:rsidRDefault="007A2CEA" w:rsidP="00AE2670">
            <w:pPr>
              <w:jc w:val="center"/>
              <w:rPr>
                <w:rFonts w:ascii="Arial" w:hAnsi="Arial" w:cs="Arial"/>
                <w:sz w:val="20"/>
                <w:szCs w:val="20"/>
                <w:lang w:val="en-GB"/>
              </w:rPr>
            </w:pPr>
          </w:p>
          <w:p w14:paraId="335C77E1" w14:textId="77777777" w:rsidR="009E112F" w:rsidRDefault="009E112F" w:rsidP="00AE2670">
            <w:pPr>
              <w:jc w:val="center"/>
              <w:rPr>
                <w:rFonts w:ascii="Arial" w:hAnsi="Arial" w:cs="Arial"/>
                <w:sz w:val="20"/>
                <w:szCs w:val="20"/>
                <w:lang w:val="en-GB"/>
              </w:rPr>
            </w:pPr>
          </w:p>
          <w:p w14:paraId="31C9CDA5" w14:textId="454A3877" w:rsidR="009E112F" w:rsidRPr="000C5C4A" w:rsidRDefault="009E112F" w:rsidP="00AE2670">
            <w:pPr>
              <w:jc w:val="center"/>
              <w:rPr>
                <w:rFonts w:ascii="Arial" w:hAnsi="Arial" w:cs="Arial"/>
                <w:sz w:val="20"/>
                <w:szCs w:val="20"/>
                <w:lang w:val="en-GB"/>
              </w:rPr>
            </w:pPr>
            <w:r>
              <w:rPr>
                <w:rFonts w:ascii="Arial" w:hAnsi="Arial" w:cs="Arial"/>
                <w:sz w:val="20"/>
                <w:szCs w:val="20"/>
                <w:lang w:val="en-GB"/>
              </w:rPr>
              <w:t>NC</w:t>
            </w:r>
          </w:p>
        </w:tc>
      </w:tr>
    </w:tbl>
    <w:p w14:paraId="10E737EB" w14:textId="77777777" w:rsidR="00622AB2" w:rsidRDefault="00622AB2">
      <w:r>
        <w:br w:type="page"/>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
        <w:gridCol w:w="4425"/>
        <w:gridCol w:w="3878"/>
      </w:tblGrid>
      <w:tr w:rsidR="000C5C4A" w:rsidRPr="006D01AB" w14:paraId="5FCCD11B" w14:textId="77777777" w:rsidTr="000F6955">
        <w:tc>
          <w:tcPr>
            <w:tcW w:w="508" w:type="pct"/>
            <w:shd w:val="clear" w:color="auto" w:fill="00B050"/>
          </w:tcPr>
          <w:p w14:paraId="1158FCC7" w14:textId="77777777" w:rsidR="000C5C4A" w:rsidRPr="000C5C4A" w:rsidRDefault="000C5C4A" w:rsidP="000C5C4A">
            <w:pPr>
              <w:rPr>
                <w:rFonts w:ascii="Arial" w:hAnsi="Arial" w:cs="Arial"/>
                <w:sz w:val="20"/>
                <w:szCs w:val="20"/>
                <w:lang w:val="en-GB"/>
              </w:rPr>
            </w:pPr>
          </w:p>
          <w:p w14:paraId="1DE61FEF" w14:textId="77777777" w:rsidR="000C5C4A" w:rsidRPr="000C5C4A" w:rsidRDefault="000C5C4A" w:rsidP="000C5C4A">
            <w:pPr>
              <w:rPr>
                <w:rFonts w:ascii="Arial" w:hAnsi="Arial" w:cs="Arial"/>
                <w:sz w:val="20"/>
                <w:szCs w:val="20"/>
                <w:lang w:val="en-GB"/>
              </w:rPr>
            </w:pPr>
            <w:r w:rsidRPr="000C5C4A">
              <w:rPr>
                <w:rFonts w:ascii="Arial" w:hAnsi="Arial" w:cs="Arial"/>
                <w:sz w:val="20"/>
                <w:szCs w:val="20"/>
                <w:lang w:val="en-GB"/>
              </w:rPr>
              <w:t>9.2.4</w:t>
            </w:r>
          </w:p>
        </w:tc>
        <w:tc>
          <w:tcPr>
            <w:tcW w:w="2394" w:type="pct"/>
          </w:tcPr>
          <w:p w14:paraId="2063CBCC" w14:textId="77777777" w:rsidR="000C5C4A" w:rsidRPr="000C5C4A" w:rsidRDefault="000C5C4A" w:rsidP="000C5C4A">
            <w:pPr>
              <w:rPr>
                <w:rFonts w:ascii="Arial" w:hAnsi="Arial" w:cs="Arial"/>
                <w:sz w:val="20"/>
                <w:szCs w:val="20"/>
                <w:lang w:val="en-GB"/>
              </w:rPr>
            </w:pPr>
          </w:p>
          <w:p w14:paraId="2F8E1EE3" w14:textId="11BCAFA9" w:rsidR="00491652" w:rsidRPr="000C5C4A" w:rsidRDefault="00491652" w:rsidP="00491652">
            <w:pPr>
              <w:rPr>
                <w:rFonts w:ascii="Arial" w:hAnsi="Arial" w:cs="Arial"/>
                <w:sz w:val="20"/>
                <w:szCs w:val="20"/>
                <w:lang w:val="en-GB"/>
              </w:rPr>
            </w:pPr>
            <w:r w:rsidRPr="000C5C4A">
              <w:rPr>
                <w:rFonts w:ascii="Arial" w:hAnsi="Arial" w:cs="Arial"/>
                <w:sz w:val="20"/>
                <w:szCs w:val="20"/>
                <w:lang w:val="en-GB"/>
              </w:rPr>
              <w:t xml:space="preserve">Employees handling animals from unloading to </w:t>
            </w:r>
            <w:r w:rsidRPr="00BA2C86">
              <w:rPr>
                <w:rFonts w:ascii="Arial" w:hAnsi="Arial" w:cs="Arial"/>
                <w:sz w:val="20"/>
                <w:szCs w:val="20"/>
                <w:lang w:val="en-GB"/>
              </w:rPr>
              <w:t xml:space="preserve">sticking </w:t>
            </w:r>
            <w:r w:rsidR="006C6482" w:rsidRPr="00BA2C86">
              <w:rPr>
                <w:rFonts w:ascii="Arial" w:hAnsi="Arial" w:cs="Arial"/>
                <w:sz w:val="20"/>
                <w:szCs w:val="20"/>
                <w:lang w:val="en-GB"/>
              </w:rPr>
              <w:t>must possess proof of competence</w:t>
            </w:r>
            <w:r w:rsidR="00475AEC" w:rsidRPr="00BA2C86">
              <w:rPr>
                <w:rFonts w:ascii="Arial" w:hAnsi="Arial" w:cs="Arial"/>
                <w:sz w:val="20"/>
                <w:szCs w:val="20"/>
                <w:lang w:val="en-GB"/>
              </w:rPr>
              <w:t xml:space="preserve"> and </w:t>
            </w:r>
            <w:r w:rsidR="006C6482" w:rsidRPr="00BA2C86">
              <w:rPr>
                <w:rFonts w:ascii="Arial" w:hAnsi="Arial" w:cs="Arial"/>
                <w:sz w:val="20"/>
                <w:szCs w:val="20"/>
                <w:lang w:val="en-GB"/>
              </w:rPr>
              <w:t>receive</w:t>
            </w:r>
            <w:r w:rsidR="009E5F37" w:rsidRPr="00BA2C86">
              <w:rPr>
                <w:rFonts w:ascii="Arial" w:hAnsi="Arial" w:cs="Arial"/>
                <w:sz w:val="20"/>
                <w:szCs w:val="20"/>
                <w:lang w:val="en-GB"/>
              </w:rPr>
              <w:t xml:space="preserve"> </w:t>
            </w:r>
            <w:r w:rsidR="00CE1839" w:rsidRPr="00BA2C86">
              <w:rPr>
                <w:rFonts w:ascii="Arial" w:hAnsi="Arial" w:cs="Arial"/>
                <w:sz w:val="20"/>
                <w:szCs w:val="20"/>
                <w:lang w:val="en-GB"/>
              </w:rPr>
              <w:t>ongoing</w:t>
            </w:r>
            <w:r w:rsidR="007B464F" w:rsidRPr="00BA2C86">
              <w:rPr>
                <w:rFonts w:ascii="Arial" w:hAnsi="Arial" w:cs="Arial"/>
                <w:sz w:val="20"/>
                <w:szCs w:val="20"/>
                <w:lang w:val="en-GB"/>
              </w:rPr>
              <w:t xml:space="preserve"> </w:t>
            </w:r>
            <w:r w:rsidR="006C6482" w:rsidRPr="00BA2C86">
              <w:rPr>
                <w:rFonts w:ascii="Arial" w:hAnsi="Arial" w:cs="Arial"/>
                <w:sz w:val="20"/>
                <w:szCs w:val="20"/>
                <w:lang w:val="en-GB"/>
              </w:rPr>
              <w:t>training defined by the company</w:t>
            </w:r>
            <w:r w:rsidRPr="00BA2C86">
              <w:rPr>
                <w:rFonts w:ascii="Arial" w:hAnsi="Arial" w:cs="Arial"/>
                <w:sz w:val="20"/>
                <w:szCs w:val="20"/>
                <w:lang w:val="en-GB"/>
              </w:rPr>
              <w:t>.</w:t>
            </w:r>
            <w:r w:rsidR="00475AEC">
              <w:rPr>
                <w:rFonts w:ascii="Arial" w:hAnsi="Arial" w:cs="Arial"/>
                <w:sz w:val="20"/>
                <w:szCs w:val="20"/>
                <w:lang w:val="en-GB"/>
              </w:rPr>
              <w:t xml:space="preserve"> </w:t>
            </w:r>
          </w:p>
          <w:p w14:paraId="7A43B2C4" w14:textId="77777777" w:rsidR="000C5C4A" w:rsidRPr="000C5C4A" w:rsidRDefault="000C5C4A" w:rsidP="00491652">
            <w:pPr>
              <w:rPr>
                <w:rFonts w:ascii="Arial" w:hAnsi="Arial" w:cs="Arial"/>
                <w:sz w:val="20"/>
                <w:szCs w:val="20"/>
                <w:lang w:val="en-GB"/>
              </w:rPr>
            </w:pPr>
            <w:r w:rsidRPr="000C5C4A">
              <w:rPr>
                <w:rFonts w:ascii="Arial" w:hAnsi="Arial" w:cs="Arial"/>
                <w:sz w:val="20"/>
                <w:szCs w:val="20"/>
                <w:lang w:val="en-GB"/>
              </w:rPr>
              <w:t>Hauliers handling animals for slaughter shall complete an animal welfare training course from an acknowledged training institution.</w:t>
            </w:r>
            <w:r w:rsidR="00491652">
              <w:rPr>
                <w:rFonts w:ascii="Arial" w:hAnsi="Arial" w:cs="Arial"/>
                <w:sz w:val="20"/>
                <w:szCs w:val="20"/>
                <w:lang w:val="en-GB"/>
              </w:rPr>
              <w:br/>
            </w:r>
            <w:r w:rsidRPr="000C5C4A">
              <w:rPr>
                <w:rFonts w:ascii="Arial" w:hAnsi="Arial" w:cs="Arial"/>
                <w:sz w:val="20"/>
                <w:szCs w:val="20"/>
                <w:lang w:val="en-GB"/>
              </w:rPr>
              <w:t xml:space="preserve"> </w:t>
            </w:r>
          </w:p>
        </w:tc>
        <w:tc>
          <w:tcPr>
            <w:tcW w:w="2098" w:type="pct"/>
          </w:tcPr>
          <w:p w14:paraId="6E81D79A" w14:textId="77777777" w:rsidR="006C6482" w:rsidRDefault="006C6482" w:rsidP="00475AEC">
            <w:pPr>
              <w:rPr>
                <w:rFonts w:ascii="Arial" w:hAnsi="Arial" w:cs="Arial"/>
                <w:sz w:val="20"/>
                <w:szCs w:val="20"/>
                <w:lang w:val="en-GB"/>
              </w:rPr>
            </w:pPr>
          </w:p>
          <w:p w14:paraId="350F1A33" w14:textId="2D1089C3" w:rsidR="00475AEC" w:rsidRPr="00475AEC" w:rsidRDefault="00475AEC" w:rsidP="00475AEC">
            <w:pPr>
              <w:rPr>
                <w:rFonts w:ascii="Arial" w:hAnsi="Arial" w:cs="Arial"/>
                <w:sz w:val="20"/>
                <w:szCs w:val="20"/>
                <w:lang w:val="en-GB"/>
              </w:rPr>
            </w:pPr>
            <w:r w:rsidRPr="00475AEC">
              <w:rPr>
                <w:rFonts w:ascii="Arial" w:hAnsi="Arial" w:cs="Arial"/>
                <w:sz w:val="20"/>
                <w:szCs w:val="20"/>
                <w:lang w:val="en-GB"/>
              </w:rPr>
              <w:t>Employees handling animals from unloading to sticking shall complete an animal welfare competence course and pass a test to get a competence certificate.</w:t>
            </w:r>
          </w:p>
          <w:p w14:paraId="275E1809" w14:textId="1F6CEE32" w:rsidR="007A2CEA" w:rsidRPr="000C5C4A" w:rsidRDefault="00475AEC" w:rsidP="00475AEC">
            <w:pPr>
              <w:rPr>
                <w:rFonts w:ascii="Arial" w:hAnsi="Arial" w:cs="Arial"/>
                <w:sz w:val="20"/>
                <w:szCs w:val="20"/>
                <w:lang w:val="en-GB"/>
              </w:rPr>
            </w:pPr>
            <w:r w:rsidRPr="00475AEC">
              <w:rPr>
                <w:rFonts w:ascii="Arial" w:hAnsi="Arial" w:cs="Arial"/>
                <w:sz w:val="20"/>
                <w:szCs w:val="20"/>
                <w:lang w:val="en-GB"/>
              </w:rPr>
              <w:t>Hauliers handling animals for slaughter shall complete an animal welfare training course from an acknowledged training institution.</w:t>
            </w:r>
          </w:p>
        </w:tc>
      </w:tr>
      <w:tr w:rsidR="008E7013" w:rsidRPr="006D01AB" w14:paraId="3E0DB663" w14:textId="77777777" w:rsidTr="000F6955">
        <w:tc>
          <w:tcPr>
            <w:tcW w:w="508" w:type="pct"/>
            <w:shd w:val="clear" w:color="auto" w:fill="00B0F0"/>
          </w:tcPr>
          <w:p w14:paraId="07187250" w14:textId="11335166" w:rsidR="008E7013" w:rsidRDefault="008E7013" w:rsidP="008E7013">
            <w:pPr>
              <w:rPr>
                <w:rFonts w:ascii="Arial" w:hAnsi="Arial" w:cs="Arial"/>
                <w:sz w:val="20"/>
                <w:szCs w:val="20"/>
                <w:lang w:val="en-GB"/>
              </w:rPr>
            </w:pPr>
          </w:p>
          <w:p w14:paraId="53BF49CC" w14:textId="4052F0EB" w:rsidR="00BA2C86" w:rsidRPr="000C5C4A" w:rsidRDefault="00BA2C86" w:rsidP="008E7013">
            <w:pPr>
              <w:rPr>
                <w:rFonts w:ascii="Arial" w:hAnsi="Arial" w:cs="Arial"/>
                <w:sz w:val="20"/>
                <w:szCs w:val="20"/>
                <w:lang w:val="en-GB"/>
              </w:rPr>
            </w:pPr>
            <w:r>
              <w:rPr>
                <w:rFonts w:ascii="Arial" w:hAnsi="Arial" w:cs="Arial"/>
                <w:sz w:val="20"/>
                <w:szCs w:val="20"/>
                <w:lang w:val="en-GB"/>
              </w:rPr>
              <w:t>Deleted clause</w:t>
            </w:r>
          </w:p>
        </w:tc>
        <w:tc>
          <w:tcPr>
            <w:tcW w:w="2394" w:type="pct"/>
          </w:tcPr>
          <w:p w14:paraId="5EB49784" w14:textId="176E2A49" w:rsidR="008E7013" w:rsidRPr="000C5C4A" w:rsidRDefault="008E7013" w:rsidP="008E7013">
            <w:pPr>
              <w:rPr>
                <w:rFonts w:ascii="Arial" w:hAnsi="Arial" w:cs="Arial"/>
                <w:sz w:val="20"/>
                <w:szCs w:val="20"/>
                <w:lang w:val="en-GB"/>
              </w:rPr>
            </w:pPr>
          </w:p>
        </w:tc>
        <w:tc>
          <w:tcPr>
            <w:tcW w:w="2098" w:type="pct"/>
          </w:tcPr>
          <w:p w14:paraId="03EDE3BD" w14:textId="77777777" w:rsidR="008E7013" w:rsidRPr="000C5C4A" w:rsidRDefault="008E7013" w:rsidP="008E7013">
            <w:pPr>
              <w:rPr>
                <w:rFonts w:ascii="Arial" w:hAnsi="Arial" w:cs="Arial"/>
                <w:sz w:val="20"/>
                <w:szCs w:val="20"/>
                <w:lang w:val="en-GB"/>
              </w:rPr>
            </w:pPr>
          </w:p>
          <w:p w14:paraId="26484863" w14:textId="584675F1" w:rsidR="008E7013" w:rsidRPr="000C5C4A" w:rsidRDefault="008E7013" w:rsidP="008E7013">
            <w:pPr>
              <w:rPr>
                <w:rFonts w:ascii="Arial" w:hAnsi="Arial" w:cs="Arial"/>
                <w:sz w:val="20"/>
                <w:szCs w:val="20"/>
                <w:lang w:val="en-GB"/>
              </w:rPr>
            </w:pPr>
            <w:r w:rsidRPr="000C5C4A">
              <w:rPr>
                <w:rFonts w:ascii="Arial" w:hAnsi="Arial" w:cs="Arial"/>
                <w:sz w:val="20"/>
                <w:szCs w:val="20"/>
                <w:lang w:val="en-GB"/>
              </w:rPr>
              <w:t>Employees shall be offered relevant further training on an on-going basis.</w:t>
            </w:r>
            <w:r>
              <w:rPr>
                <w:rFonts w:ascii="Arial" w:hAnsi="Arial" w:cs="Arial"/>
                <w:sz w:val="20"/>
                <w:szCs w:val="20"/>
                <w:lang w:val="en-GB"/>
              </w:rPr>
              <w:br/>
            </w:r>
          </w:p>
        </w:tc>
      </w:tr>
      <w:tr w:rsidR="008E7013" w:rsidRPr="006D01AB" w14:paraId="0D044798" w14:textId="77777777" w:rsidTr="000F6955">
        <w:tc>
          <w:tcPr>
            <w:tcW w:w="508" w:type="pct"/>
            <w:shd w:val="clear" w:color="auto" w:fill="00B0F0"/>
          </w:tcPr>
          <w:p w14:paraId="2F1AC530" w14:textId="77777777" w:rsidR="008E7013" w:rsidRPr="000C5C4A" w:rsidRDefault="008E7013" w:rsidP="008E7013">
            <w:pPr>
              <w:rPr>
                <w:rFonts w:ascii="Arial" w:hAnsi="Arial" w:cs="Arial"/>
                <w:sz w:val="20"/>
                <w:szCs w:val="20"/>
                <w:lang w:val="en-GB"/>
              </w:rPr>
            </w:pPr>
          </w:p>
          <w:p w14:paraId="310B9862" w14:textId="7859011E" w:rsidR="008E7013" w:rsidRPr="000C5C4A" w:rsidRDefault="008E7013" w:rsidP="008E7013">
            <w:pPr>
              <w:rPr>
                <w:rFonts w:ascii="Arial" w:hAnsi="Arial" w:cs="Arial"/>
                <w:sz w:val="20"/>
                <w:szCs w:val="20"/>
                <w:lang w:val="en-GB"/>
              </w:rPr>
            </w:pPr>
            <w:r w:rsidRPr="000C5C4A">
              <w:rPr>
                <w:rFonts w:ascii="Arial" w:hAnsi="Arial" w:cs="Arial"/>
                <w:sz w:val="20"/>
                <w:szCs w:val="20"/>
                <w:lang w:val="en-GB"/>
              </w:rPr>
              <w:t>9.2.</w:t>
            </w:r>
            <w:r w:rsidR="006E7B11">
              <w:rPr>
                <w:rFonts w:ascii="Arial" w:hAnsi="Arial" w:cs="Arial"/>
                <w:sz w:val="20"/>
                <w:szCs w:val="20"/>
                <w:lang w:val="en-GB"/>
              </w:rPr>
              <w:t>5</w:t>
            </w:r>
          </w:p>
          <w:p w14:paraId="24E1A831" w14:textId="77777777" w:rsidR="008E7013" w:rsidRPr="000C5C4A" w:rsidRDefault="008E7013" w:rsidP="008E7013">
            <w:pPr>
              <w:rPr>
                <w:rFonts w:ascii="Arial" w:hAnsi="Arial" w:cs="Arial"/>
                <w:sz w:val="20"/>
                <w:szCs w:val="20"/>
                <w:lang w:val="en-GB"/>
              </w:rPr>
            </w:pPr>
          </w:p>
          <w:p w14:paraId="7FFE294D" w14:textId="77777777" w:rsidR="008E7013" w:rsidRPr="000C5C4A" w:rsidRDefault="008E7013" w:rsidP="008E7013">
            <w:pPr>
              <w:rPr>
                <w:rFonts w:ascii="Arial" w:hAnsi="Arial" w:cs="Arial"/>
                <w:sz w:val="20"/>
                <w:szCs w:val="20"/>
                <w:lang w:val="en-GB"/>
              </w:rPr>
            </w:pPr>
          </w:p>
        </w:tc>
        <w:tc>
          <w:tcPr>
            <w:tcW w:w="2394" w:type="pct"/>
          </w:tcPr>
          <w:p w14:paraId="54837671" w14:textId="77777777" w:rsidR="008E7013" w:rsidRPr="005A620F" w:rsidRDefault="008E7013" w:rsidP="008E7013">
            <w:pPr>
              <w:rPr>
                <w:rFonts w:ascii="Arial" w:hAnsi="Arial" w:cs="Arial"/>
                <w:sz w:val="20"/>
                <w:szCs w:val="20"/>
                <w:highlight w:val="yellow"/>
                <w:lang w:val="en-GB"/>
              </w:rPr>
            </w:pPr>
          </w:p>
          <w:p w14:paraId="5263B679" w14:textId="4596AA00" w:rsidR="008E7013" w:rsidRPr="005A620F" w:rsidRDefault="008E7013" w:rsidP="008E7013">
            <w:pPr>
              <w:rPr>
                <w:rFonts w:ascii="Arial" w:hAnsi="Arial" w:cs="Arial"/>
                <w:sz w:val="20"/>
                <w:szCs w:val="20"/>
                <w:highlight w:val="yellow"/>
                <w:lang w:val="en-GB"/>
              </w:rPr>
            </w:pPr>
            <w:r w:rsidRPr="00393237">
              <w:rPr>
                <w:rFonts w:ascii="Arial" w:hAnsi="Arial" w:cs="Arial"/>
                <w:sz w:val="20"/>
                <w:szCs w:val="20"/>
                <w:lang w:val="en-GB"/>
              </w:rPr>
              <w:t xml:space="preserve">The </w:t>
            </w:r>
            <w:r w:rsidRPr="00BA2C86">
              <w:rPr>
                <w:rFonts w:ascii="Arial" w:hAnsi="Arial" w:cs="Arial"/>
                <w:sz w:val="20"/>
                <w:szCs w:val="20"/>
                <w:lang w:val="en-GB"/>
              </w:rPr>
              <w:t xml:space="preserve">company shall identify needs for training and instruction activities, including necessary resources. The contents of training and instruction shall be regularly </w:t>
            </w:r>
            <w:r w:rsidR="00865A4F" w:rsidRPr="00BA2C86">
              <w:rPr>
                <w:rFonts w:ascii="Arial" w:hAnsi="Arial" w:cs="Arial"/>
                <w:sz w:val="20"/>
                <w:szCs w:val="20"/>
                <w:lang w:val="en-GB"/>
              </w:rPr>
              <w:t>evaluated</w:t>
            </w:r>
            <w:r w:rsidRPr="00BA2C86">
              <w:rPr>
                <w:rFonts w:ascii="Arial" w:hAnsi="Arial" w:cs="Arial"/>
                <w:sz w:val="20"/>
                <w:szCs w:val="20"/>
                <w:lang w:val="en-GB"/>
              </w:rPr>
              <w:t xml:space="preserve"> and </w:t>
            </w:r>
            <w:r w:rsidR="00865A4F" w:rsidRPr="00BA2C86">
              <w:rPr>
                <w:rFonts w:ascii="Arial" w:hAnsi="Arial" w:cs="Arial"/>
                <w:sz w:val="20"/>
                <w:szCs w:val="20"/>
                <w:lang w:val="en-GB"/>
              </w:rPr>
              <w:t>improved</w:t>
            </w:r>
            <w:r w:rsidRPr="005A620F">
              <w:rPr>
                <w:rFonts w:ascii="Arial" w:hAnsi="Arial" w:cs="Arial"/>
                <w:sz w:val="20"/>
                <w:szCs w:val="20"/>
                <w:highlight w:val="yellow"/>
                <w:lang w:val="en-GB"/>
              </w:rPr>
              <w:br/>
            </w:r>
          </w:p>
        </w:tc>
        <w:tc>
          <w:tcPr>
            <w:tcW w:w="2098" w:type="pct"/>
          </w:tcPr>
          <w:p w14:paraId="6144EED9" w14:textId="77777777" w:rsidR="008E7013" w:rsidRDefault="008E7013" w:rsidP="008E7013">
            <w:pPr>
              <w:rPr>
                <w:rFonts w:ascii="Arial" w:hAnsi="Arial" w:cs="Arial"/>
                <w:sz w:val="20"/>
                <w:szCs w:val="20"/>
                <w:lang w:val="en-GB"/>
              </w:rPr>
            </w:pPr>
          </w:p>
          <w:p w14:paraId="386EC83B" w14:textId="5E9D908D" w:rsidR="008E7013" w:rsidRPr="000C5C4A" w:rsidRDefault="008E7013" w:rsidP="008E7013">
            <w:pPr>
              <w:rPr>
                <w:rFonts w:ascii="Arial" w:hAnsi="Arial" w:cs="Arial"/>
                <w:sz w:val="20"/>
                <w:szCs w:val="20"/>
                <w:lang w:val="en-GB"/>
              </w:rPr>
            </w:pPr>
            <w:r w:rsidRPr="000C5C4A">
              <w:rPr>
                <w:rFonts w:ascii="Arial" w:hAnsi="Arial" w:cs="Arial"/>
                <w:sz w:val="20"/>
                <w:szCs w:val="20"/>
                <w:lang w:val="en-GB"/>
              </w:rPr>
              <w:t>The company shall identify needs for training and resources needed to implement planned training activities. Evaluation of effectiveness of training activities shall be included in the management review (section 1.7)</w:t>
            </w:r>
            <w:r w:rsidRPr="000C5C4A">
              <w:rPr>
                <w:rFonts w:ascii="Arial" w:hAnsi="Arial" w:cs="Arial"/>
                <w:sz w:val="20"/>
                <w:szCs w:val="20"/>
                <w:lang w:val="en-GB"/>
              </w:rPr>
              <w:br/>
            </w:r>
          </w:p>
        </w:tc>
      </w:tr>
    </w:tbl>
    <w:p w14:paraId="60109F8C" w14:textId="339F7B5A" w:rsidR="00AD2B75" w:rsidRPr="00AD2B75" w:rsidRDefault="00AD2B75" w:rsidP="000F6955">
      <w:pPr>
        <w:rPr>
          <w:rFonts w:ascii="Arial" w:hAnsi="Arial" w:cs="Arial"/>
          <w:b/>
          <w:sz w:val="20"/>
          <w:szCs w:val="20"/>
          <w:lang w:val="en-GB"/>
        </w:rPr>
      </w:pPr>
    </w:p>
    <w:sectPr w:rsidR="00AD2B75" w:rsidRPr="00AD2B75" w:rsidSect="009B077B">
      <w:headerReference w:type="default" r:id="rId12"/>
      <w:footerReference w:type="default" r:id="rId13"/>
      <w:footerReference w:type="first" r:id="rId14"/>
      <w:pgSz w:w="11906" w:h="16838"/>
      <w:pgMar w:top="958" w:right="1304" w:bottom="48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BB67" w14:textId="77777777" w:rsidR="00E54562" w:rsidRDefault="00E54562">
      <w:r>
        <w:separator/>
      </w:r>
    </w:p>
  </w:endnote>
  <w:endnote w:type="continuationSeparator" w:id="0">
    <w:p w14:paraId="32A63F7B" w14:textId="77777777" w:rsidR="00E54562" w:rsidRDefault="00E54562">
      <w:r>
        <w:continuationSeparator/>
      </w:r>
    </w:p>
  </w:endnote>
  <w:endnote w:type="continuationNotice" w:id="1">
    <w:p w14:paraId="1A24BD48" w14:textId="77777777" w:rsidR="00E54562" w:rsidRDefault="00E54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nish Crown Text Office">
    <w:altName w:val="Calibri"/>
    <w:charset w:val="00"/>
    <w:family w:val="auto"/>
    <w:pitch w:val="variable"/>
    <w:sig w:usb0="00000007" w:usb1="00000001" w:usb2="00000000" w:usb3="00000000" w:csb0="00000083"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anish Crown Display Office">
    <w:altName w:val="Calibri"/>
    <w:charset w:val="00"/>
    <w:family w:val="auto"/>
    <w:pitch w:val="variable"/>
    <w:sig w:usb0="00000007" w:usb1="00000001" w:usb2="00000000" w:usb3="00000000" w:csb0="00000083" w:csb1="00000000"/>
  </w:font>
  <w:font w:name="Arial Nova">
    <w:charset w:val="00"/>
    <w:family w:val="swiss"/>
    <w:pitch w:val="variable"/>
    <w:sig w:usb0="0000028F"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6E958" w14:textId="77777777" w:rsidR="007577A5" w:rsidRPr="00AE528B" w:rsidRDefault="007577A5">
    <w:pPr>
      <w:tabs>
        <w:tab w:val="center" w:pos="4550"/>
        <w:tab w:val="left" w:pos="5818"/>
      </w:tabs>
      <w:ind w:right="260"/>
      <w:jc w:val="right"/>
      <w:rPr>
        <w:rFonts w:ascii="Arial" w:hAnsi="Arial" w:cs="Arial"/>
        <w:color w:val="222A35"/>
        <w:sz w:val="20"/>
        <w:szCs w:val="20"/>
      </w:rPr>
    </w:pPr>
    <w:r w:rsidRPr="00AE528B">
      <w:rPr>
        <w:rFonts w:ascii="Arial" w:hAnsi="Arial" w:cs="Arial"/>
        <w:color w:val="323E4F"/>
        <w:sz w:val="20"/>
        <w:szCs w:val="20"/>
      </w:rPr>
      <w:fldChar w:fldCharType="begin"/>
    </w:r>
    <w:r w:rsidRPr="00AE528B">
      <w:rPr>
        <w:rFonts w:ascii="Arial" w:hAnsi="Arial" w:cs="Arial"/>
        <w:color w:val="323E4F"/>
        <w:sz w:val="20"/>
        <w:szCs w:val="20"/>
      </w:rPr>
      <w:instrText>PAGE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26</w:t>
    </w:r>
    <w:r w:rsidRPr="00AE528B">
      <w:rPr>
        <w:rFonts w:ascii="Arial" w:hAnsi="Arial" w:cs="Arial"/>
        <w:color w:val="323E4F"/>
        <w:sz w:val="20"/>
        <w:szCs w:val="20"/>
      </w:rPr>
      <w:fldChar w:fldCharType="end"/>
    </w:r>
    <w:r w:rsidRPr="00AE528B">
      <w:rPr>
        <w:rFonts w:ascii="Arial" w:hAnsi="Arial" w:cs="Arial"/>
        <w:color w:val="323E4F"/>
        <w:sz w:val="20"/>
        <w:szCs w:val="20"/>
      </w:rPr>
      <w:t xml:space="preserve"> | </w:t>
    </w:r>
    <w:r w:rsidRPr="00AE528B">
      <w:rPr>
        <w:rFonts w:ascii="Arial" w:hAnsi="Arial" w:cs="Arial"/>
        <w:color w:val="323E4F"/>
        <w:sz w:val="20"/>
        <w:szCs w:val="20"/>
      </w:rPr>
      <w:fldChar w:fldCharType="begin"/>
    </w:r>
    <w:r w:rsidRPr="00AE528B">
      <w:rPr>
        <w:rFonts w:ascii="Arial" w:hAnsi="Arial" w:cs="Arial"/>
        <w:color w:val="323E4F"/>
        <w:sz w:val="20"/>
        <w:szCs w:val="20"/>
      </w:rPr>
      <w:instrText>NUMPAGES  \* Arabic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54</w:t>
    </w:r>
    <w:r w:rsidRPr="00AE528B">
      <w:rPr>
        <w:rFonts w:ascii="Arial" w:hAnsi="Arial" w:cs="Arial"/>
        <w:color w:val="323E4F"/>
        <w:sz w:val="20"/>
        <w:szCs w:val="20"/>
      </w:rPr>
      <w:fldChar w:fldCharType="end"/>
    </w:r>
  </w:p>
  <w:p w14:paraId="6E62BDCA" w14:textId="77777777" w:rsidR="00810FA9" w:rsidRPr="00E91C55" w:rsidRDefault="00810FA9" w:rsidP="00575EBC">
    <w:pPr>
      <w:pStyle w:val="Sidefod"/>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3A7A" w14:textId="77777777" w:rsidR="007577A5" w:rsidRPr="00AE528B" w:rsidRDefault="007577A5">
    <w:pPr>
      <w:tabs>
        <w:tab w:val="center" w:pos="4550"/>
        <w:tab w:val="left" w:pos="5818"/>
      </w:tabs>
      <w:ind w:right="260"/>
      <w:jc w:val="right"/>
      <w:rPr>
        <w:rFonts w:ascii="Arial" w:hAnsi="Arial" w:cs="Arial"/>
        <w:color w:val="222A35"/>
        <w:sz w:val="20"/>
        <w:szCs w:val="20"/>
      </w:rPr>
    </w:pPr>
    <w:r w:rsidRPr="007577A5">
      <w:rPr>
        <w:color w:val="8496B0"/>
      </w:rPr>
      <w:t xml:space="preserve"> </w:t>
    </w:r>
    <w:r w:rsidRPr="00AE528B">
      <w:rPr>
        <w:rFonts w:ascii="Arial" w:hAnsi="Arial" w:cs="Arial"/>
        <w:color w:val="323E4F"/>
        <w:sz w:val="20"/>
        <w:szCs w:val="20"/>
      </w:rPr>
      <w:fldChar w:fldCharType="begin"/>
    </w:r>
    <w:r w:rsidRPr="00AE528B">
      <w:rPr>
        <w:rFonts w:ascii="Arial" w:hAnsi="Arial" w:cs="Arial"/>
        <w:color w:val="323E4F"/>
        <w:sz w:val="20"/>
        <w:szCs w:val="20"/>
      </w:rPr>
      <w:instrText>PAGE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1</w:t>
    </w:r>
    <w:r w:rsidRPr="00AE528B">
      <w:rPr>
        <w:rFonts w:ascii="Arial" w:hAnsi="Arial" w:cs="Arial"/>
        <w:color w:val="323E4F"/>
        <w:sz w:val="20"/>
        <w:szCs w:val="20"/>
      </w:rPr>
      <w:fldChar w:fldCharType="end"/>
    </w:r>
    <w:r w:rsidRPr="00AE528B">
      <w:rPr>
        <w:rFonts w:ascii="Arial" w:hAnsi="Arial" w:cs="Arial"/>
        <w:color w:val="323E4F"/>
        <w:sz w:val="20"/>
        <w:szCs w:val="20"/>
      </w:rPr>
      <w:t xml:space="preserve"> | </w:t>
    </w:r>
    <w:r w:rsidRPr="00AE528B">
      <w:rPr>
        <w:rFonts w:ascii="Arial" w:hAnsi="Arial" w:cs="Arial"/>
        <w:color w:val="323E4F"/>
        <w:sz w:val="20"/>
        <w:szCs w:val="20"/>
      </w:rPr>
      <w:fldChar w:fldCharType="begin"/>
    </w:r>
    <w:r w:rsidRPr="00AE528B">
      <w:rPr>
        <w:rFonts w:ascii="Arial" w:hAnsi="Arial" w:cs="Arial"/>
        <w:color w:val="323E4F"/>
        <w:sz w:val="20"/>
        <w:szCs w:val="20"/>
      </w:rPr>
      <w:instrText>NUMPAGES  \* Arabic  \* MERGEFORMAT</w:instrText>
    </w:r>
    <w:r w:rsidRPr="00AE528B">
      <w:rPr>
        <w:rFonts w:ascii="Arial" w:hAnsi="Arial" w:cs="Arial"/>
        <w:color w:val="323E4F"/>
        <w:sz w:val="20"/>
        <w:szCs w:val="20"/>
      </w:rPr>
      <w:fldChar w:fldCharType="separate"/>
    </w:r>
    <w:r w:rsidR="009E3271">
      <w:rPr>
        <w:rFonts w:ascii="Arial" w:hAnsi="Arial" w:cs="Arial"/>
        <w:noProof/>
        <w:color w:val="323E4F"/>
        <w:sz w:val="20"/>
        <w:szCs w:val="20"/>
      </w:rPr>
      <w:t>54</w:t>
    </w:r>
    <w:r w:rsidRPr="00AE528B">
      <w:rPr>
        <w:rFonts w:ascii="Arial" w:hAnsi="Arial" w:cs="Arial"/>
        <w:color w:val="323E4F"/>
        <w:sz w:val="20"/>
        <w:szCs w:val="20"/>
      </w:rPr>
      <w:fldChar w:fldCharType="end"/>
    </w:r>
  </w:p>
  <w:p w14:paraId="61314FF5" w14:textId="77777777" w:rsidR="00810FA9" w:rsidRDefault="00810FA9">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9E93" w14:textId="77777777" w:rsidR="00E54562" w:rsidRDefault="00E54562">
      <w:r>
        <w:separator/>
      </w:r>
    </w:p>
  </w:footnote>
  <w:footnote w:type="continuationSeparator" w:id="0">
    <w:p w14:paraId="74BB4566" w14:textId="77777777" w:rsidR="00E54562" w:rsidRDefault="00E54562">
      <w:r>
        <w:continuationSeparator/>
      </w:r>
    </w:p>
  </w:footnote>
  <w:footnote w:type="continuationNotice" w:id="1">
    <w:p w14:paraId="09365E49" w14:textId="77777777" w:rsidR="00E54562" w:rsidRDefault="00E54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7FAF" w14:textId="23DF8EE1" w:rsidR="00810FA9" w:rsidRDefault="00AC56A7" w:rsidP="00454189">
    <w:pPr>
      <w:pStyle w:val="Sidehoved"/>
      <w:rPr>
        <w:sz w:val="24"/>
        <w:lang w:val="en-GB"/>
      </w:rPr>
    </w:pPr>
    <w:proofErr w:type="gramStart"/>
    <w:r>
      <w:rPr>
        <w:rFonts w:ascii="Arial" w:hAnsi="Arial" w:cs="Arial"/>
        <w:sz w:val="20"/>
        <w:szCs w:val="20"/>
      </w:rPr>
      <w:t>GRMS version</w:t>
    </w:r>
    <w:proofErr w:type="gramEnd"/>
    <w:r>
      <w:rPr>
        <w:rFonts w:ascii="Arial" w:hAnsi="Arial" w:cs="Arial"/>
        <w:sz w:val="20"/>
        <w:szCs w:val="20"/>
      </w:rPr>
      <w:t xml:space="preserve"> </w:t>
    </w:r>
    <w:r w:rsidR="00454189">
      <w:rPr>
        <w:rFonts w:ascii="Arial" w:hAnsi="Arial" w:cs="Arial"/>
        <w:sz w:val="20"/>
        <w:szCs w:val="20"/>
      </w:rPr>
      <w:t xml:space="preserve">7 </w:t>
    </w:r>
    <w:r w:rsidR="00A572BD">
      <w:rPr>
        <w:rFonts w:ascii="Arial" w:hAnsi="Arial" w:cs="Arial"/>
        <w:sz w:val="20"/>
        <w:szCs w:val="20"/>
      </w:rPr>
      <w:t>05</w:t>
    </w:r>
    <w:r w:rsidR="00454189">
      <w:rPr>
        <w:rFonts w:ascii="Arial" w:hAnsi="Arial" w:cs="Arial"/>
        <w:sz w:val="20"/>
        <w:szCs w:val="20"/>
      </w:rPr>
      <w:t>-</w:t>
    </w:r>
    <w:r w:rsidR="00A572BD">
      <w:rPr>
        <w:rFonts w:ascii="Arial" w:hAnsi="Arial" w:cs="Arial"/>
        <w:sz w:val="20"/>
        <w:szCs w:val="20"/>
      </w:rPr>
      <w:t>03</w:t>
    </w:r>
    <w:r w:rsidR="00454189">
      <w:rPr>
        <w:rFonts w:ascii="Arial" w:hAnsi="Arial" w:cs="Arial"/>
        <w:sz w:val="20"/>
        <w:szCs w:val="20"/>
      </w:rPr>
      <w:t>-202</w:t>
    </w:r>
    <w:r w:rsidR="003B417D">
      <w:rPr>
        <w:rFonts w:ascii="Arial" w:hAnsi="Arial" w:cs="Arial"/>
        <w:sz w:val="20"/>
        <w:szCs w:val="20"/>
      </w:rPr>
      <w:t>5</w:t>
    </w:r>
    <w:r w:rsidR="00454189">
      <w:rPr>
        <w:rFonts w:ascii="Arial" w:hAnsi="Arial" w:cs="Arial"/>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AA83A6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3305C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5248E2"/>
    <w:multiLevelType w:val="hybridMultilevel"/>
    <w:tmpl w:val="E474E2F4"/>
    <w:lvl w:ilvl="0" w:tplc="2FF2A73A">
      <w:start w:val="6"/>
      <w:numFmt w:val="bullet"/>
      <w:lvlText w:val="-"/>
      <w:lvlJc w:val="left"/>
      <w:pPr>
        <w:tabs>
          <w:tab w:val="num" w:pos="960"/>
        </w:tabs>
        <w:ind w:left="960" w:hanging="360"/>
      </w:pPr>
      <w:rPr>
        <w:rFonts w:ascii="Times New Roman" w:eastAsia="Times New Roman" w:hAnsi="Times New Roman" w:cs="Times New Roman" w:hint="default"/>
      </w:rPr>
    </w:lvl>
    <w:lvl w:ilvl="1" w:tplc="04060003" w:tentative="1">
      <w:start w:val="1"/>
      <w:numFmt w:val="bullet"/>
      <w:lvlText w:val="o"/>
      <w:lvlJc w:val="left"/>
      <w:pPr>
        <w:tabs>
          <w:tab w:val="num" w:pos="1680"/>
        </w:tabs>
        <w:ind w:left="1680" w:hanging="360"/>
      </w:pPr>
      <w:rPr>
        <w:rFonts w:ascii="Courier New" w:hAnsi="Courier New" w:cs="Courier New" w:hint="default"/>
      </w:rPr>
    </w:lvl>
    <w:lvl w:ilvl="2" w:tplc="04060005" w:tentative="1">
      <w:start w:val="1"/>
      <w:numFmt w:val="bullet"/>
      <w:lvlText w:val=""/>
      <w:lvlJc w:val="left"/>
      <w:pPr>
        <w:tabs>
          <w:tab w:val="num" w:pos="2400"/>
        </w:tabs>
        <w:ind w:left="2400" w:hanging="360"/>
      </w:pPr>
      <w:rPr>
        <w:rFonts w:ascii="Wingdings" w:hAnsi="Wingdings" w:hint="default"/>
      </w:rPr>
    </w:lvl>
    <w:lvl w:ilvl="3" w:tplc="04060001" w:tentative="1">
      <w:start w:val="1"/>
      <w:numFmt w:val="bullet"/>
      <w:lvlText w:val=""/>
      <w:lvlJc w:val="left"/>
      <w:pPr>
        <w:tabs>
          <w:tab w:val="num" w:pos="3120"/>
        </w:tabs>
        <w:ind w:left="3120" w:hanging="360"/>
      </w:pPr>
      <w:rPr>
        <w:rFonts w:ascii="Symbol" w:hAnsi="Symbol" w:hint="default"/>
      </w:rPr>
    </w:lvl>
    <w:lvl w:ilvl="4" w:tplc="04060003" w:tentative="1">
      <w:start w:val="1"/>
      <w:numFmt w:val="bullet"/>
      <w:lvlText w:val="o"/>
      <w:lvlJc w:val="left"/>
      <w:pPr>
        <w:tabs>
          <w:tab w:val="num" w:pos="3840"/>
        </w:tabs>
        <w:ind w:left="3840" w:hanging="360"/>
      </w:pPr>
      <w:rPr>
        <w:rFonts w:ascii="Courier New" w:hAnsi="Courier New" w:cs="Courier New" w:hint="default"/>
      </w:rPr>
    </w:lvl>
    <w:lvl w:ilvl="5" w:tplc="04060005" w:tentative="1">
      <w:start w:val="1"/>
      <w:numFmt w:val="bullet"/>
      <w:lvlText w:val=""/>
      <w:lvlJc w:val="left"/>
      <w:pPr>
        <w:tabs>
          <w:tab w:val="num" w:pos="4560"/>
        </w:tabs>
        <w:ind w:left="4560" w:hanging="360"/>
      </w:pPr>
      <w:rPr>
        <w:rFonts w:ascii="Wingdings" w:hAnsi="Wingdings" w:hint="default"/>
      </w:rPr>
    </w:lvl>
    <w:lvl w:ilvl="6" w:tplc="04060001" w:tentative="1">
      <w:start w:val="1"/>
      <w:numFmt w:val="bullet"/>
      <w:lvlText w:val=""/>
      <w:lvlJc w:val="left"/>
      <w:pPr>
        <w:tabs>
          <w:tab w:val="num" w:pos="5280"/>
        </w:tabs>
        <w:ind w:left="5280" w:hanging="360"/>
      </w:pPr>
      <w:rPr>
        <w:rFonts w:ascii="Symbol" w:hAnsi="Symbol" w:hint="default"/>
      </w:rPr>
    </w:lvl>
    <w:lvl w:ilvl="7" w:tplc="04060003" w:tentative="1">
      <w:start w:val="1"/>
      <w:numFmt w:val="bullet"/>
      <w:lvlText w:val="o"/>
      <w:lvlJc w:val="left"/>
      <w:pPr>
        <w:tabs>
          <w:tab w:val="num" w:pos="6000"/>
        </w:tabs>
        <w:ind w:left="6000" w:hanging="360"/>
      </w:pPr>
      <w:rPr>
        <w:rFonts w:ascii="Courier New" w:hAnsi="Courier New" w:cs="Courier New" w:hint="default"/>
      </w:rPr>
    </w:lvl>
    <w:lvl w:ilvl="8" w:tplc="0406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1595350"/>
    <w:multiLevelType w:val="hybridMultilevel"/>
    <w:tmpl w:val="99CA621A"/>
    <w:lvl w:ilvl="0" w:tplc="F820647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458B6"/>
    <w:multiLevelType w:val="hybridMultilevel"/>
    <w:tmpl w:val="2AC881FA"/>
    <w:lvl w:ilvl="0" w:tplc="5C18A2A8">
      <w:start w:val="1"/>
      <w:numFmt w:val="bullet"/>
      <w:lvlText w:val=""/>
      <w:lvlJc w:val="left"/>
      <w:pPr>
        <w:tabs>
          <w:tab w:val="num" w:pos="360"/>
        </w:tabs>
        <w:ind w:left="360" w:hanging="360"/>
      </w:pPr>
      <w:rPr>
        <w:rFonts w:ascii="Wingdings" w:hAnsi="Wingdings"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24165"/>
    <w:multiLevelType w:val="hybridMultilevel"/>
    <w:tmpl w:val="061A8E2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3BD65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894446"/>
    <w:multiLevelType w:val="multilevel"/>
    <w:tmpl w:val="B0261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A6023"/>
    <w:multiLevelType w:val="hybridMultilevel"/>
    <w:tmpl w:val="C5001D70"/>
    <w:lvl w:ilvl="0" w:tplc="0409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9" w15:restartNumberingAfterBreak="0">
    <w:nsid w:val="1AFE423D"/>
    <w:multiLevelType w:val="hybridMultilevel"/>
    <w:tmpl w:val="4594D304"/>
    <w:lvl w:ilvl="0" w:tplc="FCB6813E">
      <w:start w:val="1"/>
      <w:numFmt w:val="bullet"/>
      <w:lvlText w:val=""/>
      <w:lvlJc w:val="left"/>
      <w:pPr>
        <w:tabs>
          <w:tab w:val="num" w:pos="720"/>
        </w:tabs>
        <w:ind w:left="720" w:hanging="360"/>
      </w:pPr>
      <w:rPr>
        <w:rFonts w:ascii="Wingdings" w:hAnsi="Wingdings" w:hint="default"/>
        <w:sz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E0EA9"/>
    <w:multiLevelType w:val="hybridMultilevel"/>
    <w:tmpl w:val="3BF8EE14"/>
    <w:lvl w:ilvl="0" w:tplc="5C18A2A8">
      <w:start w:val="1"/>
      <w:numFmt w:val="bullet"/>
      <w:lvlText w:val=""/>
      <w:lvlJc w:val="left"/>
      <w:pPr>
        <w:tabs>
          <w:tab w:val="num" w:pos="720"/>
        </w:tabs>
        <w:ind w:left="720" w:hanging="360"/>
      </w:pPr>
      <w:rPr>
        <w:rFonts w:ascii="Wingdings" w:hAnsi="Wingdings" w:hint="default"/>
        <w:sz w:val="16"/>
        <w:szCs w:val="16"/>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65356E"/>
    <w:multiLevelType w:val="hybridMultilevel"/>
    <w:tmpl w:val="B226E08A"/>
    <w:lvl w:ilvl="0" w:tplc="822AECF8">
      <w:start w:val="5"/>
      <w:numFmt w:val="bullet"/>
      <w:lvlText w:val="-"/>
      <w:lvlJc w:val="left"/>
      <w:pPr>
        <w:tabs>
          <w:tab w:val="num" w:pos="720"/>
        </w:tabs>
        <w:ind w:left="720" w:hanging="360"/>
      </w:pPr>
      <w:rPr>
        <w:rFonts w:ascii="Arial" w:eastAsia="Times New Roman" w:hAnsi="Arial" w:cs="Arial" w:hint="default"/>
        <w:color w:val="auto"/>
      </w:rPr>
    </w:lvl>
    <w:lvl w:ilvl="1" w:tplc="E686422A">
      <w:start w:val="1"/>
      <w:numFmt w:val="bullet"/>
      <w:lvlText w:val=""/>
      <w:lvlJc w:val="left"/>
      <w:pPr>
        <w:tabs>
          <w:tab w:val="num" w:pos="1440"/>
        </w:tabs>
        <w:ind w:left="1440" w:hanging="360"/>
      </w:pPr>
      <w:rPr>
        <w:rFonts w:ascii="Wingdings" w:hAnsi="Wingdings" w:hint="default"/>
        <w:color w:val="auto"/>
        <w:sz w:val="16"/>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5F14AE"/>
    <w:multiLevelType w:val="hybridMultilevel"/>
    <w:tmpl w:val="0EDC70CE"/>
    <w:lvl w:ilvl="0" w:tplc="2A3A369E">
      <w:numFmt w:val="bullet"/>
      <w:lvlText w:val="-"/>
      <w:lvlJc w:val="left"/>
      <w:pPr>
        <w:tabs>
          <w:tab w:val="num" w:pos="1260"/>
        </w:tabs>
        <w:ind w:left="1260" w:hanging="360"/>
      </w:pPr>
      <w:rPr>
        <w:rFonts w:ascii="Times New Roman" w:eastAsia="Times New Roman" w:hAnsi="Times New Roman" w:cs="Times New Roman" w:hint="default"/>
      </w:rPr>
    </w:lvl>
    <w:lvl w:ilvl="1" w:tplc="04060003" w:tentative="1">
      <w:start w:val="1"/>
      <w:numFmt w:val="bullet"/>
      <w:lvlText w:val="o"/>
      <w:lvlJc w:val="left"/>
      <w:pPr>
        <w:tabs>
          <w:tab w:val="num" w:pos="1980"/>
        </w:tabs>
        <w:ind w:left="1980" w:hanging="360"/>
      </w:pPr>
      <w:rPr>
        <w:rFonts w:ascii="Courier New" w:hAnsi="Courier New" w:cs="Courier New" w:hint="default"/>
      </w:rPr>
    </w:lvl>
    <w:lvl w:ilvl="2" w:tplc="04060005" w:tentative="1">
      <w:start w:val="1"/>
      <w:numFmt w:val="bullet"/>
      <w:lvlText w:val=""/>
      <w:lvlJc w:val="left"/>
      <w:pPr>
        <w:tabs>
          <w:tab w:val="num" w:pos="2700"/>
        </w:tabs>
        <w:ind w:left="2700" w:hanging="360"/>
      </w:pPr>
      <w:rPr>
        <w:rFonts w:ascii="Wingdings" w:hAnsi="Wingdings" w:hint="default"/>
      </w:rPr>
    </w:lvl>
    <w:lvl w:ilvl="3" w:tplc="04060001" w:tentative="1">
      <w:start w:val="1"/>
      <w:numFmt w:val="bullet"/>
      <w:lvlText w:val=""/>
      <w:lvlJc w:val="left"/>
      <w:pPr>
        <w:tabs>
          <w:tab w:val="num" w:pos="3420"/>
        </w:tabs>
        <w:ind w:left="3420" w:hanging="360"/>
      </w:pPr>
      <w:rPr>
        <w:rFonts w:ascii="Symbol" w:hAnsi="Symbol" w:hint="default"/>
      </w:rPr>
    </w:lvl>
    <w:lvl w:ilvl="4" w:tplc="04060003" w:tentative="1">
      <w:start w:val="1"/>
      <w:numFmt w:val="bullet"/>
      <w:lvlText w:val="o"/>
      <w:lvlJc w:val="left"/>
      <w:pPr>
        <w:tabs>
          <w:tab w:val="num" w:pos="4140"/>
        </w:tabs>
        <w:ind w:left="4140" w:hanging="360"/>
      </w:pPr>
      <w:rPr>
        <w:rFonts w:ascii="Courier New" w:hAnsi="Courier New" w:cs="Courier New" w:hint="default"/>
      </w:rPr>
    </w:lvl>
    <w:lvl w:ilvl="5" w:tplc="04060005" w:tentative="1">
      <w:start w:val="1"/>
      <w:numFmt w:val="bullet"/>
      <w:lvlText w:val=""/>
      <w:lvlJc w:val="left"/>
      <w:pPr>
        <w:tabs>
          <w:tab w:val="num" w:pos="4860"/>
        </w:tabs>
        <w:ind w:left="4860" w:hanging="360"/>
      </w:pPr>
      <w:rPr>
        <w:rFonts w:ascii="Wingdings" w:hAnsi="Wingdings" w:hint="default"/>
      </w:rPr>
    </w:lvl>
    <w:lvl w:ilvl="6" w:tplc="04060001" w:tentative="1">
      <w:start w:val="1"/>
      <w:numFmt w:val="bullet"/>
      <w:lvlText w:val=""/>
      <w:lvlJc w:val="left"/>
      <w:pPr>
        <w:tabs>
          <w:tab w:val="num" w:pos="5580"/>
        </w:tabs>
        <w:ind w:left="5580" w:hanging="360"/>
      </w:pPr>
      <w:rPr>
        <w:rFonts w:ascii="Symbol" w:hAnsi="Symbol" w:hint="default"/>
      </w:rPr>
    </w:lvl>
    <w:lvl w:ilvl="7" w:tplc="04060003" w:tentative="1">
      <w:start w:val="1"/>
      <w:numFmt w:val="bullet"/>
      <w:lvlText w:val="o"/>
      <w:lvlJc w:val="left"/>
      <w:pPr>
        <w:tabs>
          <w:tab w:val="num" w:pos="6300"/>
        </w:tabs>
        <w:ind w:left="6300" w:hanging="360"/>
      </w:pPr>
      <w:rPr>
        <w:rFonts w:ascii="Courier New" w:hAnsi="Courier New" w:cs="Courier New" w:hint="default"/>
      </w:rPr>
    </w:lvl>
    <w:lvl w:ilvl="8" w:tplc="0406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6CD344A"/>
    <w:multiLevelType w:val="multilevel"/>
    <w:tmpl w:val="54467C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744B86"/>
    <w:multiLevelType w:val="multilevel"/>
    <w:tmpl w:val="2B52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97118"/>
    <w:multiLevelType w:val="hybridMultilevel"/>
    <w:tmpl w:val="256AA886"/>
    <w:lvl w:ilvl="0" w:tplc="A8F445A6">
      <w:start w:val="6"/>
      <w:numFmt w:val="bullet"/>
      <w:lvlText w:val="-"/>
      <w:lvlJc w:val="left"/>
      <w:pPr>
        <w:tabs>
          <w:tab w:val="num" w:pos="960"/>
        </w:tabs>
        <w:ind w:left="960" w:hanging="360"/>
      </w:pPr>
      <w:rPr>
        <w:rFonts w:ascii="Times New Roman" w:eastAsia="Times New Roman" w:hAnsi="Times New Roman" w:cs="Times New Roman" w:hint="default"/>
      </w:rPr>
    </w:lvl>
    <w:lvl w:ilvl="1" w:tplc="04060003" w:tentative="1">
      <w:start w:val="1"/>
      <w:numFmt w:val="bullet"/>
      <w:lvlText w:val="o"/>
      <w:lvlJc w:val="left"/>
      <w:pPr>
        <w:tabs>
          <w:tab w:val="num" w:pos="1680"/>
        </w:tabs>
        <w:ind w:left="1680" w:hanging="360"/>
      </w:pPr>
      <w:rPr>
        <w:rFonts w:ascii="Courier New" w:hAnsi="Courier New" w:cs="Courier New" w:hint="default"/>
      </w:rPr>
    </w:lvl>
    <w:lvl w:ilvl="2" w:tplc="04060005" w:tentative="1">
      <w:start w:val="1"/>
      <w:numFmt w:val="bullet"/>
      <w:lvlText w:val=""/>
      <w:lvlJc w:val="left"/>
      <w:pPr>
        <w:tabs>
          <w:tab w:val="num" w:pos="2400"/>
        </w:tabs>
        <w:ind w:left="2400" w:hanging="360"/>
      </w:pPr>
      <w:rPr>
        <w:rFonts w:ascii="Wingdings" w:hAnsi="Wingdings" w:hint="default"/>
      </w:rPr>
    </w:lvl>
    <w:lvl w:ilvl="3" w:tplc="04060001" w:tentative="1">
      <w:start w:val="1"/>
      <w:numFmt w:val="bullet"/>
      <w:lvlText w:val=""/>
      <w:lvlJc w:val="left"/>
      <w:pPr>
        <w:tabs>
          <w:tab w:val="num" w:pos="3120"/>
        </w:tabs>
        <w:ind w:left="3120" w:hanging="360"/>
      </w:pPr>
      <w:rPr>
        <w:rFonts w:ascii="Symbol" w:hAnsi="Symbol" w:hint="default"/>
      </w:rPr>
    </w:lvl>
    <w:lvl w:ilvl="4" w:tplc="04060003" w:tentative="1">
      <w:start w:val="1"/>
      <w:numFmt w:val="bullet"/>
      <w:lvlText w:val="o"/>
      <w:lvlJc w:val="left"/>
      <w:pPr>
        <w:tabs>
          <w:tab w:val="num" w:pos="3840"/>
        </w:tabs>
        <w:ind w:left="3840" w:hanging="360"/>
      </w:pPr>
      <w:rPr>
        <w:rFonts w:ascii="Courier New" w:hAnsi="Courier New" w:cs="Courier New" w:hint="default"/>
      </w:rPr>
    </w:lvl>
    <w:lvl w:ilvl="5" w:tplc="04060005" w:tentative="1">
      <w:start w:val="1"/>
      <w:numFmt w:val="bullet"/>
      <w:lvlText w:val=""/>
      <w:lvlJc w:val="left"/>
      <w:pPr>
        <w:tabs>
          <w:tab w:val="num" w:pos="4560"/>
        </w:tabs>
        <w:ind w:left="4560" w:hanging="360"/>
      </w:pPr>
      <w:rPr>
        <w:rFonts w:ascii="Wingdings" w:hAnsi="Wingdings" w:hint="default"/>
      </w:rPr>
    </w:lvl>
    <w:lvl w:ilvl="6" w:tplc="04060001" w:tentative="1">
      <w:start w:val="1"/>
      <w:numFmt w:val="bullet"/>
      <w:lvlText w:val=""/>
      <w:lvlJc w:val="left"/>
      <w:pPr>
        <w:tabs>
          <w:tab w:val="num" w:pos="5280"/>
        </w:tabs>
        <w:ind w:left="5280" w:hanging="360"/>
      </w:pPr>
      <w:rPr>
        <w:rFonts w:ascii="Symbol" w:hAnsi="Symbol" w:hint="default"/>
      </w:rPr>
    </w:lvl>
    <w:lvl w:ilvl="7" w:tplc="04060003" w:tentative="1">
      <w:start w:val="1"/>
      <w:numFmt w:val="bullet"/>
      <w:lvlText w:val="o"/>
      <w:lvlJc w:val="left"/>
      <w:pPr>
        <w:tabs>
          <w:tab w:val="num" w:pos="6000"/>
        </w:tabs>
        <w:ind w:left="6000" w:hanging="360"/>
      </w:pPr>
      <w:rPr>
        <w:rFonts w:ascii="Courier New" w:hAnsi="Courier New" w:cs="Courier New" w:hint="default"/>
      </w:rPr>
    </w:lvl>
    <w:lvl w:ilvl="8" w:tplc="0406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39023CF6"/>
    <w:multiLevelType w:val="hybridMultilevel"/>
    <w:tmpl w:val="5BA2F274"/>
    <w:lvl w:ilvl="0" w:tplc="EDF0BC2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49103E"/>
    <w:multiLevelType w:val="hybridMultilevel"/>
    <w:tmpl w:val="AE6C052C"/>
    <w:lvl w:ilvl="0" w:tplc="E686422A">
      <w:start w:val="1"/>
      <w:numFmt w:val="bullet"/>
      <w:lvlText w:val=""/>
      <w:lvlJc w:val="left"/>
      <w:pPr>
        <w:tabs>
          <w:tab w:val="num" w:pos="1080"/>
        </w:tabs>
        <w:ind w:left="1080" w:hanging="360"/>
      </w:pPr>
      <w:rPr>
        <w:rFonts w:ascii="Wingdings" w:hAnsi="Wingdings" w:hint="default"/>
        <w:sz w:val="16"/>
      </w:rPr>
    </w:lvl>
    <w:lvl w:ilvl="1" w:tplc="E686422A">
      <w:start w:val="1"/>
      <w:numFmt w:val="bullet"/>
      <w:lvlText w:val=""/>
      <w:lvlJc w:val="left"/>
      <w:pPr>
        <w:tabs>
          <w:tab w:val="num" w:pos="2160"/>
        </w:tabs>
        <w:ind w:left="2160" w:hanging="360"/>
      </w:pPr>
      <w:rPr>
        <w:rFonts w:ascii="Wingdings" w:hAnsi="Wingdings" w:hint="default"/>
        <w:sz w:val="16"/>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FA82442"/>
    <w:multiLevelType w:val="hybridMultilevel"/>
    <w:tmpl w:val="8396B942"/>
    <w:lvl w:ilvl="0" w:tplc="CFB0139A">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37D3496"/>
    <w:multiLevelType w:val="hybridMultilevel"/>
    <w:tmpl w:val="A7B675A4"/>
    <w:lvl w:ilvl="0" w:tplc="75083E5C">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14A282C"/>
    <w:multiLevelType w:val="hybridMultilevel"/>
    <w:tmpl w:val="41D4D6C2"/>
    <w:lvl w:ilvl="0" w:tplc="822AECF8">
      <w:start w:val="3"/>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644738"/>
    <w:multiLevelType w:val="multilevel"/>
    <w:tmpl w:val="EAD8095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9465C"/>
    <w:multiLevelType w:val="multilevel"/>
    <w:tmpl w:val="EB76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5077E"/>
    <w:multiLevelType w:val="hybridMultilevel"/>
    <w:tmpl w:val="18688D9C"/>
    <w:lvl w:ilvl="0" w:tplc="E686422A">
      <w:start w:val="1"/>
      <w:numFmt w:val="bullet"/>
      <w:lvlText w:val=""/>
      <w:lvlJc w:val="left"/>
      <w:pPr>
        <w:tabs>
          <w:tab w:val="num" w:pos="720"/>
        </w:tabs>
        <w:ind w:left="720" w:hanging="360"/>
      </w:pPr>
      <w:rPr>
        <w:rFonts w:ascii="Wingdings" w:hAnsi="Wingdings" w:hint="default"/>
        <w:sz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42BF7"/>
    <w:multiLevelType w:val="hybridMultilevel"/>
    <w:tmpl w:val="625AB62C"/>
    <w:lvl w:ilvl="0" w:tplc="D8ACFDBA">
      <w:start w:val="5"/>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3464DE"/>
    <w:multiLevelType w:val="hybridMultilevel"/>
    <w:tmpl w:val="AAA870C4"/>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6" w15:restartNumberingAfterBreak="0">
    <w:nsid w:val="76D5184E"/>
    <w:multiLevelType w:val="hybridMultilevel"/>
    <w:tmpl w:val="57526464"/>
    <w:lvl w:ilvl="0" w:tplc="5C18A2A8">
      <w:start w:val="1"/>
      <w:numFmt w:val="bullet"/>
      <w:lvlText w:val=""/>
      <w:lvlJc w:val="left"/>
      <w:pPr>
        <w:tabs>
          <w:tab w:val="num" w:pos="360"/>
        </w:tabs>
        <w:ind w:left="360" w:hanging="360"/>
      </w:pPr>
      <w:rPr>
        <w:rFonts w:ascii="Wingdings" w:hAnsi="Wingdings"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64184542">
    <w:abstractNumId w:val="16"/>
  </w:num>
  <w:num w:numId="2" w16cid:durableId="1770587068">
    <w:abstractNumId w:val="12"/>
  </w:num>
  <w:num w:numId="3" w16cid:durableId="1668089608">
    <w:abstractNumId w:val="6"/>
  </w:num>
  <w:num w:numId="4" w16cid:durableId="1995640365">
    <w:abstractNumId w:val="15"/>
  </w:num>
  <w:num w:numId="5" w16cid:durableId="119226223">
    <w:abstractNumId w:val="2"/>
  </w:num>
  <w:num w:numId="6" w16cid:durableId="984969724">
    <w:abstractNumId w:val="3"/>
  </w:num>
  <w:num w:numId="7" w16cid:durableId="626593074">
    <w:abstractNumId w:val="5"/>
  </w:num>
  <w:num w:numId="8" w16cid:durableId="1908413828">
    <w:abstractNumId w:val="4"/>
  </w:num>
  <w:num w:numId="9" w16cid:durableId="222179807">
    <w:abstractNumId w:val="26"/>
  </w:num>
  <w:num w:numId="10" w16cid:durableId="1886257289">
    <w:abstractNumId w:val="20"/>
  </w:num>
  <w:num w:numId="11" w16cid:durableId="1061708561">
    <w:abstractNumId w:val="11"/>
  </w:num>
  <w:num w:numId="12" w16cid:durableId="1345286952">
    <w:abstractNumId w:val="10"/>
  </w:num>
  <w:num w:numId="13" w16cid:durableId="269512350">
    <w:abstractNumId w:val="25"/>
  </w:num>
  <w:num w:numId="14" w16cid:durableId="2126271215">
    <w:abstractNumId w:val="8"/>
  </w:num>
  <w:num w:numId="15" w16cid:durableId="1806511207">
    <w:abstractNumId w:val="13"/>
  </w:num>
  <w:num w:numId="16" w16cid:durableId="335234414">
    <w:abstractNumId w:val="0"/>
  </w:num>
  <w:num w:numId="17" w16cid:durableId="1428423838">
    <w:abstractNumId w:val="19"/>
  </w:num>
  <w:num w:numId="18" w16cid:durableId="1556162456">
    <w:abstractNumId w:val="22"/>
  </w:num>
  <w:num w:numId="19" w16cid:durableId="1041631523">
    <w:abstractNumId w:val="7"/>
  </w:num>
  <w:num w:numId="20" w16cid:durableId="731972312">
    <w:abstractNumId w:val="21"/>
  </w:num>
  <w:num w:numId="21" w16cid:durableId="1248461216">
    <w:abstractNumId w:val="14"/>
  </w:num>
  <w:num w:numId="22" w16cid:durableId="2090273092">
    <w:abstractNumId w:val="24"/>
  </w:num>
  <w:num w:numId="23" w16cid:durableId="791899352">
    <w:abstractNumId w:val="9"/>
  </w:num>
  <w:num w:numId="24" w16cid:durableId="1556619627">
    <w:abstractNumId w:val="1"/>
  </w:num>
  <w:num w:numId="25" w16cid:durableId="1110588052">
    <w:abstractNumId w:val="18"/>
  </w:num>
  <w:num w:numId="26" w16cid:durableId="1966813104">
    <w:abstractNumId w:val="17"/>
  </w:num>
  <w:num w:numId="27" w16cid:durableId="110272455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2"/>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B3"/>
    <w:rsid w:val="00000CD8"/>
    <w:rsid w:val="00000E09"/>
    <w:rsid w:val="00001286"/>
    <w:rsid w:val="0000414D"/>
    <w:rsid w:val="0000431C"/>
    <w:rsid w:val="0000483A"/>
    <w:rsid w:val="00005689"/>
    <w:rsid w:val="00005E63"/>
    <w:rsid w:val="00006351"/>
    <w:rsid w:val="000072D9"/>
    <w:rsid w:val="00010079"/>
    <w:rsid w:val="00011396"/>
    <w:rsid w:val="0001244D"/>
    <w:rsid w:val="00014700"/>
    <w:rsid w:val="0001510F"/>
    <w:rsid w:val="0001583B"/>
    <w:rsid w:val="00015D4B"/>
    <w:rsid w:val="000160E5"/>
    <w:rsid w:val="00016CD1"/>
    <w:rsid w:val="00017C7A"/>
    <w:rsid w:val="00021A46"/>
    <w:rsid w:val="00023645"/>
    <w:rsid w:val="00023CA6"/>
    <w:rsid w:val="0002461A"/>
    <w:rsid w:val="0002509B"/>
    <w:rsid w:val="000264FF"/>
    <w:rsid w:val="00026669"/>
    <w:rsid w:val="0002743E"/>
    <w:rsid w:val="00027DF7"/>
    <w:rsid w:val="00027F3A"/>
    <w:rsid w:val="00030348"/>
    <w:rsid w:val="00032A46"/>
    <w:rsid w:val="00032A7C"/>
    <w:rsid w:val="00032BF2"/>
    <w:rsid w:val="00032F05"/>
    <w:rsid w:val="0003315A"/>
    <w:rsid w:val="000352E5"/>
    <w:rsid w:val="000355B2"/>
    <w:rsid w:val="00036D9A"/>
    <w:rsid w:val="00037FF6"/>
    <w:rsid w:val="000405E6"/>
    <w:rsid w:val="0004063C"/>
    <w:rsid w:val="0004204C"/>
    <w:rsid w:val="000423F6"/>
    <w:rsid w:val="00044562"/>
    <w:rsid w:val="00044F13"/>
    <w:rsid w:val="00045319"/>
    <w:rsid w:val="000456F6"/>
    <w:rsid w:val="000473D5"/>
    <w:rsid w:val="00047F57"/>
    <w:rsid w:val="000502D4"/>
    <w:rsid w:val="00051DF6"/>
    <w:rsid w:val="00051EA0"/>
    <w:rsid w:val="000530A1"/>
    <w:rsid w:val="0005359B"/>
    <w:rsid w:val="00054A24"/>
    <w:rsid w:val="00054C9D"/>
    <w:rsid w:val="000560B4"/>
    <w:rsid w:val="000561A5"/>
    <w:rsid w:val="00056276"/>
    <w:rsid w:val="00057376"/>
    <w:rsid w:val="000614A4"/>
    <w:rsid w:val="00061F97"/>
    <w:rsid w:val="000629B1"/>
    <w:rsid w:val="00063C09"/>
    <w:rsid w:val="0006498E"/>
    <w:rsid w:val="00064EFC"/>
    <w:rsid w:val="00065044"/>
    <w:rsid w:val="000659C4"/>
    <w:rsid w:val="00065D19"/>
    <w:rsid w:val="00067641"/>
    <w:rsid w:val="00067E19"/>
    <w:rsid w:val="00067EEB"/>
    <w:rsid w:val="0007001E"/>
    <w:rsid w:val="00070A8C"/>
    <w:rsid w:val="00071291"/>
    <w:rsid w:val="0007216D"/>
    <w:rsid w:val="0007303A"/>
    <w:rsid w:val="00074D29"/>
    <w:rsid w:val="000751E3"/>
    <w:rsid w:val="00076278"/>
    <w:rsid w:val="00076333"/>
    <w:rsid w:val="000767C2"/>
    <w:rsid w:val="00077551"/>
    <w:rsid w:val="00077F0C"/>
    <w:rsid w:val="00080A6C"/>
    <w:rsid w:val="00081CAB"/>
    <w:rsid w:val="00081D3E"/>
    <w:rsid w:val="00082119"/>
    <w:rsid w:val="0008384D"/>
    <w:rsid w:val="00083D45"/>
    <w:rsid w:val="0008486B"/>
    <w:rsid w:val="00085280"/>
    <w:rsid w:val="00086AF9"/>
    <w:rsid w:val="00086B0D"/>
    <w:rsid w:val="00086BA9"/>
    <w:rsid w:val="00086F71"/>
    <w:rsid w:val="0008777B"/>
    <w:rsid w:val="000878B1"/>
    <w:rsid w:val="00087BEA"/>
    <w:rsid w:val="00087FF6"/>
    <w:rsid w:val="00090672"/>
    <w:rsid w:val="00091C01"/>
    <w:rsid w:val="000924DB"/>
    <w:rsid w:val="00092DA5"/>
    <w:rsid w:val="00092EA1"/>
    <w:rsid w:val="00093E8A"/>
    <w:rsid w:val="00095DFB"/>
    <w:rsid w:val="00096580"/>
    <w:rsid w:val="000970F6"/>
    <w:rsid w:val="00097BEC"/>
    <w:rsid w:val="000A00EB"/>
    <w:rsid w:val="000A0A76"/>
    <w:rsid w:val="000A2E34"/>
    <w:rsid w:val="000A4B59"/>
    <w:rsid w:val="000A4C66"/>
    <w:rsid w:val="000A56E4"/>
    <w:rsid w:val="000A60DE"/>
    <w:rsid w:val="000A67C4"/>
    <w:rsid w:val="000B077D"/>
    <w:rsid w:val="000B0A8E"/>
    <w:rsid w:val="000B2A18"/>
    <w:rsid w:val="000B5EB5"/>
    <w:rsid w:val="000B6257"/>
    <w:rsid w:val="000B6566"/>
    <w:rsid w:val="000B735C"/>
    <w:rsid w:val="000C0CFE"/>
    <w:rsid w:val="000C3ADE"/>
    <w:rsid w:val="000C3F7A"/>
    <w:rsid w:val="000C4135"/>
    <w:rsid w:val="000C42F5"/>
    <w:rsid w:val="000C446A"/>
    <w:rsid w:val="000C4603"/>
    <w:rsid w:val="000C50FE"/>
    <w:rsid w:val="000C5C3D"/>
    <w:rsid w:val="000C5C4A"/>
    <w:rsid w:val="000C5DD6"/>
    <w:rsid w:val="000C6251"/>
    <w:rsid w:val="000C716E"/>
    <w:rsid w:val="000D1BF5"/>
    <w:rsid w:val="000D525E"/>
    <w:rsid w:val="000D5B67"/>
    <w:rsid w:val="000E1480"/>
    <w:rsid w:val="000E1D15"/>
    <w:rsid w:val="000E203A"/>
    <w:rsid w:val="000E2187"/>
    <w:rsid w:val="000E26FD"/>
    <w:rsid w:val="000E2AC4"/>
    <w:rsid w:val="000E37DC"/>
    <w:rsid w:val="000E511C"/>
    <w:rsid w:val="000E51E5"/>
    <w:rsid w:val="000E7AA9"/>
    <w:rsid w:val="000F1187"/>
    <w:rsid w:val="000F1572"/>
    <w:rsid w:val="000F18D7"/>
    <w:rsid w:val="000F1DBC"/>
    <w:rsid w:val="000F20F6"/>
    <w:rsid w:val="000F2C42"/>
    <w:rsid w:val="000F3D69"/>
    <w:rsid w:val="000F3D94"/>
    <w:rsid w:val="000F5272"/>
    <w:rsid w:val="000F5AE1"/>
    <w:rsid w:val="000F5CE7"/>
    <w:rsid w:val="000F5F37"/>
    <w:rsid w:val="000F6955"/>
    <w:rsid w:val="000F6A0C"/>
    <w:rsid w:val="001017AD"/>
    <w:rsid w:val="00101DFB"/>
    <w:rsid w:val="001027A8"/>
    <w:rsid w:val="0010364E"/>
    <w:rsid w:val="001045DA"/>
    <w:rsid w:val="00104625"/>
    <w:rsid w:val="0010666E"/>
    <w:rsid w:val="00106C34"/>
    <w:rsid w:val="00107F90"/>
    <w:rsid w:val="0011072C"/>
    <w:rsid w:val="001108B2"/>
    <w:rsid w:val="0011289F"/>
    <w:rsid w:val="00112A6E"/>
    <w:rsid w:val="0011383A"/>
    <w:rsid w:val="001139A6"/>
    <w:rsid w:val="001149DA"/>
    <w:rsid w:val="00114EEF"/>
    <w:rsid w:val="00117080"/>
    <w:rsid w:val="00117BD1"/>
    <w:rsid w:val="00120105"/>
    <w:rsid w:val="00120AD8"/>
    <w:rsid w:val="00120B22"/>
    <w:rsid w:val="00121164"/>
    <w:rsid w:val="00121436"/>
    <w:rsid w:val="00121834"/>
    <w:rsid w:val="0012268B"/>
    <w:rsid w:val="00123108"/>
    <w:rsid w:val="00123259"/>
    <w:rsid w:val="0012344C"/>
    <w:rsid w:val="00123E0C"/>
    <w:rsid w:val="0012484E"/>
    <w:rsid w:val="001248C4"/>
    <w:rsid w:val="00125179"/>
    <w:rsid w:val="0012680B"/>
    <w:rsid w:val="001272FF"/>
    <w:rsid w:val="00127B18"/>
    <w:rsid w:val="0013035F"/>
    <w:rsid w:val="0013054B"/>
    <w:rsid w:val="00130F41"/>
    <w:rsid w:val="0013171F"/>
    <w:rsid w:val="00131E4D"/>
    <w:rsid w:val="00132106"/>
    <w:rsid w:val="00132D6F"/>
    <w:rsid w:val="00133E7E"/>
    <w:rsid w:val="00134B3F"/>
    <w:rsid w:val="00135115"/>
    <w:rsid w:val="00136BA1"/>
    <w:rsid w:val="001378A5"/>
    <w:rsid w:val="001379D6"/>
    <w:rsid w:val="00137C37"/>
    <w:rsid w:val="00141169"/>
    <w:rsid w:val="001427D8"/>
    <w:rsid w:val="0014368A"/>
    <w:rsid w:val="00143DB3"/>
    <w:rsid w:val="00145C00"/>
    <w:rsid w:val="0014607B"/>
    <w:rsid w:val="001461F9"/>
    <w:rsid w:val="001467BF"/>
    <w:rsid w:val="0014683A"/>
    <w:rsid w:val="00146C63"/>
    <w:rsid w:val="00146D71"/>
    <w:rsid w:val="00147E0B"/>
    <w:rsid w:val="00147EB1"/>
    <w:rsid w:val="00150752"/>
    <w:rsid w:val="00150CE7"/>
    <w:rsid w:val="00150F17"/>
    <w:rsid w:val="001513EB"/>
    <w:rsid w:val="001515CE"/>
    <w:rsid w:val="00151D00"/>
    <w:rsid w:val="00152A63"/>
    <w:rsid w:val="001532E9"/>
    <w:rsid w:val="00154717"/>
    <w:rsid w:val="001568D5"/>
    <w:rsid w:val="00156FAE"/>
    <w:rsid w:val="00157648"/>
    <w:rsid w:val="001600EB"/>
    <w:rsid w:val="00160502"/>
    <w:rsid w:val="00160984"/>
    <w:rsid w:val="00160F26"/>
    <w:rsid w:val="001622A1"/>
    <w:rsid w:val="001624CC"/>
    <w:rsid w:val="00162963"/>
    <w:rsid w:val="00162C22"/>
    <w:rsid w:val="001643A0"/>
    <w:rsid w:val="00164E14"/>
    <w:rsid w:val="00166749"/>
    <w:rsid w:val="001667D8"/>
    <w:rsid w:val="0016735E"/>
    <w:rsid w:val="00170D38"/>
    <w:rsid w:val="0017123D"/>
    <w:rsid w:val="001714B5"/>
    <w:rsid w:val="0017167E"/>
    <w:rsid w:val="00171FB1"/>
    <w:rsid w:val="00173503"/>
    <w:rsid w:val="0017421C"/>
    <w:rsid w:val="00174A49"/>
    <w:rsid w:val="00174FF5"/>
    <w:rsid w:val="00175D08"/>
    <w:rsid w:val="00176660"/>
    <w:rsid w:val="00177C2B"/>
    <w:rsid w:val="00180237"/>
    <w:rsid w:val="00180444"/>
    <w:rsid w:val="0018048A"/>
    <w:rsid w:val="0018335B"/>
    <w:rsid w:val="001853B4"/>
    <w:rsid w:val="0018617E"/>
    <w:rsid w:val="001866EF"/>
    <w:rsid w:val="001868FA"/>
    <w:rsid w:val="00186B5B"/>
    <w:rsid w:val="0019018D"/>
    <w:rsid w:val="00190E95"/>
    <w:rsid w:val="00191BA7"/>
    <w:rsid w:val="00191F05"/>
    <w:rsid w:val="00192E08"/>
    <w:rsid w:val="0019335A"/>
    <w:rsid w:val="0019506C"/>
    <w:rsid w:val="001A1451"/>
    <w:rsid w:val="001A1578"/>
    <w:rsid w:val="001A1F1B"/>
    <w:rsid w:val="001A296E"/>
    <w:rsid w:val="001A3DB1"/>
    <w:rsid w:val="001A44B8"/>
    <w:rsid w:val="001A555F"/>
    <w:rsid w:val="001A5B67"/>
    <w:rsid w:val="001A6CE5"/>
    <w:rsid w:val="001A6EED"/>
    <w:rsid w:val="001A77F2"/>
    <w:rsid w:val="001B08EB"/>
    <w:rsid w:val="001B1752"/>
    <w:rsid w:val="001B18A7"/>
    <w:rsid w:val="001B219A"/>
    <w:rsid w:val="001B443B"/>
    <w:rsid w:val="001B46CA"/>
    <w:rsid w:val="001B49B9"/>
    <w:rsid w:val="001B4C52"/>
    <w:rsid w:val="001B4FC7"/>
    <w:rsid w:val="001B5383"/>
    <w:rsid w:val="001B5A05"/>
    <w:rsid w:val="001B64D2"/>
    <w:rsid w:val="001B6C78"/>
    <w:rsid w:val="001B6F27"/>
    <w:rsid w:val="001B772F"/>
    <w:rsid w:val="001C003D"/>
    <w:rsid w:val="001C0235"/>
    <w:rsid w:val="001C02E3"/>
    <w:rsid w:val="001C1020"/>
    <w:rsid w:val="001C2561"/>
    <w:rsid w:val="001C33DD"/>
    <w:rsid w:val="001C4F63"/>
    <w:rsid w:val="001C589A"/>
    <w:rsid w:val="001C6418"/>
    <w:rsid w:val="001C68D3"/>
    <w:rsid w:val="001C6E92"/>
    <w:rsid w:val="001C7415"/>
    <w:rsid w:val="001D0735"/>
    <w:rsid w:val="001D0E01"/>
    <w:rsid w:val="001D2A3C"/>
    <w:rsid w:val="001D4BEA"/>
    <w:rsid w:val="001D4DBC"/>
    <w:rsid w:val="001D5739"/>
    <w:rsid w:val="001D5CC4"/>
    <w:rsid w:val="001D6D1D"/>
    <w:rsid w:val="001D700E"/>
    <w:rsid w:val="001D769C"/>
    <w:rsid w:val="001D7BF5"/>
    <w:rsid w:val="001E0927"/>
    <w:rsid w:val="001E267E"/>
    <w:rsid w:val="001E34FA"/>
    <w:rsid w:val="001E3A05"/>
    <w:rsid w:val="001E47F4"/>
    <w:rsid w:val="001E6132"/>
    <w:rsid w:val="001E6513"/>
    <w:rsid w:val="001E6BFB"/>
    <w:rsid w:val="001E7842"/>
    <w:rsid w:val="001F06E0"/>
    <w:rsid w:val="001F0AAD"/>
    <w:rsid w:val="001F0F9B"/>
    <w:rsid w:val="001F15B2"/>
    <w:rsid w:val="001F1A5B"/>
    <w:rsid w:val="001F24A5"/>
    <w:rsid w:val="001F2A8C"/>
    <w:rsid w:val="001F4D9A"/>
    <w:rsid w:val="001F5016"/>
    <w:rsid w:val="001F549D"/>
    <w:rsid w:val="001F6FE3"/>
    <w:rsid w:val="001F76F3"/>
    <w:rsid w:val="001F7D1F"/>
    <w:rsid w:val="0020116B"/>
    <w:rsid w:val="002012C3"/>
    <w:rsid w:val="002013E6"/>
    <w:rsid w:val="00201410"/>
    <w:rsid w:val="0020234E"/>
    <w:rsid w:val="00203540"/>
    <w:rsid w:val="00205486"/>
    <w:rsid w:val="00205D5C"/>
    <w:rsid w:val="0020681B"/>
    <w:rsid w:val="002078F6"/>
    <w:rsid w:val="0021049D"/>
    <w:rsid w:val="002115E7"/>
    <w:rsid w:val="00211C65"/>
    <w:rsid w:val="00211DC3"/>
    <w:rsid w:val="00211DE8"/>
    <w:rsid w:val="0021489D"/>
    <w:rsid w:val="00214AAD"/>
    <w:rsid w:val="00214CEB"/>
    <w:rsid w:val="00215599"/>
    <w:rsid w:val="002162D9"/>
    <w:rsid w:val="00216768"/>
    <w:rsid w:val="0021736F"/>
    <w:rsid w:val="00217E37"/>
    <w:rsid w:val="00217FFB"/>
    <w:rsid w:val="002201AA"/>
    <w:rsid w:val="00220662"/>
    <w:rsid w:val="00220761"/>
    <w:rsid w:val="002233FA"/>
    <w:rsid w:val="00223611"/>
    <w:rsid w:val="00223680"/>
    <w:rsid w:val="00224044"/>
    <w:rsid w:val="002241EE"/>
    <w:rsid w:val="0022434F"/>
    <w:rsid w:val="0022573D"/>
    <w:rsid w:val="002262B7"/>
    <w:rsid w:val="00226438"/>
    <w:rsid w:val="00231A71"/>
    <w:rsid w:val="0023214C"/>
    <w:rsid w:val="00232D4A"/>
    <w:rsid w:val="00232E72"/>
    <w:rsid w:val="0023411A"/>
    <w:rsid w:val="002348AD"/>
    <w:rsid w:val="00235C47"/>
    <w:rsid w:val="00236868"/>
    <w:rsid w:val="00236967"/>
    <w:rsid w:val="00236B35"/>
    <w:rsid w:val="00236E89"/>
    <w:rsid w:val="00237442"/>
    <w:rsid w:val="00240130"/>
    <w:rsid w:val="002409FC"/>
    <w:rsid w:val="00241A8C"/>
    <w:rsid w:val="00242C2C"/>
    <w:rsid w:val="00243B20"/>
    <w:rsid w:val="00244A6F"/>
    <w:rsid w:val="00244E5A"/>
    <w:rsid w:val="0024536A"/>
    <w:rsid w:val="002467E8"/>
    <w:rsid w:val="00246F00"/>
    <w:rsid w:val="00247584"/>
    <w:rsid w:val="0025187C"/>
    <w:rsid w:val="002526C0"/>
    <w:rsid w:val="00252D40"/>
    <w:rsid w:val="002534A9"/>
    <w:rsid w:val="00255029"/>
    <w:rsid w:val="00255AED"/>
    <w:rsid w:val="002565FC"/>
    <w:rsid w:val="002568F6"/>
    <w:rsid w:val="00256AD0"/>
    <w:rsid w:val="00256B16"/>
    <w:rsid w:val="00261836"/>
    <w:rsid w:val="00261D32"/>
    <w:rsid w:val="00261D3F"/>
    <w:rsid w:val="00262D22"/>
    <w:rsid w:val="00263527"/>
    <w:rsid w:val="0026541B"/>
    <w:rsid w:val="00265D1D"/>
    <w:rsid w:val="0026645B"/>
    <w:rsid w:val="0026675C"/>
    <w:rsid w:val="00267028"/>
    <w:rsid w:val="0026719C"/>
    <w:rsid w:val="00267568"/>
    <w:rsid w:val="0026757A"/>
    <w:rsid w:val="00270299"/>
    <w:rsid w:val="002707A7"/>
    <w:rsid w:val="00270956"/>
    <w:rsid w:val="00270BBF"/>
    <w:rsid w:val="00271DFF"/>
    <w:rsid w:val="00271EB1"/>
    <w:rsid w:val="00272A75"/>
    <w:rsid w:val="00272B1E"/>
    <w:rsid w:val="002736A4"/>
    <w:rsid w:val="00273C90"/>
    <w:rsid w:val="00274F35"/>
    <w:rsid w:val="00274FC0"/>
    <w:rsid w:val="0027730E"/>
    <w:rsid w:val="002777E1"/>
    <w:rsid w:val="00277E16"/>
    <w:rsid w:val="002814C0"/>
    <w:rsid w:val="00282315"/>
    <w:rsid w:val="0028362D"/>
    <w:rsid w:val="0028458A"/>
    <w:rsid w:val="0028580C"/>
    <w:rsid w:val="00285FB1"/>
    <w:rsid w:val="002868C6"/>
    <w:rsid w:val="002877E2"/>
    <w:rsid w:val="00291127"/>
    <w:rsid w:val="00292392"/>
    <w:rsid w:val="00293A03"/>
    <w:rsid w:val="00293FA3"/>
    <w:rsid w:val="0029429F"/>
    <w:rsid w:val="0029491D"/>
    <w:rsid w:val="0029543F"/>
    <w:rsid w:val="0029552E"/>
    <w:rsid w:val="00295D8C"/>
    <w:rsid w:val="0029680B"/>
    <w:rsid w:val="00296D89"/>
    <w:rsid w:val="00297107"/>
    <w:rsid w:val="0029724E"/>
    <w:rsid w:val="002A0323"/>
    <w:rsid w:val="002A1E8A"/>
    <w:rsid w:val="002A363E"/>
    <w:rsid w:val="002A4673"/>
    <w:rsid w:val="002A50E5"/>
    <w:rsid w:val="002A5B0A"/>
    <w:rsid w:val="002A60C7"/>
    <w:rsid w:val="002A66D1"/>
    <w:rsid w:val="002A6C2E"/>
    <w:rsid w:val="002A7361"/>
    <w:rsid w:val="002A7BD5"/>
    <w:rsid w:val="002B07DB"/>
    <w:rsid w:val="002B1972"/>
    <w:rsid w:val="002B1CBE"/>
    <w:rsid w:val="002B23E6"/>
    <w:rsid w:val="002B2A6F"/>
    <w:rsid w:val="002B4A6E"/>
    <w:rsid w:val="002B5BFD"/>
    <w:rsid w:val="002B5C51"/>
    <w:rsid w:val="002B6326"/>
    <w:rsid w:val="002B666B"/>
    <w:rsid w:val="002B7A21"/>
    <w:rsid w:val="002C02A6"/>
    <w:rsid w:val="002C0845"/>
    <w:rsid w:val="002C0AA7"/>
    <w:rsid w:val="002C105B"/>
    <w:rsid w:val="002C1587"/>
    <w:rsid w:val="002C29AD"/>
    <w:rsid w:val="002C2A29"/>
    <w:rsid w:val="002C2A6B"/>
    <w:rsid w:val="002C547E"/>
    <w:rsid w:val="002C556B"/>
    <w:rsid w:val="002C575F"/>
    <w:rsid w:val="002C582E"/>
    <w:rsid w:val="002C5DB8"/>
    <w:rsid w:val="002C639A"/>
    <w:rsid w:val="002C6771"/>
    <w:rsid w:val="002C7258"/>
    <w:rsid w:val="002D0AB4"/>
    <w:rsid w:val="002D0EF1"/>
    <w:rsid w:val="002D143C"/>
    <w:rsid w:val="002D1F93"/>
    <w:rsid w:val="002D296E"/>
    <w:rsid w:val="002D2D96"/>
    <w:rsid w:val="002D427E"/>
    <w:rsid w:val="002D4489"/>
    <w:rsid w:val="002D48D1"/>
    <w:rsid w:val="002D4D0B"/>
    <w:rsid w:val="002D5169"/>
    <w:rsid w:val="002D5685"/>
    <w:rsid w:val="002D5D8C"/>
    <w:rsid w:val="002D6020"/>
    <w:rsid w:val="002D671F"/>
    <w:rsid w:val="002D7D46"/>
    <w:rsid w:val="002E09FF"/>
    <w:rsid w:val="002E1851"/>
    <w:rsid w:val="002E2BFD"/>
    <w:rsid w:val="002E38CB"/>
    <w:rsid w:val="002E468B"/>
    <w:rsid w:val="002E5359"/>
    <w:rsid w:val="002E5397"/>
    <w:rsid w:val="002E57C4"/>
    <w:rsid w:val="002E5C6F"/>
    <w:rsid w:val="002E6686"/>
    <w:rsid w:val="002E6FE2"/>
    <w:rsid w:val="002F0ACF"/>
    <w:rsid w:val="002F13E6"/>
    <w:rsid w:val="002F1574"/>
    <w:rsid w:val="002F1785"/>
    <w:rsid w:val="002F20B3"/>
    <w:rsid w:val="002F2373"/>
    <w:rsid w:val="002F2C88"/>
    <w:rsid w:val="002F42D2"/>
    <w:rsid w:val="002F42EB"/>
    <w:rsid w:val="002F5480"/>
    <w:rsid w:val="002F5C7E"/>
    <w:rsid w:val="002F5CFD"/>
    <w:rsid w:val="002F60ED"/>
    <w:rsid w:val="002F642B"/>
    <w:rsid w:val="002F6E26"/>
    <w:rsid w:val="002F725C"/>
    <w:rsid w:val="00300356"/>
    <w:rsid w:val="0030111A"/>
    <w:rsid w:val="003021D8"/>
    <w:rsid w:val="00302BB4"/>
    <w:rsid w:val="00304579"/>
    <w:rsid w:val="00305632"/>
    <w:rsid w:val="00305AA9"/>
    <w:rsid w:val="00305C11"/>
    <w:rsid w:val="00306025"/>
    <w:rsid w:val="00306EC5"/>
    <w:rsid w:val="0030727A"/>
    <w:rsid w:val="003073D7"/>
    <w:rsid w:val="00307857"/>
    <w:rsid w:val="00312771"/>
    <w:rsid w:val="00313D77"/>
    <w:rsid w:val="00314774"/>
    <w:rsid w:val="00315896"/>
    <w:rsid w:val="003158C8"/>
    <w:rsid w:val="003163F1"/>
    <w:rsid w:val="00316D80"/>
    <w:rsid w:val="00316DE2"/>
    <w:rsid w:val="00320120"/>
    <w:rsid w:val="0032027A"/>
    <w:rsid w:val="00320715"/>
    <w:rsid w:val="00323C01"/>
    <w:rsid w:val="00324259"/>
    <w:rsid w:val="00324566"/>
    <w:rsid w:val="0032476D"/>
    <w:rsid w:val="003265E6"/>
    <w:rsid w:val="00326E81"/>
    <w:rsid w:val="00326ECA"/>
    <w:rsid w:val="00327BB2"/>
    <w:rsid w:val="0033069A"/>
    <w:rsid w:val="0033123E"/>
    <w:rsid w:val="00332E4C"/>
    <w:rsid w:val="0033304B"/>
    <w:rsid w:val="00333ABC"/>
    <w:rsid w:val="00333BCC"/>
    <w:rsid w:val="00333D36"/>
    <w:rsid w:val="00333DA8"/>
    <w:rsid w:val="00334C6E"/>
    <w:rsid w:val="0033566A"/>
    <w:rsid w:val="00335AE5"/>
    <w:rsid w:val="00335FF9"/>
    <w:rsid w:val="00336C24"/>
    <w:rsid w:val="00337500"/>
    <w:rsid w:val="00337E0E"/>
    <w:rsid w:val="00340556"/>
    <w:rsid w:val="003405E5"/>
    <w:rsid w:val="00340665"/>
    <w:rsid w:val="00342BFB"/>
    <w:rsid w:val="003431C4"/>
    <w:rsid w:val="00344015"/>
    <w:rsid w:val="00344028"/>
    <w:rsid w:val="00344F5A"/>
    <w:rsid w:val="00345444"/>
    <w:rsid w:val="00345962"/>
    <w:rsid w:val="00345A22"/>
    <w:rsid w:val="00345FC5"/>
    <w:rsid w:val="00346DBA"/>
    <w:rsid w:val="00347229"/>
    <w:rsid w:val="003503AE"/>
    <w:rsid w:val="003522A8"/>
    <w:rsid w:val="00352BD4"/>
    <w:rsid w:val="003536BB"/>
    <w:rsid w:val="00353E35"/>
    <w:rsid w:val="00354550"/>
    <w:rsid w:val="003545D0"/>
    <w:rsid w:val="00354BC3"/>
    <w:rsid w:val="00355888"/>
    <w:rsid w:val="00355DAE"/>
    <w:rsid w:val="0036043A"/>
    <w:rsid w:val="00360BF3"/>
    <w:rsid w:val="00361F68"/>
    <w:rsid w:val="00362188"/>
    <w:rsid w:val="00363D3F"/>
    <w:rsid w:val="00364E74"/>
    <w:rsid w:val="00365560"/>
    <w:rsid w:val="00366B9D"/>
    <w:rsid w:val="00366F36"/>
    <w:rsid w:val="003672F0"/>
    <w:rsid w:val="003707E2"/>
    <w:rsid w:val="00371781"/>
    <w:rsid w:val="00371D66"/>
    <w:rsid w:val="003736B3"/>
    <w:rsid w:val="0037451F"/>
    <w:rsid w:val="00375044"/>
    <w:rsid w:val="00375B13"/>
    <w:rsid w:val="003772CA"/>
    <w:rsid w:val="003776DC"/>
    <w:rsid w:val="00377E1E"/>
    <w:rsid w:val="003812B5"/>
    <w:rsid w:val="00381363"/>
    <w:rsid w:val="0038158D"/>
    <w:rsid w:val="003823E3"/>
    <w:rsid w:val="003825B7"/>
    <w:rsid w:val="00382D11"/>
    <w:rsid w:val="00384123"/>
    <w:rsid w:val="0038541B"/>
    <w:rsid w:val="00387646"/>
    <w:rsid w:val="00387944"/>
    <w:rsid w:val="003913EF"/>
    <w:rsid w:val="003921F2"/>
    <w:rsid w:val="003931F7"/>
    <w:rsid w:val="00393237"/>
    <w:rsid w:val="003938B8"/>
    <w:rsid w:val="003950EE"/>
    <w:rsid w:val="00395242"/>
    <w:rsid w:val="00395C1A"/>
    <w:rsid w:val="00395E2D"/>
    <w:rsid w:val="003A003B"/>
    <w:rsid w:val="003A0B3E"/>
    <w:rsid w:val="003A22D3"/>
    <w:rsid w:val="003A2362"/>
    <w:rsid w:val="003A3062"/>
    <w:rsid w:val="003A327D"/>
    <w:rsid w:val="003A3708"/>
    <w:rsid w:val="003A3891"/>
    <w:rsid w:val="003A41A4"/>
    <w:rsid w:val="003A451A"/>
    <w:rsid w:val="003A5419"/>
    <w:rsid w:val="003A5505"/>
    <w:rsid w:val="003A56E1"/>
    <w:rsid w:val="003A6502"/>
    <w:rsid w:val="003A6C54"/>
    <w:rsid w:val="003A7B59"/>
    <w:rsid w:val="003B2D0F"/>
    <w:rsid w:val="003B4048"/>
    <w:rsid w:val="003B417D"/>
    <w:rsid w:val="003B4D0D"/>
    <w:rsid w:val="003B5065"/>
    <w:rsid w:val="003B58D0"/>
    <w:rsid w:val="003B59B0"/>
    <w:rsid w:val="003B5FE9"/>
    <w:rsid w:val="003B6ACC"/>
    <w:rsid w:val="003B6CD6"/>
    <w:rsid w:val="003B7186"/>
    <w:rsid w:val="003B7605"/>
    <w:rsid w:val="003C0784"/>
    <w:rsid w:val="003C0F0C"/>
    <w:rsid w:val="003C120E"/>
    <w:rsid w:val="003C12CB"/>
    <w:rsid w:val="003C21F8"/>
    <w:rsid w:val="003C223D"/>
    <w:rsid w:val="003C259F"/>
    <w:rsid w:val="003C2879"/>
    <w:rsid w:val="003C2C33"/>
    <w:rsid w:val="003C3D79"/>
    <w:rsid w:val="003C4C42"/>
    <w:rsid w:val="003C4EA2"/>
    <w:rsid w:val="003C5196"/>
    <w:rsid w:val="003C5B40"/>
    <w:rsid w:val="003C6236"/>
    <w:rsid w:val="003C79A7"/>
    <w:rsid w:val="003C7C55"/>
    <w:rsid w:val="003D045E"/>
    <w:rsid w:val="003D274E"/>
    <w:rsid w:val="003D4FAC"/>
    <w:rsid w:val="003D69F0"/>
    <w:rsid w:val="003D6E2F"/>
    <w:rsid w:val="003D7286"/>
    <w:rsid w:val="003D7DEA"/>
    <w:rsid w:val="003E08C8"/>
    <w:rsid w:val="003E0F39"/>
    <w:rsid w:val="003E1528"/>
    <w:rsid w:val="003E1A80"/>
    <w:rsid w:val="003E30D0"/>
    <w:rsid w:val="003E4085"/>
    <w:rsid w:val="003E57F2"/>
    <w:rsid w:val="003E58E3"/>
    <w:rsid w:val="003E5D1A"/>
    <w:rsid w:val="003E5EEB"/>
    <w:rsid w:val="003E67E7"/>
    <w:rsid w:val="003E6DA3"/>
    <w:rsid w:val="003E731B"/>
    <w:rsid w:val="003E74DD"/>
    <w:rsid w:val="003E7B81"/>
    <w:rsid w:val="003E7BC0"/>
    <w:rsid w:val="003E7E79"/>
    <w:rsid w:val="003F052F"/>
    <w:rsid w:val="003F0D56"/>
    <w:rsid w:val="003F2E38"/>
    <w:rsid w:val="003F3818"/>
    <w:rsid w:val="003F3C36"/>
    <w:rsid w:val="003F4606"/>
    <w:rsid w:val="003F4879"/>
    <w:rsid w:val="003F6311"/>
    <w:rsid w:val="003F7829"/>
    <w:rsid w:val="003F79A4"/>
    <w:rsid w:val="00400111"/>
    <w:rsid w:val="00401136"/>
    <w:rsid w:val="0040149E"/>
    <w:rsid w:val="00401533"/>
    <w:rsid w:val="00401945"/>
    <w:rsid w:val="0040304F"/>
    <w:rsid w:val="00404521"/>
    <w:rsid w:val="00404AE6"/>
    <w:rsid w:val="00404DED"/>
    <w:rsid w:val="004054EB"/>
    <w:rsid w:val="00405873"/>
    <w:rsid w:val="00406C96"/>
    <w:rsid w:val="00407749"/>
    <w:rsid w:val="0041115B"/>
    <w:rsid w:val="00412BD0"/>
    <w:rsid w:val="00412FBE"/>
    <w:rsid w:val="0041304A"/>
    <w:rsid w:val="004135AC"/>
    <w:rsid w:val="00413788"/>
    <w:rsid w:val="004140E0"/>
    <w:rsid w:val="0041528A"/>
    <w:rsid w:val="00415B2F"/>
    <w:rsid w:val="004161DA"/>
    <w:rsid w:val="0041697C"/>
    <w:rsid w:val="0041707D"/>
    <w:rsid w:val="0041732B"/>
    <w:rsid w:val="0041765D"/>
    <w:rsid w:val="00417752"/>
    <w:rsid w:val="00417B8B"/>
    <w:rsid w:val="00420B0A"/>
    <w:rsid w:val="00422190"/>
    <w:rsid w:val="00422D4A"/>
    <w:rsid w:val="00423975"/>
    <w:rsid w:val="00424775"/>
    <w:rsid w:val="0042573F"/>
    <w:rsid w:val="004265B9"/>
    <w:rsid w:val="00426879"/>
    <w:rsid w:val="00426B53"/>
    <w:rsid w:val="00426D5F"/>
    <w:rsid w:val="00427CCB"/>
    <w:rsid w:val="00427F05"/>
    <w:rsid w:val="004310E9"/>
    <w:rsid w:val="00433505"/>
    <w:rsid w:val="004335F3"/>
    <w:rsid w:val="004339C5"/>
    <w:rsid w:val="00434A1A"/>
    <w:rsid w:val="004357D3"/>
    <w:rsid w:val="004360DB"/>
    <w:rsid w:val="0043638D"/>
    <w:rsid w:val="004370E3"/>
    <w:rsid w:val="004379F7"/>
    <w:rsid w:val="00440C40"/>
    <w:rsid w:val="004427B4"/>
    <w:rsid w:val="00442DEF"/>
    <w:rsid w:val="00443116"/>
    <w:rsid w:val="0044332E"/>
    <w:rsid w:val="00443B84"/>
    <w:rsid w:val="004448B0"/>
    <w:rsid w:val="004467C2"/>
    <w:rsid w:val="004467CA"/>
    <w:rsid w:val="0044681B"/>
    <w:rsid w:val="00447284"/>
    <w:rsid w:val="00447418"/>
    <w:rsid w:val="00447F61"/>
    <w:rsid w:val="004506FC"/>
    <w:rsid w:val="00450950"/>
    <w:rsid w:val="0045114B"/>
    <w:rsid w:val="00451D41"/>
    <w:rsid w:val="0045339F"/>
    <w:rsid w:val="00453822"/>
    <w:rsid w:val="00454189"/>
    <w:rsid w:val="0045419C"/>
    <w:rsid w:val="004556F3"/>
    <w:rsid w:val="00455795"/>
    <w:rsid w:val="00457523"/>
    <w:rsid w:val="00457FAF"/>
    <w:rsid w:val="00460DE6"/>
    <w:rsid w:val="00460EA1"/>
    <w:rsid w:val="00461E88"/>
    <w:rsid w:val="00461E90"/>
    <w:rsid w:val="00463C01"/>
    <w:rsid w:val="004659B3"/>
    <w:rsid w:val="00465D23"/>
    <w:rsid w:val="00466543"/>
    <w:rsid w:val="004724F1"/>
    <w:rsid w:val="0047346D"/>
    <w:rsid w:val="00473A2C"/>
    <w:rsid w:val="00474136"/>
    <w:rsid w:val="00475578"/>
    <w:rsid w:val="004757BA"/>
    <w:rsid w:val="00475A66"/>
    <w:rsid w:val="00475AEC"/>
    <w:rsid w:val="0047722E"/>
    <w:rsid w:val="00480DDF"/>
    <w:rsid w:val="00480FF9"/>
    <w:rsid w:val="004814EB"/>
    <w:rsid w:val="00481678"/>
    <w:rsid w:val="00481B81"/>
    <w:rsid w:val="00481F75"/>
    <w:rsid w:val="00482757"/>
    <w:rsid w:val="00482B16"/>
    <w:rsid w:val="004854FC"/>
    <w:rsid w:val="00485585"/>
    <w:rsid w:val="004862A5"/>
    <w:rsid w:val="00487CC1"/>
    <w:rsid w:val="004902A8"/>
    <w:rsid w:val="0049065A"/>
    <w:rsid w:val="00490D39"/>
    <w:rsid w:val="00491652"/>
    <w:rsid w:val="00492D88"/>
    <w:rsid w:val="00492F3D"/>
    <w:rsid w:val="00496408"/>
    <w:rsid w:val="004973B9"/>
    <w:rsid w:val="004A054A"/>
    <w:rsid w:val="004A0780"/>
    <w:rsid w:val="004A108A"/>
    <w:rsid w:val="004A1319"/>
    <w:rsid w:val="004A15DC"/>
    <w:rsid w:val="004A29BB"/>
    <w:rsid w:val="004A46ED"/>
    <w:rsid w:val="004A48E1"/>
    <w:rsid w:val="004A5B34"/>
    <w:rsid w:val="004A70CB"/>
    <w:rsid w:val="004A73F8"/>
    <w:rsid w:val="004A7538"/>
    <w:rsid w:val="004A7CF2"/>
    <w:rsid w:val="004A7D0A"/>
    <w:rsid w:val="004B17E4"/>
    <w:rsid w:val="004B1897"/>
    <w:rsid w:val="004B18F7"/>
    <w:rsid w:val="004B224E"/>
    <w:rsid w:val="004B29F5"/>
    <w:rsid w:val="004B42A2"/>
    <w:rsid w:val="004B46F4"/>
    <w:rsid w:val="004B4DA2"/>
    <w:rsid w:val="004B4DFC"/>
    <w:rsid w:val="004B5DB3"/>
    <w:rsid w:val="004B6955"/>
    <w:rsid w:val="004B6BBF"/>
    <w:rsid w:val="004B6C70"/>
    <w:rsid w:val="004B6D1F"/>
    <w:rsid w:val="004B734D"/>
    <w:rsid w:val="004C054B"/>
    <w:rsid w:val="004C0BB8"/>
    <w:rsid w:val="004C237F"/>
    <w:rsid w:val="004C2ADC"/>
    <w:rsid w:val="004C40C2"/>
    <w:rsid w:val="004C4EF8"/>
    <w:rsid w:val="004C4F59"/>
    <w:rsid w:val="004C59AF"/>
    <w:rsid w:val="004C6610"/>
    <w:rsid w:val="004D132E"/>
    <w:rsid w:val="004D2687"/>
    <w:rsid w:val="004D26F9"/>
    <w:rsid w:val="004D2B0C"/>
    <w:rsid w:val="004D5317"/>
    <w:rsid w:val="004D657B"/>
    <w:rsid w:val="004E05D1"/>
    <w:rsid w:val="004E0BEE"/>
    <w:rsid w:val="004E15A7"/>
    <w:rsid w:val="004E1BCE"/>
    <w:rsid w:val="004E2762"/>
    <w:rsid w:val="004E29C8"/>
    <w:rsid w:val="004E2EF2"/>
    <w:rsid w:val="004E3BFB"/>
    <w:rsid w:val="004E410A"/>
    <w:rsid w:val="004E437A"/>
    <w:rsid w:val="004E4AFB"/>
    <w:rsid w:val="004E54D3"/>
    <w:rsid w:val="004E678E"/>
    <w:rsid w:val="004E6DFE"/>
    <w:rsid w:val="004E725C"/>
    <w:rsid w:val="004E7D52"/>
    <w:rsid w:val="004F0D8F"/>
    <w:rsid w:val="004F0E80"/>
    <w:rsid w:val="004F0EA4"/>
    <w:rsid w:val="004F1323"/>
    <w:rsid w:val="004F375A"/>
    <w:rsid w:val="004F4DC8"/>
    <w:rsid w:val="004F59CF"/>
    <w:rsid w:val="004F67CB"/>
    <w:rsid w:val="005001C5"/>
    <w:rsid w:val="00500614"/>
    <w:rsid w:val="00500874"/>
    <w:rsid w:val="005009AC"/>
    <w:rsid w:val="00500FD6"/>
    <w:rsid w:val="005014CC"/>
    <w:rsid w:val="005016D1"/>
    <w:rsid w:val="0050196D"/>
    <w:rsid w:val="0050276B"/>
    <w:rsid w:val="005028E1"/>
    <w:rsid w:val="005036D0"/>
    <w:rsid w:val="00503C6A"/>
    <w:rsid w:val="00504493"/>
    <w:rsid w:val="005056FF"/>
    <w:rsid w:val="00505744"/>
    <w:rsid w:val="00506045"/>
    <w:rsid w:val="0050675E"/>
    <w:rsid w:val="00507BF8"/>
    <w:rsid w:val="00507C06"/>
    <w:rsid w:val="00511335"/>
    <w:rsid w:val="0051251D"/>
    <w:rsid w:val="005126CD"/>
    <w:rsid w:val="00512B9D"/>
    <w:rsid w:val="00512DCE"/>
    <w:rsid w:val="00512E31"/>
    <w:rsid w:val="00513B56"/>
    <w:rsid w:val="00514FCB"/>
    <w:rsid w:val="00515658"/>
    <w:rsid w:val="00515D32"/>
    <w:rsid w:val="00516D13"/>
    <w:rsid w:val="005170D7"/>
    <w:rsid w:val="0052004B"/>
    <w:rsid w:val="00520587"/>
    <w:rsid w:val="00520B84"/>
    <w:rsid w:val="00520F20"/>
    <w:rsid w:val="00521328"/>
    <w:rsid w:val="00522B94"/>
    <w:rsid w:val="00522D00"/>
    <w:rsid w:val="00523C2A"/>
    <w:rsid w:val="005254C3"/>
    <w:rsid w:val="00527011"/>
    <w:rsid w:val="0052783C"/>
    <w:rsid w:val="00527BAF"/>
    <w:rsid w:val="00530E01"/>
    <w:rsid w:val="005316E5"/>
    <w:rsid w:val="005324DD"/>
    <w:rsid w:val="00533348"/>
    <w:rsid w:val="0053418F"/>
    <w:rsid w:val="00534CD3"/>
    <w:rsid w:val="00534D3A"/>
    <w:rsid w:val="00534D79"/>
    <w:rsid w:val="00537293"/>
    <w:rsid w:val="005378CF"/>
    <w:rsid w:val="005407D6"/>
    <w:rsid w:val="00540B91"/>
    <w:rsid w:val="0054139B"/>
    <w:rsid w:val="0054152D"/>
    <w:rsid w:val="00541626"/>
    <w:rsid w:val="00542629"/>
    <w:rsid w:val="00542EBD"/>
    <w:rsid w:val="005443A3"/>
    <w:rsid w:val="00544A9A"/>
    <w:rsid w:val="00545F05"/>
    <w:rsid w:val="00546563"/>
    <w:rsid w:val="00546842"/>
    <w:rsid w:val="00551153"/>
    <w:rsid w:val="0055245E"/>
    <w:rsid w:val="00552793"/>
    <w:rsid w:val="0055321C"/>
    <w:rsid w:val="00553B38"/>
    <w:rsid w:val="00553FEE"/>
    <w:rsid w:val="00554075"/>
    <w:rsid w:val="00554C3D"/>
    <w:rsid w:val="00554D64"/>
    <w:rsid w:val="00556BEE"/>
    <w:rsid w:val="00557468"/>
    <w:rsid w:val="00557C9F"/>
    <w:rsid w:val="00557E74"/>
    <w:rsid w:val="00562AEF"/>
    <w:rsid w:val="005631BD"/>
    <w:rsid w:val="00563C08"/>
    <w:rsid w:val="0056486C"/>
    <w:rsid w:val="00564EF2"/>
    <w:rsid w:val="00566917"/>
    <w:rsid w:val="00567606"/>
    <w:rsid w:val="005678E6"/>
    <w:rsid w:val="00567B5E"/>
    <w:rsid w:val="00567D80"/>
    <w:rsid w:val="00570647"/>
    <w:rsid w:val="005707AA"/>
    <w:rsid w:val="0057231A"/>
    <w:rsid w:val="00572427"/>
    <w:rsid w:val="00572C7F"/>
    <w:rsid w:val="005740DF"/>
    <w:rsid w:val="00574C26"/>
    <w:rsid w:val="005750D9"/>
    <w:rsid w:val="00575A6C"/>
    <w:rsid w:val="00575EBC"/>
    <w:rsid w:val="00580F65"/>
    <w:rsid w:val="00581465"/>
    <w:rsid w:val="00581663"/>
    <w:rsid w:val="005816A3"/>
    <w:rsid w:val="00581C47"/>
    <w:rsid w:val="00582398"/>
    <w:rsid w:val="00582BAA"/>
    <w:rsid w:val="00583059"/>
    <w:rsid w:val="005831DC"/>
    <w:rsid w:val="00583611"/>
    <w:rsid w:val="00584D5B"/>
    <w:rsid w:val="005859B2"/>
    <w:rsid w:val="005872AD"/>
    <w:rsid w:val="00587522"/>
    <w:rsid w:val="00587637"/>
    <w:rsid w:val="005903E9"/>
    <w:rsid w:val="0059068C"/>
    <w:rsid w:val="00591BC4"/>
    <w:rsid w:val="005924CF"/>
    <w:rsid w:val="00592569"/>
    <w:rsid w:val="005927EE"/>
    <w:rsid w:val="00593F06"/>
    <w:rsid w:val="005941C7"/>
    <w:rsid w:val="005954F3"/>
    <w:rsid w:val="0059559F"/>
    <w:rsid w:val="005957AA"/>
    <w:rsid w:val="005975F0"/>
    <w:rsid w:val="00597AF3"/>
    <w:rsid w:val="00597BC3"/>
    <w:rsid w:val="005A0046"/>
    <w:rsid w:val="005A0C1C"/>
    <w:rsid w:val="005A346C"/>
    <w:rsid w:val="005A4EB3"/>
    <w:rsid w:val="005A5844"/>
    <w:rsid w:val="005A5938"/>
    <w:rsid w:val="005A5F05"/>
    <w:rsid w:val="005A620F"/>
    <w:rsid w:val="005A663A"/>
    <w:rsid w:val="005A69B3"/>
    <w:rsid w:val="005A6AE9"/>
    <w:rsid w:val="005B027E"/>
    <w:rsid w:val="005B0ADC"/>
    <w:rsid w:val="005B0E8E"/>
    <w:rsid w:val="005B258B"/>
    <w:rsid w:val="005B2EA2"/>
    <w:rsid w:val="005B3BA2"/>
    <w:rsid w:val="005B408D"/>
    <w:rsid w:val="005B45EB"/>
    <w:rsid w:val="005B48D2"/>
    <w:rsid w:val="005B493B"/>
    <w:rsid w:val="005B503D"/>
    <w:rsid w:val="005B5332"/>
    <w:rsid w:val="005B560C"/>
    <w:rsid w:val="005B57CE"/>
    <w:rsid w:val="005B6240"/>
    <w:rsid w:val="005C0C40"/>
    <w:rsid w:val="005C0FFD"/>
    <w:rsid w:val="005C1273"/>
    <w:rsid w:val="005C168E"/>
    <w:rsid w:val="005C21BD"/>
    <w:rsid w:val="005C25EE"/>
    <w:rsid w:val="005C3496"/>
    <w:rsid w:val="005C35B9"/>
    <w:rsid w:val="005C37E8"/>
    <w:rsid w:val="005C4015"/>
    <w:rsid w:val="005C4D82"/>
    <w:rsid w:val="005C572E"/>
    <w:rsid w:val="005C6C0E"/>
    <w:rsid w:val="005C7C83"/>
    <w:rsid w:val="005D1BAE"/>
    <w:rsid w:val="005D208D"/>
    <w:rsid w:val="005D2702"/>
    <w:rsid w:val="005D2E2B"/>
    <w:rsid w:val="005D4C76"/>
    <w:rsid w:val="005D4E02"/>
    <w:rsid w:val="005D5CE4"/>
    <w:rsid w:val="005D5E05"/>
    <w:rsid w:val="005D7A8B"/>
    <w:rsid w:val="005D7BDB"/>
    <w:rsid w:val="005D7BEF"/>
    <w:rsid w:val="005E0320"/>
    <w:rsid w:val="005E429A"/>
    <w:rsid w:val="005E4998"/>
    <w:rsid w:val="005E4EB0"/>
    <w:rsid w:val="005E5B9A"/>
    <w:rsid w:val="005E6D67"/>
    <w:rsid w:val="005E79BD"/>
    <w:rsid w:val="005F0474"/>
    <w:rsid w:val="005F0DB6"/>
    <w:rsid w:val="005F295E"/>
    <w:rsid w:val="005F2B38"/>
    <w:rsid w:val="005F3036"/>
    <w:rsid w:val="005F4600"/>
    <w:rsid w:val="005F46B6"/>
    <w:rsid w:val="005F4D16"/>
    <w:rsid w:val="005F5DE2"/>
    <w:rsid w:val="005F6AA7"/>
    <w:rsid w:val="005F73A7"/>
    <w:rsid w:val="005F7936"/>
    <w:rsid w:val="006006C3"/>
    <w:rsid w:val="00601E77"/>
    <w:rsid w:val="00603CD5"/>
    <w:rsid w:val="00604BE4"/>
    <w:rsid w:val="00605151"/>
    <w:rsid w:val="0061009E"/>
    <w:rsid w:val="00610A64"/>
    <w:rsid w:val="00611B45"/>
    <w:rsid w:val="00611B62"/>
    <w:rsid w:val="0061214C"/>
    <w:rsid w:val="00612618"/>
    <w:rsid w:val="00613CC0"/>
    <w:rsid w:val="00614F51"/>
    <w:rsid w:val="00616035"/>
    <w:rsid w:val="00616342"/>
    <w:rsid w:val="00616381"/>
    <w:rsid w:val="00616B53"/>
    <w:rsid w:val="00620263"/>
    <w:rsid w:val="00621407"/>
    <w:rsid w:val="00622AB2"/>
    <w:rsid w:val="00623339"/>
    <w:rsid w:val="006237F7"/>
    <w:rsid w:val="00623942"/>
    <w:rsid w:val="00623EF2"/>
    <w:rsid w:val="00623F27"/>
    <w:rsid w:val="006244D6"/>
    <w:rsid w:val="00624C8E"/>
    <w:rsid w:val="00624DEF"/>
    <w:rsid w:val="00626B2C"/>
    <w:rsid w:val="00627764"/>
    <w:rsid w:val="006278E5"/>
    <w:rsid w:val="006308CB"/>
    <w:rsid w:val="00630E73"/>
    <w:rsid w:val="006318A6"/>
    <w:rsid w:val="0063199C"/>
    <w:rsid w:val="006343D3"/>
    <w:rsid w:val="006361D5"/>
    <w:rsid w:val="006363B9"/>
    <w:rsid w:val="00636A4A"/>
    <w:rsid w:val="006404A8"/>
    <w:rsid w:val="00642094"/>
    <w:rsid w:val="00643A4B"/>
    <w:rsid w:val="00643B94"/>
    <w:rsid w:val="00644583"/>
    <w:rsid w:val="006449B3"/>
    <w:rsid w:val="0064641D"/>
    <w:rsid w:val="00647338"/>
    <w:rsid w:val="00647D04"/>
    <w:rsid w:val="00651A9C"/>
    <w:rsid w:val="00652D04"/>
    <w:rsid w:val="006532A8"/>
    <w:rsid w:val="00653BD4"/>
    <w:rsid w:val="00654543"/>
    <w:rsid w:val="006569E6"/>
    <w:rsid w:val="00657A8C"/>
    <w:rsid w:val="006600E4"/>
    <w:rsid w:val="00660C0F"/>
    <w:rsid w:val="00661089"/>
    <w:rsid w:val="00661B49"/>
    <w:rsid w:val="00662B75"/>
    <w:rsid w:val="00663822"/>
    <w:rsid w:val="0066528C"/>
    <w:rsid w:val="006658BE"/>
    <w:rsid w:val="00666DC4"/>
    <w:rsid w:val="00667653"/>
    <w:rsid w:val="00670607"/>
    <w:rsid w:val="00672700"/>
    <w:rsid w:val="00672803"/>
    <w:rsid w:val="00672BDB"/>
    <w:rsid w:val="00672C68"/>
    <w:rsid w:val="00673335"/>
    <w:rsid w:val="00674D0D"/>
    <w:rsid w:val="006758D7"/>
    <w:rsid w:val="00675C5A"/>
    <w:rsid w:val="006765BA"/>
    <w:rsid w:val="00676F7A"/>
    <w:rsid w:val="00677104"/>
    <w:rsid w:val="006778A5"/>
    <w:rsid w:val="006779AA"/>
    <w:rsid w:val="00677C55"/>
    <w:rsid w:val="00677D91"/>
    <w:rsid w:val="00677ED6"/>
    <w:rsid w:val="00677F78"/>
    <w:rsid w:val="006812DB"/>
    <w:rsid w:val="00681F54"/>
    <w:rsid w:val="00682224"/>
    <w:rsid w:val="006827FB"/>
    <w:rsid w:val="00682F5E"/>
    <w:rsid w:val="006830D1"/>
    <w:rsid w:val="006832DE"/>
    <w:rsid w:val="006833FB"/>
    <w:rsid w:val="00683C02"/>
    <w:rsid w:val="00683C29"/>
    <w:rsid w:val="006849E0"/>
    <w:rsid w:val="00684C9E"/>
    <w:rsid w:val="006854BB"/>
    <w:rsid w:val="00685A9B"/>
    <w:rsid w:val="006862DD"/>
    <w:rsid w:val="00687CA9"/>
    <w:rsid w:val="00691070"/>
    <w:rsid w:val="00691C28"/>
    <w:rsid w:val="00691EEF"/>
    <w:rsid w:val="00692CC1"/>
    <w:rsid w:val="0069325F"/>
    <w:rsid w:val="006938B7"/>
    <w:rsid w:val="006943B1"/>
    <w:rsid w:val="006945B7"/>
    <w:rsid w:val="00694650"/>
    <w:rsid w:val="006952DE"/>
    <w:rsid w:val="00695E62"/>
    <w:rsid w:val="00696BC7"/>
    <w:rsid w:val="00696FB7"/>
    <w:rsid w:val="006971AA"/>
    <w:rsid w:val="0069724A"/>
    <w:rsid w:val="00697507"/>
    <w:rsid w:val="00697A33"/>
    <w:rsid w:val="006A0D31"/>
    <w:rsid w:val="006A1345"/>
    <w:rsid w:val="006A1D02"/>
    <w:rsid w:val="006A25BF"/>
    <w:rsid w:val="006A37DA"/>
    <w:rsid w:val="006A42A0"/>
    <w:rsid w:val="006A52D4"/>
    <w:rsid w:val="006A53BC"/>
    <w:rsid w:val="006A5CFB"/>
    <w:rsid w:val="006A69B5"/>
    <w:rsid w:val="006A7027"/>
    <w:rsid w:val="006A797A"/>
    <w:rsid w:val="006A799C"/>
    <w:rsid w:val="006A7C31"/>
    <w:rsid w:val="006B0223"/>
    <w:rsid w:val="006B026C"/>
    <w:rsid w:val="006B068F"/>
    <w:rsid w:val="006B11D2"/>
    <w:rsid w:val="006B1E91"/>
    <w:rsid w:val="006B1F76"/>
    <w:rsid w:val="006B20A4"/>
    <w:rsid w:val="006B3800"/>
    <w:rsid w:val="006B4464"/>
    <w:rsid w:val="006B5998"/>
    <w:rsid w:val="006B5EAC"/>
    <w:rsid w:val="006B6BBC"/>
    <w:rsid w:val="006B7522"/>
    <w:rsid w:val="006C094A"/>
    <w:rsid w:val="006C1673"/>
    <w:rsid w:val="006C21BF"/>
    <w:rsid w:val="006C6482"/>
    <w:rsid w:val="006D01AB"/>
    <w:rsid w:val="006D1149"/>
    <w:rsid w:val="006D28A2"/>
    <w:rsid w:val="006D2A02"/>
    <w:rsid w:val="006D2D4C"/>
    <w:rsid w:val="006D329E"/>
    <w:rsid w:val="006D41DA"/>
    <w:rsid w:val="006D547A"/>
    <w:rsid w:val="006D5BAC"/>
    <w:rsid w:val="006D6958"/>
    <w:rsid w:val="006D6EAD"/>
    <w:rsid w:val="006E1188"/>
    <w:rsid w:val="006E157D"/>
    <w:rsid w:val="006E2153"/>
    <w:rsid w:val="006E3D3B"/>
    <w:rsid w:val="006E5E64"/>
    <w:rsid w:val="006E68B2"/>
    <w:rsid w:val="006E6D78"/>
    <w:rsid w:val="006E6DA8"/>
    <w:rsid w:val="006E7048"/>
    <w:rsid w:val="006E7A1E"/>
    <w:rsid w:val="006E7B11"/>
    <w:rsid w:val="006F0C01"/>
    <w:rsid w:val="006F0C37"/>
    <w:rsid w:val="006F149C"/>
    <w:rsid w:val="006F1A70"/>
    <w:rsid w:val="006F1BA6"/>
    <w:rsid w:val="006F20AF"/>
    <w:rsid w:val="006F2755"/>
    <w:rsid w:val="006F4078"/>
    <w:rsid w:val="006F6D7E"/>
    <w:rsid w:val="006F70F2"/>
    <w:rsid w:val="0070064A"/>
    <w:rsid w:val="007016EC"/>
    <w:rsid w:val="007019F9"/>
    <w:rsid w:val="00705855"/>
    <w:rsid w:val="00706474"/>
    <w:rsid w:val="007064BF"/>
    <w:rsid w:val="00706689"/>
    <w:rsid w:val="007069B7"/>
    <w:rsid w:val="00706E89"/>
    <w:rsid w:val="00707891"/>
    <w:rsid w:val="00711AAF"/>
    <w:rsid w:val="00711CA2"/>
    <w:rsid w:val="00711F7B"/>
    <w:rsid w:val="00712ACC"/>
    <w:rsid w:val="00712B34"/>
    <w:rsid w:val="007134CF"/>
    <w:rsid w:val="00713FC5"/>
    <w:rsid w:val="00715497"/>
    <w:rsid w:val="007157D4"/>
    <w:rsid w:val="00716722"/>
    <w:rsid w:val="00716FF7"/>
    <w:rsid w:val="007175C3"/>
    <w:rsid w:val="00720245"/>
    <w:rsid w:val="0072069B"/>
    <w:rsid w:val="0072322D"/>
    <w:rsid w:val="00723BDE"/>
    <w:rsid w:val="007241D6"/>
    <w:rsid w:val="00724C63"/>
    <w:rsid w:val="0072644D"/>
    <w:rsid w:val="00726BF4"/>
    <w:rsid w:val="00726C75"/>
    <w:rsid w:val="00727042"/>
    <w:rsid w:val="00730186"/>
    <w:rsid w:val="0073092E"/>
    <w:rsid w:val="00731503"/>
    <w:rsid w:val="00731B59"/>
    <w:rsid w:val="00731EE2"/>
    <w:rsid w:val="00732421"/>
    <w:rsid w:val="00732718"/>
    <w:rsid w:val="00732DC2"/>
    <w:rsid w:val="0073364E"/>
    <w:rsid w:val="00733727"/>
    <w:rsid w:val="00735908"/>
    <w:rsid w:val="007361F0"/>
    <w:rsid w:val="007363FB"/>
    <w:rsid w:val="00737812"/>
    <w:rsid w:val="00737DC5"/>
    <w:rsid w:val="0074095B"/>
    <w:rsid w:val="007411B3"/>
    <w:rsid w:val="00742080"/>
    <w:rsid w:val="00744BDE"/>
    <w:rsid w:val="007456F0"/>
    <w:rsid w:val="0074651F"/>
    <w:rsid w:val="007468BE"/>
    <w:rsid w:val="00746EB7"/>
    <w:rsid w:val="00747841"/>
    <w:rsid w:val="00750BEC"/>
    <w:rsid w:val="007516DD"/>
    <w:rsid w:val="0075201B"/>
    <w:rsid w:val="007523C4"/>
    <w:rsid w:val="0075371E"/>
    <w:rsid w:val="00755ADC"/>
    <w:rsid w:val="00755B9C"/>
    <w:rsid w:val="007569CB"/>
    <w:rsid w:val="00756D6F"/>
    <w:rsid w:val="00757323"/>
    <w:rsid w:val="007577A5"/>
    <w:rsid w:val="0076087F"/>
    <w:rsid w:val="0076096C"/>
    <w:rsid w:val="00760C0A"/>
    <w:rsid w:val="007615C9"/>
    <w:rsid w:val="007633FC"/>
    <w:rsid w:val="0076420B"/>
    <w:rsid w:val="00765993"/>
    <w:rsid w:val="00766BB9"/>
    <w:rsid w:val="00766BCF"/>
    <w:rsid w:val="00766E9E"/>
    <w:rsid w:val="00766FC3"/>
    <w:rsid w:val="00770421"/>
    <w:rsid w:val="00770C4D"/>
    <w:rsid w:val="00771CF8"/>
    <w:rsid w:val="00771E30"/>
    <w:rsid w:val="00772AB1"/>
    <w:rsid w:val="0077312C"/>
    <w:rsid w:val="007736A3"/>
    <w:rsid w:val="00773B9D"/>
    <w:rsid w:val="007747C7"/>
    <w:rsid w:val="007759FE"/>
    <w:rsid w:val="00775BEE"/>
    <w:rsid w:val="007760B2"/>
    <w:rsid w:val="00776B37"/>
    <w:rsid w:val="00777B45"/>
    <w:rsid w:val="00780CEF"/>
    <w:rsid w:val="00781A4D"/>
    <w:rsid w:val="007827E5"/>
    <w:rsid w:val="00782EF4"/>
    <w:rsid w:val="00783314"/>
    <w:rsid w:val="00783A1B"/>
    <w:rsid w:val="00785435"/>
    <w:rsid w:val="007854AB"/>
    <w:rsid w:val="007906BE"/>
    <w:rsid w:val="00790F99"/>
    <w:rsid w:val="007925C2"/>
    <w:rsid w:val="00792A08"/>
    <w:rsid w:val="0079341D"/>
    <w:rsid w:val="00793FA6"/>
    <w:rsid w:val="007945BD"/>
    <w:rsid w:val="007950C4"/>
    <w:rsid w:val="00795479"/>
    <w:rsid w:val="0079615A"/>
    <w:rsid w:val="0079644B"/>
    <w:rsid w:val="00796C1A"/>
    <w:rsid w:val="00796D2C"/>
    <w:rsid w:val="007A038F"/>
    <w:rsid w:val="007A03BE"/>
    <w:rsid w:val="007A27B4"/>
    <w:rsid w:val="007A299C"/>
    <w:rsid w:val="007A2CEA"/>
    <w:rsid w:val="007A367A"/>
    <w:rsid w:val="007A4B1D"/>
    <w:rsid w:val="007A4F2C"/>
    <w:rsid w:val="007A6876"/>
    <w:rsid w:val="007A7EA5"/>
    <w:rsid w:val="007B04F7"/>
    <w:rsid w:val="007B0A0E"/>
    <w:rsid w:val="007B0C2B"/>
    <w:rsid w:val="007B0C43"/>
    <w:rsid w:val="007B2060"/>
    <w:rsid w:val="007B2CDD"/>
    <w:rsid w:val="007B2F7B"/>
    <w:rsid w:val="007B3411"/>
    <w:rsid w:val="007B3794"/>
    <w:rsid w:val="007B38D8"/>
    <w:rsid w:val="007B3C6C"/>
    <w:rsid w:val="007B41B9"/>
    <w:rsid w:val="007B464F"/>
    <w:rsid w:val="007B4977"/>
    <w:rsid w:val="007B5E10"/>
    <w:rsid w:val="007B6488"/>
    <w:rsid w:val="007B6EBC"/>
    <w:rsid w:val="007B7357"/>
    <w:rsid w:val="007C0B98"/>
    <w:rsid w:val="007C2579"/>
    <w:rsid w:val="007C25B9"/>
    <w:rsid w:val="007C3711"/>
    <w:rsid w:val="007C4823"/>
    <w:rsid w:val="007C4D0D"/>
    <w:rsid w:val="007C68A6"/>
    <w:rsid w:val="007C68C4"/>
    <w:rsid w:val="007C7B77"/>
    <w:rsid w:val="007D1719"/>
    <w:rsid w:val="007D2CCC"/>
    <w:rsid w:val="007D2D19"/>
    <w:rsid w:val="007D3302"/>
    <w:rsid w:val="007D342F"/>
    <w:rsid w:val="007D4DAC"/>
    <w:rsid w:val="007D53B4"/>
    <w:rsid w:val="007D641B"/>
    <w:rsid w:val="007D6E41"/>
    <w:rsid w:val="007D70DE"/>
    <w:rsid w:val="007D779D"/>
    <w:rsid w:val="007D7CED"/>
    <w:rsid w:val="007E1B41"/>
    <w:rsid w:val="007E26A8"/>
    <w:rsid w:val="007E3154"/>
    <w:rsid w:val="007E4020"/>
    <w:rsid w:val="007E48AE"/>
    <w:rsid w:val="007E4FE9"/>
    <w:rsid w:val="007E577D"/>
    <w:rsid w:val="007E6058"/>
    <w:rsid w:val="007F02DA"/>
    <w:rsid w:val="007F07CB"/>
    <w:rsid w:val="007F16EA"/>
    <w:rsid w:val="007F278C"/>
    <w:rsid w:val="007F2E85"/>
    <w:rsid w:val="007F3550"/>
    <w:rsid w:val="007F3A89"/>
    <w:rsid w:val="007F4865"/>
    <w:rsid w:val="007F494F"/>
    <w:rsid w:val="007F49FB"/>
    <w:rsid w:val="007F660F"/>
    <w:rsid w:val="007F7623"/>
    <w:rsid w:val="007F774D"/>
    <w:rsid w:val="007F7963"/>
    <w:rsid w:val="008000E2"/>
    <w:rsid w:val="008016F7"/>
    <w:rsid w:val="0080211B"/>
    <w:rsid w:val="0080218E"/>
    <w:rsid w:val="008028CF"/>
    <w:rsid w:val="00802EE7"/>
    <w:rsid w:val="008030F8"/>
    <w:rsid w:val="00803345"/>
    <w:rsid w:val="00803958"/>
    <w:rsid w:val="008042AE"/>
    <w:rsid w:val="00807A58"/>
    <w:rsid w:val="00807AFC"/>
    <w:rsid w:val="00810363"/>
    <w:rsid w:val="00810417"/>
    <w:rsid w:val="008107B1"/>
    <w:rsid w:val="00810CF0"/>
    <w:rsid w:val="00810FA9"/>
    <w:rsid w:val="00811A78"/>
    <w:rsid w:val="00812618"/>
    <w:rsid w:val="00812FF6"/>
    <w:rsid w:val="00815302"/>
    <w:rsid w:val="00815B74"/>
    <w:rsid w:val="00815E74"/>
    <w:rsid w:val="00816265"/>
    <w:rsid w:val="008162CB"/>
    <w:rsid w:val="008164EB"/>
    <w:rsid w:val="00817B42"/>
    <w:rsid w:val="008202AD"/>
    <w:rsid w:val="00820403"/>
    <w:rsid w:val="00820438"/>
    <w:rsid w:val="008211FE"/>
    <w:rsid w:val="0082128F"/>
    <w:rsid w:val="00821608"/>
    <w:rsid w:val="00821ECA"/>
    <w:rsid w:val="00823BE2"/>
    <w:rsid w:val="00823C28"/>
    <w:rsid w:val="00823D9B"/>
    <w:rsid w:val="0082484D"/>
    <w:rsid w:val="00824E90"/>
    <w:rsid w:val="00826FBD"/>
    <w:rsid w:val="0082784F"/>
    <w:rsid w:val="00827A32"/>
    <w:rsid w:val="00827FB5"/>
    <w:rsid w:val="0083056C"/>
    <w:rsid w:val="00830A0A"/>
    <w:rsid w:val="00830C58"/>
    <w:rsid w:val="0083109B"/>
    <w:rsid w:val="00831369"/>
    <w:rsid w:val="0083192A"/>
    <w:rsid w:val="00831A57"/>
    <w:rsid w:val="0083205C"/>
    <w:rsid w:val="0083321C"/>
    <w:rsid w:val="00834C9A"/>
    <w:rsid w:val="0083500D"/>
    <w:rsid w:val="008356C6"/>
    <w:rsid w:val="008360C3"/>
    <w:rsid w:val="00841760"/>
    <w:rsid w:val="008427B7"/>
    <w:rsid w:val="008434CB"/>
    <w:rsid w:val="008439FD"/>
    <w:rsid w:val="00843ADC"/>
    <w:rsid w:val="00845377"/>
    <w:rsid w:val="00845DBA"/>
    <w:rsid w:val="00846155"/>
    <w:rsid w:val="008503DC"/>
    <w:rsid w:val="008504DF"/>
    <w:rsid w:val="008505AB"/>
    <w:rsid w:val="00851E05"/>
    <w:rsid w:val="00851F7E"/>
    <w:rsid w:val="00852024"/>
    <w:rsid w:val="0085303A"/>
    <w:rsid w:val="00853A1A"/>
    <w:rsid w:val="008545D3"/>
    <w:rsid w:val="008551F1"/>
    <w:rsid w:val="00855319"/>
    <w:rsid w:val="00857097"/>
    <w:rsid w:val="0085743D"/>
    <w:rsid w:val="0086060B"/>
    <w:rsid w:val="00861178"/>
    <w:rsid w:val="008619AF"/>
    <w:rsid w:val="008619CF"/>
    <w:rsid w:val="00862897"/>
    <w:rsid w:val="0086325A"/>
    <w:rsid w:val="00863643"/>
    <w:rsid w:val="00864D3B"/>
    <w:rsid w:val="00865A4F"/>
    <w:rsid w:val="00866AD8"/>
    <w:rsid w:val="008673C2"/>
    <w:rsid w:val="008675F8"/>
    <w:rsid w:val="0086780C"/>
    <w:rsid w:val="00867978"/>
    <w:rsid w:val="00871228"/>
    <w:rsid w:val="008712C1"/>
    <w:rsid w:val="00871985"/>
    <w:rsid w:val="00871B91"/>
    <w:rsid w:val="00871F15"/>
    <w:rsid w:val="00872342"/>
    <w:rsid w:val="008723FF"/>
    <w:rsid w:val="00872442"/>
    <w:rsid w:val="00872767"/>
    <w:rsid w:val="008809F6"/>
    <w:rsid w:val="00881942"/>
    <w:rsid w:val="0088314B"/>
    <w:rsid w:val="0088332C"/>
    <w:rsid w:val="008843D2"/>
    <w:rsid w:val="00884DD7"/>
    <w:rsid w:val="00885150"/>
    <w:rsid w:val="008851F9"/>
    <w:rsid w:val="008857B6"/>
    <w:rsid w:val="00885E2F"/>
    <w:rsid w:val="00887C0B"/>
    <w:rsid w:val="008902F0"/>
    <w:rsid w:val="0089069D"/>
    <w:rsid w:val="00890C07"/>
    <w:rsid w:val="0089168C"/>
    <w:rsid w:val="008919B4"/>
    <w:rsid w:val="00891F41"/>
    <w:rsid w:val="00893196"/>
    <w:rsid w:val="00893BFB"/>
    <w:rsid w:val="00894125"/>
    <w:rsid w:val="008951AB"/>
    <w:rsid w:val="0089546E"/>
    <w:rsid w:val="0089789B"/>
    <w:rsid w:val="008A0B51"/>
    <w:rsid w:val="008A1255"/>
    <w:rsid w:val="008A14D5"/>
    <w:rsid w:val="008A2700"/>
    <w:rsid w:val="008A351D"/>
    <w:rsid w:val="008A3597"/>
    <w:rsid w:val="008A46F3"/>
    <w:rsid w:val="008A56B0"/>
    <w:rsid w:val="008A649B"/>
    <w:rsid w:val="008A68F2"/>
    <w:rsid w:val="008A772D"/>
    <w:rsid w:val="008A784E"/>
    <w:rsid w:val="008B028C"/>
    <w:rsid w:val="008B1021"/>
    <w:rsid w:val="008B21F4"/>
    <w:rsid w:val="008B33A3"/>
    <w:rsid w:val="008B5CA2"/>
    <w:rsid w:val="008B608D"/>
    <w:rsid w:val="008B7308"/>
    <w:rsid w:val="008C04F1"/>
    <w:rsid w:val="008C05C3"/>
    <w:rsid w:val="008C171F"/>
    <w:rsid w:val="008C185E"/>
    <w:rsid w:val="008C2B7F"/>
    <w:rsid w:val="008C481E"/>
    <w:rsid w:val="008C51D8"/>
    <w:rsid w:val="008C5611"/>
    <w:rsid w:val="008D043E"/>
    <w:rsid w:val="008D27D9"/>
    <w:rsid w:val="008D3841"/>
    <w:rsid w:val="008D3AB6"/>
    <w:rsid w:val="008D3BFD"/>
    <w:rsid w:val="008D3C54"/>
    <w:rsid w:val="008D43BF"/>
    <w:rsid w:val="008D4DB0"/>
    <w:rsid w:val="008D551A"/>
    <w:rsid w:val="008D61B8"/>
    <w:rsid w:val="008D6B4B"/>
    <w:rsid w:val="008E070B"/>
    <w:rsid w:val="008E1299"/>
    <w:rsid w:val="008E15D5"/>
    <w:rsid w:val="008E364D"/>
    <w:rsid w:val="008E444E"/>
    <w:rsid w:val="008E4A3B"/>
    <w:rsid w:val="008E61C5"/>
    <w:rsid w:val="008E6CA3"/>
    <w:rsid w:val="008E7013"/>
    <w:rsid w:val="008E7FDD"/>
    <w:rsid w:val="008F102B"/>
    <w:rsid w:val="008F1C90"/>
    <w:rsid w:val="008F27B9"/>
    <w:rsid w:val="008F31A5"/>
    <w:rsid w:val="008F3404"/>
    <w:rsid w:val="008F3F5C"/>
    <w:rsid w:val="008F425F"/>
    <w:rsid w:val="008F5A08"/>
    <w:rsid w:val="008F6295"/>
    <w:rsid w:val="008F7121"/>
    <w:rsid w:val="009003F4"/>
    <w:rsid w:val="0090259D"/>
    <w:rsid w:val="009032C7"/>
    <w:rsid w:val="0090334A"/>
    <w:rsid w:val="00903560"/>
    <w:rsid w:val="009036E7"/>
    <w:rsid w:val="0090428F"/>
    <w:rsid w:val="00904A75"/>
    <w:rsid w:val="00904C59"/>
    <w:rsid w:val="00904E71"/>
    <w:rsid w:val="009050EA"/>
    <w:rsid w:val="00905528"/>
    <w:rsid w:val="009056C3"/>
    <w:rsid w:val="00905BFD"/>
    <w:rsid w:val="00906657"/>
    <w:rsid w:val="00910A25"/>
    <w:rsid w:val="00910B13"/>
    <w:rsid w:val="009119EF"/>
    <w:rsid w:val="00911E35"/>
    <w:rsid w:val="00912B73"/>
    <w:rsid w:val="009133DE"/>
    <w:rsid w:val="00913649"/>
    <w:rsid w:val="0091445A"/>
    <w:rsid w:val="00914467"/>
    <w:rsid w:val="0091671E"/>
    <w:rsid w:val="00916B1E"/>
    <w:rsid w:val="009205C7"/>
    <w:rsid w:val="00920D59"/>
    <w:rsid w:val="009221DF"/>
    <w:rsid w:val="00922609"/>
    <w:rsid w:val="009228E1"/>
    <w:rsid w:val="00922EDE"/>
    <w:rsid w:val="00923335"/>
    <w:rsid w:val="00923743"/>
    <w:rsid w:val="0092396B"/>
    <w:rsid w:val="00924723"/>
    <w:rsid w:val="00925556"/>
    <w:rsid w:val="00926091"/>
    <w:rsid w:val="009270F6"/>
    <w:rsid w:val="00927BE7"/>
    <w:rsid w:val="0093044D"/>
    <w:rsid w:val="0093103C"/>
    <w:rsid w:val="009316AB"/>
    <w:rsid w:val="00932F84"/>
    <w:rsid w:val="0093310B"/>
    <w:rsid w:val="00933642"/>
    <w:rsid w:val="00934192"/>
    <w:rsid w:val="009341BF"/>
    <w:rsid w:val="00934766"/>
    <w:rsid w:val="00934D92"/>
    <w:rsid w:val="009361A5"/>
    <w:rsid w:val="00936700"/>
    <w:rsid w:val="0094076E"/>
    <w:rsid w:val="009407B5"/>
    <w:rsid w:val="00942075"/>
    <w:rsid w:val="009425BE"/>
    <w:rsid w:val="009434A0"/>
    <w:rsid w:val="009434ED"/>
    <w:rsid w:val="0094613D"/>
    <w:rsid w:val="009463E0"/>
    <w:rsid w:val="0095076D"/>
    <w:rsid w:val="00950B9B"/>
    <w:rsid w:val="00951431"/>
    <w:rsid w:val="00951638"/>
    <w:rsid w:val="009517BF"/>
    <w:rsid w:val="009546E5"/>
    <w:rsid w:val="00954E7D"/>
    <w:rsid w:val="009570B1"/>
    <w:rsid w:val="009602AA"/>
    <w:rsid w:val="00960321"/>
    <w:rsid w:val="009603F6"/>
    <w:rsid w:val="0096064C"/>
    <w:rsid w:val="00961778"/>
    <w:rsid w:val="00961FDB"/>
    <w:rsid w:val="009623D1"/>
    <w:rsid w:val="00963D7F"/>
    <w:rsid w:val="009642B1"/>
    <w:rsid w:val="00964E65"/>
    <w:rsid w:val="009675EF"/>
    <w:rsid w:val="009677F5"/>
    <w:rsid w:val="00970749"/>
    <w:rsid w:val="0097158E"/>
    <w:rsid w:val="0098030C"/>
    <w:rsid w:val="00981356"/>
    <w:rsid w:val="00981AB3"/>
    <w:rsid w:val="00981BC1"/>
    <w:rsid w:val="009821AB"/>
    <w:rsid w:val="0098235E"/>
    <w:rsid w:val="009828DB"/>
    <w:rsid w:val="00982E75"/>
    <w:rsid w:val="00986CCC"/>
    <w:rsid w:val="009872E4"/>
    <w:rsid w:val="009877DB"/>
    <w:rsid w:val="00990130"/>
    <w:rsid w:val="0099176F"/>
    <w:rsid w:val="00991B86"/>
    <w:rsid w:val="009921BA"/>
    <w:rsid w:val="0099329F"/>
    <w:rsid w:val="009936A5"/>
    <w:rsid w:val="009939AA"/>
    <w:rsid w:val="0099449A"/>
    <w:rsid w:val="00994BF9"/>
    <w:rsid w:val="0099635C"/>
    <w:rsid w:val="00996468"/>
    <w:rsid w:val="009A03C8"/>
    <w:rsid w:val="009A03D4"/>
    <w:rsid w:val="009A1226"/>
    <w:rsid w:val="009A178F"/>
    <w:rsid w:val="009A18EA"/>
    <w:rsid w:val="009A1FB0"/>
    <w:rsid w:val="009A5F96"/>
    <w:rsid w:val="009A7CF9"/>
    <w:rsid w:val="009B077B"/>
    <w:rsid w:val="009B25A7"/>
    <w:rsid w:val="009B409C"/>
    <w:rsid w:val="009B4FBB"/>
    <w:rsid w:val="009B5963"/>
    <w:rsid w:val="009B6094"/>
    <w:rsid w:val="009B682E"/>
    <w:rsid w:val="009B6DA0"/>
    <w:rsid w:val="009B757A"/>
    <w:rsid w:val="009B7A6E"/>
    <w:rsid w:val="009B7B7E"/>
    <w:rsid w:val="009B7C7B"/>
    <w:rsid w:val="009B7F28"/>
    <w:rsid w:val="009C15D1"/>
    <w:rsid w:val="009C2738"/>
    <w:rsid w:val="009C3B51"/>
    <w:rsid w:val="009C4313"/>
    <w:rsid w:val="009C4ECB"/>
    <w:rsid w:val="009C5159"/>
    <w:rsid w:val="009C5E31"/>
    <w:rsid w:val="009C647B"/>
    <w:rsid w:val="009C72BB"/>
    <w:rsid w:val="009C7336"/>
    <w:rsid w:val="009C73C8"/>
    <w:rsid w:val="009D05AD"/>
    <w:rsid w:val="009D0C45"/>
    <w:rsid w:val="009D0C9C"/>
    <w:rsid w:val="009D0DFC"/>
    <w:rsid w:val="009D2112"/>
    <w:rsid w:val="009D2619"/>
    <w:rsid w:val="009D3153"/>
    <w:rsid w:val="009D3660"/>
    <w:rsid w:val="009D39BC"/>
    <w:rsid w:val="009D40CB"/>
    <w:rsid w:val="009D5062"/>
    <w:rsid w:val="009D51D8"/>
    <w:rsid w:val="009E112F"/>
    <w:rsid w:val="009E15E3"/>
    <w:rsid w:val="009E26A8"/>
    <w:rsid w:val="009E3020"/>
    <w:rsid w:val="009E3271"/>
    <w:rsid w:val="009E409F"/>
    <w:rsid w:val="009E50BB"/>
    <w:rsid w:val="009E523E"/>
    <w:rsid w:val="009E5F37"/>
    <w:rsid w:val="009E6377"/>
    <w:rsid w:val="009F0D46"/>
    <w:rsid w:val="009F1661"/>
    <w:rsid w:val="009F2F90"/>
    <w:rsid w:val="009F37EB"/>
    <w:rsid w:val="009F39FE"/>
    <w:rsid w:val="009F6760"/>
    <w:rsid w:val="009F6B2D"/>
    <w:rsid w:val="00A00BFB"/>
    <w:rsid w:val="00A018C7"/>
    <w:rsid w:val="00A03857"/>
    <w:rsid w:val="00A03A8C"/>
    <w:rsid w:val="00A04273"/>
    <w:rsid w:val="00A043E7"/>
    <w:rsid w:val="00A06315"/>
    <w:rsid w:val="00A10F12"/>
    <w:rsid w:val="00A12412"/>
    <w:rsid w:val="00A142D5"/>
    <w:rsid w:val="00A142F5"/>
    <w:rsid w:val="00A150BC"/>
    <w:rsid w:val="00A15226"/>
    <w:rsid w:val="00A16131"/>
    <w:rsid w:val="00A16A8E"/>
    <w:rsid w:val="00A16CF2"/>
    <w:rsid w:val="00A171AC"/>
    <w:rsid w:val="00A171C0"/>
    <w:rsid w:val="00A20125"/>
    <w:rsid w:val="00A20595"/>
    <w:rsid w:val="00A20DF2"/>
    <w:rsid w:val="00A2252A"/>
    <w:rsid w:val="00A228F7"/>
    <w:rsid w:val="00A229B1"/>
    <w:rsid w:val="00A2390E"/>
    <w:rsid w:val="00A24650"/>
    <w:rsid w:val="00A26589"/>
    <w:rsid w:val="00A27197"/>
    <w:rsid w:val="00A276DA"/>
    <w:rsid w:val="00A2793A"/>
    <w:rsid w:val="00A30518"/>
    <w:rsid w:val="00A310C3"/>
    <w:rsid w:val="00A318EF"/>
    <w:rsid w:val="00A32396"/>
    <w:rsid w:val="00A32B00"/>
    <w:rsid w:val="00A334C6"/>
    <w:rsid w:val="00A347E8"/>
    <w:rsid w:val="00A361C7"/>
    <w:rsid w:val="00A3698A"/>
    <w:rsid w:val="00A373A6"/>
    <w:rsid w:val="00A374DA"/>
    <w:rsid w:val="00A40290"/>
    <w:rsid w:val="00A40CE7"/>
    <w:rsid w:val="00A4116C"/>
    <w:rsid w:val="00A41A6C"/>
    <w:rsid w:val="00A42314"/>
    <w:rsid w:val="00A42393"/>
    <w:rsid w:val="00A43535"/>
    <w:rsid w:val="00A47B64"/>
    <w:rsid w:val="00A47DEA"/>
    <w:rsid w:val="00A47E7C"/>
    <w:rsid w:val="00A5096E"/>
    <w:rsid w:val="00A50B63"/>
    <w:rsid w:val="00A50D1D"/>
    <w:rsid w:val="00A50F11"/>
    <w:rsid w:val="00A51CFE"/>
    <w:rsid w:val="00A51FFE"/>
    <w:rsid w:val="00A5241C"/>
    <w:rsid w:val="00A52B6A"/>
    <w:rsid w:val="00A56246"/>
    <w:rsid w:val="00A56EE5"/>
    <w:rsid w:val="00A572BD"/>
    <w:rsid w:val="00A57949"/>
    <w:rsid w:val="00A57B29"/>
    <w:rsid w:val="00A601CD"/>
    <w:rsid w:val="00A60D81"/>
    <w:rsid w:val="00A61005"/>
    <w:rsid w:val="00A61A4C"/>
    <w:rsid w:val="00A6281A"/>
    <w:rsid w:val="00A63296"/>
    <w:rsid w:val="00A63CCC"/>
    <w:rsid w:val="00A64C85"/>
    <w:rsid w:val="00A6516D"/>
    <w:rsid w:val="00A66BEA"/>
    <w:rsid w:val="00A674DA"/>
    <w:rsid w:val="00A71EE1"/>
    <w:rsid w:val="00A72971"/>
    <w:rsid w:val="00A73B2E"/>
    <w:rsid w:val="00A73F63"/>
    <w:rsid w:val="00A82443"/>
    <w:rsid w:val="00A82BD4"/>
    <w:rsid w:val="00A82DC5"/>
    <w:rsid w:val="00A835A0"/>
    <w:rsid w:val="00A83C7C"/>
    <w:rsid w:val="00A842F8"/>
    <w:rsid w:val="00A84A91"/>
    <w:rsid w:val="00A84FED"/>
    <w:rsid w:val="00A85454"/>
    <w:rsid w:val="00A868A9"/>
    <w:rsid w:val="00A90385"/>
    <w:rsid w:val="00A91344"/>
    <w:rsid w:val="00A919D0"/>
    <w:rsid w:val="00A921C9"/>
    <w:rsid w:val="00A924C6"/>
    <w:rsid w:val="00A92E8B"/>
    <w:rsid w:val="00A938A0"/>
    <w:rsid w:val="00A94CD5"/>
    <w:rsid w:val="00A958D6"/>
    <w:rsid w:val="00A959C4"/>
    <w:rsid w:val="00A96CE7"/>
    <w:rsid w:val="00A97347"/>
    <w:rsid w:val="00AA1EBE"/>
    <w:rsid w:val="00AA6598"/>
    <w:rsid w:val="00AA6A19"/>
    <w:rsid w:val="00AA7286"/>
    <w:rsid w:val="00AA7287"/>
    <w:rsid w:val="00AB0245"/>
    <w:rsid w:val="00AB0B02"/>
    <w:rsid w:val="00AB18EB"/>
    <w:rsid w:val="00AB19F0"/>
    <w:rsid w:val="00AB238F"/>
    <w:rsid w:val="00AB2FF0"/>
    <w:rsid w:val="00AB5A9D"/>
    <w:rsid w:val="00AB68DF"/>
    <w:rsid w:val="00AB7CCA"/>
    <w:rsid w:val="00AC02C2"/>
    <w:rsid w:val="00AC0606"/>
    <w:rsid w:val="00AC1F42"/>
    <w:rsid w:val="00AC34FC"/>
    <w:rsid w:val="00AC466B"/>
    <w:rsid w:val="00AC56A7"/>
    <w:rsid w:val="00AC5FC9"/>
    <w:rsid w:val="00AC6E5D"/>
    <w:rsid w:val="00AC77DE"/>
    <w:rsid w:val="00AC78FE"/>
    <w:rsid w:val="00AC7B50"/>
    <w:rsid w:val="00AD0393"/>
    <w:rsid w:val="00AD1EB1"/>
    <w:rsid w:val="00AD292B"/>
    <w:rsid w:val="00AD2B75"/>
    <w:rsid w:val="00AD353C"/>
    <w:rsid w:val="00AD3B14"/>
    <w:rsid w:val="00AD4B8C"/>
    <w:rsid w:val="00AD584E"/>
    <w:rsid w:val="00AD710E"/>
    <w:rsid w:val="00AD7DF9"/>
    <w:rsid w:val="00AE0216"/>
    <w:rsid w:val="00AE07FD"/>
    <w:rsid w:val="00AE08D2"/>
    <w:rsid w:val="00AE13A6"/>
    <w:rsid w:val="00AE2577"/>
    <w:rsid w:val="00AE2670"/>
    <w:rsid w:val="00AE2EE2"/>
    <w:rsid w:val="00AE3A00"/>
    <w:rsid w:val="00AE5289"/>
    <w:rsid w:val="00AE528B"/>
    <w:rsid w:val="00AE5F7D"/>
    <w:rsid w:val="00AE6BDD"/>
    <w:rsid w:val="00AF1FA2"/>
    <w:rsid w:val="00AF2B4E"/>
    <w:rsid w:val="00AF315A"/>
    <w:rsid w:val="00AF3B53"/>
    <w:rsid w:val="00AF3D28"/>
    <w:rsid w:val="00AF54A2"/>
    <w:rsid w:val="00AF58FE"/>
    <w:rsid w:val="00AF5961"/>
    <w:rsid w:val="00AF5CDA"/>
    <w:rsid w:val="00AF61D1"/>
    <w:rsid w:val="00AF63B2"/>
    <w:rsid w:val="00AF6D23"/>
    <w:rsid w:val="00AF6DE8"/>
    <w:rsid w:val="00AF7CFF"/>
    <w:rsid w:val="00B00107"/>
    <w:rsid w:val="00B0204C"/>
    <w:rsid w:val="00B021E4"/>
    <w:rsid w:val="00B02A9A"/>
    <w:rsid w:val="00B02AFC"/>
    <w:rsid w:val="00B02B3F"/>
    <w:rsid w:val="00B02FEB"/>
    <w:rsid w:val="00B03735"/>
    <w:rsid w:val="00B03896"/>
    <w:rsid w:val="00B03B5D"/>
    <w:rsid w:val="00B03F28"/>
    <w:rsid w:val="00B04AFA"/>
    <w:rsid w:val="00B04C29"/>
    <w:rsid w:val="00B05386"/>
    <w:rsid w:val="00B05CB4"/>
    <w:rsid w:val="00B06580"/>
    <w:rsid w:val="00B065EC"/>
    <w:rsid w:val="00B0677D"/>
    <w:rsid w:val="00B067C5"/>
    <w:rsid w:val="00B104C0"/>
    <w:rsid w:val="00B10621"/>
    <w:rsid w:val="00B10ED5"/>
    <w:rsid w:val="00B111DA"/>
    <w:rsid w:val="00B111FB"/>
    <w:rsid w:val="00B1174F"/>
    <w:rsid w:val="00B11BF8"/>
    <w:rsid w:val="00B122B0"/>
    <w:rsid w:val="00B14E7E"/>
    <w:rsid w:val="00B16C99"/>
    <w:rsid w:val="00B2105A"/>
    <w:rsid w:val="00B21070"/>
    <w:rsid w:val="00B22666"/>
    <w:rsid w:val="00B2303C"/>
    <w:rsid w:val="00B24288"/>
    <w:rsid w:val="00B24422"/>
    <w:rsid w:val="00B250C4"/>
    <w:rsid w:val="00B25180"/>
    <w:rsid w:val="00B26376"/>
    <w:rsid w:val="00B26E12"/>
    <w:rsid w:val="00B26E51"/>
    <w:rsid w:val="00B26EB5"/>
    <w:rsid w:val="00B27F33"/>
    <w:rsid w:val="00B309E0"/>
    <w:rsid w:val="00B3236B"/>
    <w:rsid w:val="00B33E33"/>
    <w:rsid w:val="00B34797"/>
    <w:rsid w:val="00B348FA"/>
    <w:rsid w:val="00B34D76"/>
    <w:rsid w:val="00B34F2D"/>
    <w:rsid w:val="00B35B7A"/>
    <w:rsid w:val="00B361B3"/>
    <w:rsid w:val="00B3748B"/>
    <w:rsid w:val="00B4082A"/>
    <w:rsid w:val="00B40919"/>
    <w:rsid w:val="00B409D4"/>
    <w:rsid w:val="00B42E9B"/>
    <w:rsid w:val="00B45519"/>
    <w:rsid w:val="00B47206"/>
    <w:rsid w:val="00B4733E"/>
    <w:rsid w:val="00B50055"/>
    <w:rsid w:val="00B50F83"/>
    <w:rsid w:val="00B517F7"/>
    <w:rsid w:val="00B51837"/>
    <w:rsid w:val="00B52AF3"/>
    <w:rsid w:val="00B539CA"/>
    <w:rsid w:val="00B55E23"/>
    <w:rsid w:val="00B565EE"/>
    <w:rsid w:val="00B57142"/>
    <w:rsid w:val="00B61873"/>
    <w:rsid w:val="00B61D78"/>
    <w:rsid w:val="00B62668"/>
    <w:rsid w:val="00B6293F"/>
    <w:rsid w:val="00B62AB5"/>
    <w:rsid w:val="00B62C4B"/>
    <w:rsid w:val="00B63B12"/>
    <w:rsid w:val="00B63EB1"/>
    <w:rsid w:val="00B649DF"/>
    <w:rsid w:val="00B6553C"/>
    <w:rsid w:val="00B65A24"/>
    <w:rsid w:val="00B66FC9"/>
    <w:rsid w:val="00B67D97"/>
    <w:rsid w:val="00B70261"/>
    <w:rsid w:val="00B706DF"/>
    <w:rsid w:val="00B71DF4"/>
    <w:rsid w:val="00B7514D"/>
    <w:rsid w:val="00B75189"/>
    <w:rsid w:val="00B75203"/>
    <w:rsid w:val="00B76109"/>
    <w:rsid w:val="00B762B8"/>
    <w:rsid w:val="00B76485"/>
    <w:rsid w:val="00B77C8B"/>
    <w:rsid w:val="00B803FC"/>
    <w:rsid w:val="00B80A7D"/>
    <w:rsid w:val="00B810F8"/>
    <w:rsid w:val="00B811A4"/>
    <w:rsid w:val="00B82303"/>
    <w:rsid w:val="00B82740"/>
    <w:rsid w:val="00B827DE"/>
    <w:rsid w:val="00B82829"/>
    <w:rsid w:val="00B83D5E"/>
    <w:rsid w:val="00B84350"/>
    <w:rsid w:val="00B84CE1"/>
    <w:rsid w:val="00B8693E"/>
    <w:rsid w:val="00B877D0"/>
    <w:rsid w:val="00B87BAF"/>
    <w:rsid w:val="00B907A9"/>
    <w:rsid w:val="00B90A14"/>
    <w:rsid w:val="00B91220"/>
    <w:rsid w:val="00B917F7"/>
    <w:rsid w:val="00B91CCF"/>
    <w:rsid w:val="00B91CEA"/>
    <w:rsid w:val="00B920FA"/>
    <w:rsid w:val="00B93630"/>
    <w:rsid w:val="00B941FF"/>
    <w:rsid w:val="00B9623B"/>
    <w:rsid w:val="00B96867"/>
    <w:rsid w:val="00B96CD0"/>
    <w:rsid w:val="00B97682"/>
    <w:rsid w:val="00BA0D68"/>
    <w:rsid w:val="00BA1551"/>
    <w:rsid w:val="00BA1999"/>
    <w:rsid w:val="00BA1D30"/>
    <w:rsid w:val="00BA25FF"/>
    <w:rsid w:val="00BA2C86"/>
    <w:rsid w:val="00BA3F36"/>
    <w:rsid w:val="00BA5539"/>
    <w:rsid w:val="00BA5E04"/>
    <w:rsid w:val="00BB200F"/>
    <w:rsid w:val="00BB2130"/>
    <w:rsid w:val="00BB2B3C"/>
    <w:rsid w:val="00BB3E87"/>
    <w:rsid w:val="00BB468E"/>
    <w:rsid w:val="00BB485C"/>
    <w:rsid w:val="00BB58BF"/>
    <w:rsid w:val="00BB6BA0"/>
    <w:rsid w:val="00BB6C68"/>
    <w:rsid w:val="00BB7CB1"/>
    <w:rsid w:val="00BC0FB3"/>
    <w:rsid w:val="00BC19B1"/>
    <w:rsid w:val="00BC1ACF"/>
    <w:rsid w:val="00BC2BCF"/>
    <w:rsid w:val="00BC36D8"/>
    <w:rsid w:val="00BC39AA"/>
    <w:rsid w:val="00BC3A4C"/>
    <w:rsid w:val="00BC45DD"/>
    <w:rsid w:val="00BC59E1"/>
    <w:rsid w:val="00BC5A02"/>
    <w:rsid w:val="00BC5D1C"/>
    <w:rsid w:val="00BC5DD7"/>
    <w:rsid w:val="00BC6046"/>
    <w:rsid w:val="00BC68C5"/>
    <w:rsid w:val="00BC79F9"/>
    <w:rsid w:val="00BD0C01"/>
    <w:rsid w:val="00BD307B"/>
    <w:rsid w:val="00BD3B92"/>
    <w:rsid w:val="00BD4572"/>
    <w:rsid w:val="00BD46B6"/>
    <w:rsid w:val="00BD4B35"/>
    <w:rsid w:val="00BD546B"/>
    <w:rsid w:val="00BD655A"/>
    <w:rsid w:val="00BD7399"/>
    <w:rsid w:val="00BD73C6"/>
    <w:rsid w:val="00BD7460"/>
    <w:rsid w:val="00BD7876"/>
    <w:rsid w:val="00BE04E1"/>
    <w:rsid w:val="00BE1DAC"/>
    <w:rsid w:val="00BE2B46"/>
    <w:rsid w:val="00BE37DD"/>
    <w:rsid w:val="00BE658F"/>
    <w:rsid w:val="00BE6BD6"/>
    <w:rsid w:val="00BE6D96"/>
    <w:rsid w:val="00BE76C5"/>
    <w:rsid w:val="00BE7E14"/>
    <w:rsid w:val="00BF0C71"/>
    <w:rsid w:val="00BF0EA0"/>
    <w:rsid w:val="00BF20BB"/>
    <w:rsid w:val="00BF29C5"/>
    <w:rsid w:val="00BF2DD9"/>
    <w:rsid w:val="00BF4300"/>
    <w:rsid w:val="00BF5CFF"/>
    <w:rsid w:val="00BF67AF"/>
    <w:rsid w:val="00C01F49"/>
    <w:rsid w:val="00C02464"/>
    <w:rsid w:val="00C02E36"/>
    <w:rsid w:val="00C03430"/>
    <w:rsid w:val="00C03ECF"/>
    <w:rsid w:val="00C042DC"/>
    <w:rsid w:val="00C04BFA"/>
    <w:rsid w:val="00C05C27"/>
    <w:rsid w:val="00C061CE"/>
    <w:rsid w:val="00C06488"/>
    <w:rsid w:val="00C06507"/>
    <w:rsid w:val="00C110E8"/>
    <w:rsid w:val="00C12CAE"/>
    <w:rsid w:val="00C13AF4"/>
    <w:rsid w:val="00C13D8F"/>
    <w:rsid w:val="00C1691E"/>
    <w:rsid w:val="00C16BA1"/>
    <w:rsid w:val="00C2179A"/>
    <w:rsid w:val="00C22184"/>
    <w:rsid w:val="00C22B56"/>
    <w:rsid w:val="00C22C12"/>
    <w:rsid w:val="00C23429"/>
    <w:rsid w:val="00C247E9"/>
    <w:rsid w:val="00C25031"/>
    <w:rsid w:val="00C25433"/>
    <w:rsid w:val="00C259EF"/>
    <w:rsid w:val="00C25A52"/>
    <w:rsid w:val="00C25C2A"/>
    <w:rsid w:val="00C270EF"/>
    <w:rsid w:val="00C27728"/>
    <w:rsid w:val="00C30FDD"/>
    <w:rsid w:val="00C31A3C"/>
    <w:rsid w:val="00C31FA0"/>
    <w:rsid w:val="00C32386"/>
    <w:rsid w:val="00C3315A"/>
    <w:rsid w:val="00C33D81"/>
    <w:rsid w:val="00C34AD4"/>
    <w:rsid w:val="00C3501D"/>
    <w:rsid w:val="00C35C58"/>
    <w:rsid w:val="00C369F3"/>
    <w:rsid w:val="00C36A37"/>
    <w:rsid w:val="00C37301"/>
    <w:rsid w:val="00C40BB2"/>
    <w:rsid w:val="00C410F5"/>
    <w:rsid w:val="00C41ADF"/>
    <w:rsid w:val="00C42370"/>
    <w:rsid w:val="00C42B0A"/>
    <w:rsid w:val="00C42DF3"/>
    <w:rsid w:val="00C4343A"/>
    <w:rsid w:val="00C44240"/>
    <w:rsid w:val="00C4485C"/>
    <w:rsid w:val="00C45D09"/>
    <w:rsid w:val="00C47D25"/>
    <w:rsid w:val="00C503B3"/>
    <w:rsid w:val="00C526C0"/>
    <w:rsid w:val="00C536D2"/>
    <w:rsid w:val="00C53E41"/>
    <w:rsid w:val="00C54EB4"/>
    <w:rsid w:val="00C5549C"/>
    <w:rsid w:val="00C556CB"/>
    <w:rsid w:val="00C55B71"/>
    <w:rsid w:val="00C56C08"/>
    <w:rsid w:val="00C5707C"/>
    <w:rsid w:val="00C579FD"/>
    <w:rsid w:val="00C57DB0"/>
    <w:rsid w:val="00C57FB3"/>
    <w:rsid w:val="00C626E4"/>
    <w:rsid w:val="00C644A3"/>
    <w:rsid w:val="00C64B65"/>
    <w:rsid w:val="00C64D15"/>
    <w:rsid w:val="00C64D30"/>
    <w:rsid w:val="00C65224"/>
    <w:rsid w:val="00C66B97"/>
    <w:rsid w:val="00C6773F"/>
    <w:rsid w:val="00C70BC4"/>
    <w:rsid w:val="00C722DD"/>
    <w:rsid w:val="00C7287B"/>
    <w:rsid w:val="00C72FA8"/>
    <w:rsid w:val="00C74229"/>
    <w:rsid w:val="00C7440F"/>
    <w:rsid w:val="00C7547D"/>
    <w:rsid w:val="00C779B9"/>
    <w:rsid w:val="00C77AFE"/>
    <w:rsid w:val="00C806F7"/>
    <w:rsid w:val="00C81164"/>
    <w:rsid w:val="00C816EE"/>
    <w:rsid w:val="00C8244D"/>
    <w:rsid w:val="00C826B5"/>
    <w:rsid w:val="00C82A0A"/>
    <w:rsid w:val="00C83A8C"/>
    <w:rsid w:val="00C83CE2"/>
    <w:rsid w:val="00C8762A"/>
    <w:rsid w:val="00C906A0"/>
    <w:rsid w:val="00C93EA3"/>
    <w:rsid w:val="00C9444C"/>
    <w:rsid w:val="00C94F6D"/>
    <w:rsid w:val="00C950A4"/>
    <w:rsid w:val="00C96C82"/>
    <w:rsid w:val="00C96DA2"/>
    <w:rsid w:val="00CA0F02"/>
    <w:rsid w:val="00CA26D0"/>
    <w:rsid w:val="00CA38AF"/>
    <w:rsid w:val="00CA3B95"/>
    <w:rsid w:val="00CA4B15"/>
    <w:rsid w:val="00CA5D19"/>
    <w:rsid w:val="00CA6658"/>
    <w:rsid w:val="00CA7401"/>
    <w:rsid w:val="00CB04CF"/>
    <w:rsid w:val="00CB0A26"/>
    <w:rsid w:val="00CB0BA5"/>
    <w:rsid w:val="00CB16DE"/>
    <w:rsid w:val="00CB18CE"/>
    <w:rsid w:val="00CB1FEA"/>
    <w:rsid w:val="00CB22B2"/>
    <w:rsid w:val="00CB29BF"/>
    <w:rsid w:val="00CB3935"/>
    <w:rsid w:val="00CB3BC9"/>
    <w:rsid w:val="00CB4140"/>
    <w:rsid w:val="00CB4CB4"/>
    <w:rsid w:val="00CB598F"/>
    <w:rsid w:val="00CB5E87"/>
    <w:rsid w:val="00CC0FF8"/>
    <w:rsid w:val="00CC17C4"/>
    <w:rsid w:val="00CC48F3"/>
    <w:rsid w:val="00CC5F26"/>
    <w:rsid w:val="00CC5F5E"/>
    <w:rsid w:val="00CC6CB2"/>
    <w:rsid w:val="00CC7AC9"/>
    <w:rsid w:val="00CC7F16"/>
    <w:rsid w:val="00CD01E9"/>
    <w:rsid w:val="00CD0284"/>
    <w:rsid w:val="00CD2410"/>
    <w:rsid w:val="00CD2438"/>
    <w:rsid w:val="00CD2AE5"/>
    <w:rsid w:val="00CD2BF0"/>
    <w:rsid w:val="00CD2C82"/>
    <w:rsid w:val="00CD3ACE"/>
    <w:rsid w:val="00CD3B10"/>
    <w:rsid w:val="00CD40AC"/>
    <w:rsid w:val="00CD412D"/>
    <w:rsid w:val="00CD46B4"/>
    <w:rsid w:val="00CD4824"/>
    <w:rsid w:val="00CD485B"/>
    <w:rsid w:val="00CD739F"/>
    <w:rsid w:val="00CD792C"/>
    <w:rsid w:val="00CD7A85"/>
    <w:rsid w:val="00CD7AB3"/>
    <w:rsid w:val="00CD7C6A"/>
    <w:rsid w:val="00CE01F2"/>
    <w:rsid w:val="00CE0D7D"/>
    <w:rsid w:val="00CE14D2"/>
    <w:rsid w:val="00CE1654"/>
    <w:rsid w:val="00CE1839"/>
    <w:rsid w:val="00CE1B80"/>
    <w:rsid w:val="00CE1E0F"/>
    <w:rsid w:val="00CE2DE7"/>
    <w:rsid w:val="00CE39DB"/>
    <w:rsid w:val="00CE3D54"/>
    <w:rsid w:val="00CE4964"/>
    <w:rsid w:val="00CE5087"/>
    <w:rsid w:val="00CE50EE"/>
    <w:rsid w:val="00CE5207"/>
    <w:rsid w:val="00CE5F12"/>
    <w:rsid w:val="00CE6500"/>
    <w:rsid w:val="00CE6670"/>
    <w:rsid w:val="00CE78F9"/>
    <w:rsid w:val="00CE7D4E"/>
    <w:rsid w:val="00CF2A67"/>
    <w:rsid w:val="00CF2FB0"/>
    <w:rsid w:val="00CF551F"/>
    <w:rsid w:val="00CF5B15"/>
    <w:rsid w:val="00CF5C21"/>
    <w:rsid w:val="00CF5C9D"/>
    <w:rsid w:val="00CF5DAB"/>
    <w:rsid w:val="00CF66C3"/>
    <w:rsid w:val="00CF6705"/>
    <w:rsid w:val="00CF67EC"/>
    <w:rsid w:val="00CF6AE0"/>
    <w:rsid w:val="00CF7733"/>
    <w:rsid w:val="00CF7955"/>
    <w:rsid w:val="00D003CD"/>
    <w:rsid w:val="00D007DE"/>
    <w:rsid w:val="00D02440"/>
    <w:rsid w:val="00D02E7E"/>
    <w:rsid w:val="00D03033"/>
    <w:rsid w:val="00D0417E"/>
    <w:rsid w:val="00D04227"/>
    <w:rsid w:val="00D05018"/>
    <w:rsid w:val="00D05218"/>
    <w:rsid w:val="00D05ADE"/>
    <w:rsid w:val="00D065C5"/>
    <w:rsid w:val="00D069DB"/>
    <w:rsid w:val="00D06BA1"/>
    <w:rsid w:val="00D071CD"/>
    <w:rsid w:val="00D077C5"/>
    <w:rsid w:val="00D07D0B"/>
    <w:rsid w:val="00D104A0"/>
    <w:rsid w:val="00D107D3"/>
    <w:rsid w:val="00D10A0E"/>
    <w:rsid w:val="00D113EB"/>
    <w:rsid w:val="00D1240B"/>
    <w:rsid w:val="00D133FF"/>
    <w:rsid w:val="00D137D8"/>
    <w:rsid w:val="00D13FDE"/>
    <w:rsid w:val="00D14393"/>
    <w:rsid w:val="00D14F60"/>
    <w:rsid w:val="00D159AA"/>
    <w:rsid w:val="00D16EAC"/>
    <w:rsid w:val="00D214F0"/>
    <w:rsid w:val="00D229EE"/>
    <w:rsid w:val="00D23FD2"/>
    <w:rsid w:val="00D24903"/>
    <w:rsid w:val="00D254F2"/>
    <w:rsid w:val="00D25EC0"/>
    <w:rsid w:val="00D273E3"/>
    <w:rsid w:val="00D278A3"/>
    <w:rsid w:val="00D3106D"/>
    <w:rsid w:val="00D311E9"/>
    <w:rsid w:val="00D3200B"/>
    <w:rsid w:val="00D343A7"/>
    <w:rsid w:val="00D34E66"/>
    <w:rsid w:val="00D34F87"/>
    <w:rsid w:val="00D3539E"/>
    <w:rsid w:val="00D37273"/>
    <w:rsid w:val="00D40645"/>
    <w:rsid w:val="00D41B55"/>
    <w:rsid w:val="00D41B56"/>
    <w:rsid w:val="00D44117"/>
    <w:rsid w:val="00D449B5"/>
    <w:rsid w:val="00D450EF"/>
    <w:rsid w:val="00D515C7"/>
    <w:rsid w:val="00D51BCF"/>
    <w:rsid w:val="00D51C93"/>
    <w:rsid w:val="00D5219A"/>
    <w:rsid w:val="00D521A8"/>
    <w:rsid w:val="00D53559"/>
    <w:rsid w:val="00D53E14"/>
    <w:rsid w:val="00D5544D"/>
    <w:rsid w:val="00D563D4"/>
    <w:rsid w:val="00D568F1"/>
    <w:rsid w:val="00D572FB"/>
    <w:rsid w:val="00D57621"/>
    <w:rsid w:val="00D60B1B"/>
    <w:rsid w:val="00D62350"/>
    <w:rsid w:val="00D6334C"/>
    <w:rsid w:val="00D64D91"/>
    <w:rsid w:val="00D67022"/>
    <w:rsid w:val="00D67079"/>
    <w:rsid w:val="00D670C4"/>
    <w:rsid w:val="00D67117"/>
    <w:rsid w:val="00D67845"/>
    <w:rsid w:val="00D70447"/>
    <w:rsid w:val="00D7120E"/>
    <w:rsid w:val="00D732C0"/>
    <w:rsid w:val="00D742B8"/>
    <w:rsid w:val="00D745EB"/>
    <w:rsid w:val="00D746B7"/>
    <w:rsid w:val="00D756CB"/>
    <w:rsid w:val="00D76092"/>
    <w:rsid w:val="00D77089"/>
    <w:rsid w:val="00D80391"/>
    <w:rsid w:val="00D804F1"/>
    <w:rsid w:val="00D8164A"/>
    <w:rsid w:val="00D83CE3"/>
    <w:rsid w:val="00D84B29"/>
    <w:rsid w:val="00D84E1F"/>
    <w:rsid w:val="00D8569D"/>
    <w:rsid w:val="00D86254"/>
    <w:rsid w:val="00D87160"/>
    <w:rsid w:val="00D8735F"/>
    <w:rsid w:val="00D87CB5"/>
    <w:rsid w:val="00D90AAE"/>
    <w:rsid w:val="00D92F3C"/>
    <w:rsid w:val="00D93A7A"/>
    <w:rsid w:val="00D9468C"/>
    <w:rsid w:val="00D948EC"/>
    <w:rsid w:val="00D9582E"/>
    <w:rsid w:val="00D95921"/>
    <w:rsid w:val="00D974D5"/>
    <w:rsid w:val="00D97591"/>
    <w:rsid w:val="00DA0F57"/>
    <w:rsid w:val="00DA117E"/>
    <w:rsid w:val="00DA2A21"/>
    <w:rsid w:val="00DA43AA"/>
    <w:rsid w:val="00DA52A8"/>
    <w:rsid w:val="00DA618E"/>
    <w:rsid w:val="00DA671B"/>
    <w:rsid w:val="00DA6825"/>
    <w:rsid w:val="00DA7066"/>
    <w:rsid w:val="00DA7191"/>
    <w:rsid w:val="00DA793F"/>
    <w:rsid w:val="00DA7B17"/>
    <w:rsid w:val="00DA7FCD"/>
    <w:rsid w:val="00DB06F3"/>
    <w:rsid w:val="00DB11AC"/>
    <w:rsid w:val="00DB20E4"/>
    <w:rsid w:val="00DB3B4F"/>
    <w:rsid w:val="00DB3C4C"/>
    <w:rsid w:val="00DB3C63"/>
    <w:rsid w:val="00DB55D6"/>
    <w:rsid w:val="00DB65EE"/>
    <w:rsid w:val="00DB7AED"/>
    <w:rsid w:val="00DB7C11"/>
    <w:rsid w:val="00DB7D6E"/>
    <w:rsid w:val="00DC01D7"/>
    <w:rsid w:val="00DC065E"/>
    <w:rsid w:val="00DC0EAB"/>
    <w:rsid w:val="00DC11BA"/>
    <w:rsid w:val="00DC1F81"/>
    <w:rsid w:val="00DC1FFB"/>
    <w:rsid w:val="00DC2739"/>
    <w:rsid w:val="00DC2EA2"/>
    <w:rsid w:val="00DC30F1"/>
    <w:rsid w:val="00DC4379"/>
    <w:rsid w:val="00DC43EE"/>
    <w:rsid w:val="00DC48A8"/>
    <w:rsid w:val="00DC4F31"/>
    <w:rsid w:val="00DC56C3"/>
    <w:rsid w:val="00DC5981"/>
    <w:rsid w:val="00DC5CB2"/>
    <w:rsid w:val="00DC7494"/>
    <w:rsid w:val="00DC7957"/>
    <w:rsid w:val="00DD0804"/>
    <w:rsid w:val="00DD0D10"/>
    <w:rsid w:val="00DD0FB0"/>
    <w:rsid w:val="00DD14C2"/>
    <w:rsid w:val="00DD192E"/>
    <w:rsid w:val="00DD1CD4"/>
    <w:rsid w:val="00DD2229"/>
    <w:rsid w:val="00DD23FE"/>
    <w:rsid w:val="00DD3648"/>
    <w:rsid w:val="00DD4489"/>
    <w:rsid w:val="00DD5887"/>
    <w:rsid w:val="00DD6051"/>
    <w:rsid w:val="00DD62AA"/>
    <w:rsid w:val="00DD73FD"/>
    <w:rsid w:val="00DE027B"/>
    <w:rsid w:val="00DE0575"/>
    <w:rsid w:val="00DE05CB"/>
    <w:rsid w:val="00DE263B"/>
    <w:rsid w:val="00DE26A2"/>
    <w:rsid w:val="00DE2959"/>
    <w:rsid w:val="00DE4B4F"/>
    <w:rsid w:val="00DE6075"/>
    <w:rsid w:val="00DE60B6"/>
    <w:rsid w:val="00DE7546"/>
    <w:rsid w:val="00DF0066"/>
    <w:rsid w:val="00DF0FB1"/>
    <w:rsid w:val="00DF1344"/>
    <w:rsid w:val="00DF1F6A"/>
    <w:rsid w:val="00DF28EC"/>
    <w:rsid w:val="00DF31F5"/>
    <w:rsid w:val="00DF464C"/>
    <w:rsid w:val="00DF4D87"/>
    <w:rsid w:val="00DF5350"/>
    <w:rsid w:val="00DF7785"/>
    <w:rsid w:val="00E0031F"/>
    <w:rsid w:val="00E00B8B"/>
    <w:rsid w:val="00E01A34"/>
    <w:rsid w:val="00E024A7"/>
    <w:rsid w:val="00E03279"/>
    <w:rsid w:val="00E03585"/>
    <w:rsid w:val="00E049C2"/>
    <w:rsid w:val="00E04E7B"/>
    <w:rsid w:val="00E05229"/>
    <w:rsid w:val="00E054CE"/>
    <w:rsid w:val="00E0620E"/>
    <w:rsid w:val="00E068CF"/>
    <w:rsid w:val="00E06E81"/>
    <w:rsid w:val="00E07030"/>
    <w:rsid w:val="00E10725"/>
    <w:rsid w:val="00E112CB"/>
    <w:rsid w:val="00E11B45"/>
    <w:rsid w:val="00E1227B"/>
    <w:rsid w:val="00E12689"/>
    <w:rsid w:val="00E128A9"/>
    <w:rsid w:val="00E12C86"/>
    <w:rsid w:val="00E12D67"/>
    <w:rsid w:val="00E134D1"/>
    <w:rsid w:val="00E151A7"/>
    <w:rsid w:val="00E1544C"/>
    <w:rsid w:val="00E16569"/>
    <w:rsid w:val="00E16E22"/>
    <w:rsid w:val="00E205EB"/>
    <w:rsid w:val="00E21358"/>
    <w:rsid w:val="00E21BEC"/>
    <w:rsid w:val="00E22EA5"/>
    <w:rsid w:val="00E23180"/>
    <w:rsid w:val="00E23E77"/>
    <w:rsid w:val="00E24CB3"/>
    <w:rsid w:val="00E274C3"/>
    <w:rsid w:val="00E30458"/>
    <w:rsid w:val="00E31061"/>
    <w:rsid w:val="00E316E3"/>
    <w:rsid w:val="00E3265D"/>
    <w:rsid w:val="00E33C0F"/>
    <w:rsid w:val="00E347D2"/>
    <w:rsid w:val="00E34BE9"/>
    <w:rsid w:val="00E35743"/>
    <w:rsid w:val="00E360A2"/>
    <w:rsid w:val="00E36388"/>
    <w:rsid w:val="00E3696A"/>
    <w:rsid w:val="00E36E01"/>
    <w:rsid w:val="00E37701"/>
    <w:rsid w:val="00E377D1"/>
    <w:rsid w:val="00E4161C"/>
    <w:rsid w:val="00E42FBE"/>
    <w:rsid w:val="00E4307A"/>
    <w:rsid w:val="00E43A40"/>
    <w:rsid w:val="00E43F31"/>
    <w:rsid w:val="00E4586D"/>
    <w:rsid w:val="00E45BE7"/>
    <w:rsid w:val="00E468A5"/>
    <w:rsid w:val="00E46DA4"/>
    <w:rsid w:val="00E4789D"/>
    <w:rsid w:val="00E47E7E"/>
    <w:rsid w:val="00E50D23"/>
    <w:rsid w:val="00E51005"/>
    <w:rsid w:val="00E521C9"/>
    <w:rsid w:val="00E521CF"/>
    <w:rsid w:val="00E5342B"/>
    <w:rsid w:val="00E53F16"/>
    <w:rsid w:val="00E54391"/>
    <w:rsid w:val="00E54562"/>
    <w:rsid w:val="00E56191"/>
    <w:rsid w:val="00E56505"/>
    <w:rsid w:val="00E576D9"/>
    <w:rsid w:val="00E5793A"/>
    <w:rsid w:val="00E57D9F"/>
    <w:rsid w:val="00E57EFE"/>
    <w:rsid w:val="00E6065D"/>
    <w:rsid w:val="00E6105A"/>
    <w:rsid w:val="00E61429"/>
    <w:rsid w:val="00E61C00"/>
    <w:rsid w:val="00E61E0F"/>
    <w:rsid w:val="00E62A27"/>
    <w:rsid w:val="00E63C74"/>
    <w:rsid w:val="00E645FA"/>
    <w:rsid w:val="00E65812"/>
    <w:rsid w:val="00E65CFF"/>
    <w:rsid w:val="00E6662E"/>
    <w:rsid w:val="00E66CE2"/>
    <w:rsid w:val="00E7039F"/>
    <w:rsid w:val="00E70A92"/>
    <w:rsid w:val="00E7111C"/>
    <w:rsid w:val="00E71BF8"/>
    <w:rsid w:val="00E71D22"/>
    <w:rsid w:val="00E727B8"/>
    <w:rsid w:val="00E73463"/>
    <w:rsid w:val="00E739F5"/>
    <w:rsid w:val="00E7446E"/>
    <w:rsid w:val="00E75086"/>
    <w:rsid w:val="00E75BF5"/>
    <w:rsid w:val="00E76B22"/>
    <w:rsid w:val="00E80C59"/>
    <w:rsid w:val="00E82CD1"/>
    <w:rsid w:val="00E84C38"/>
    <w:rsid w:val="00E84FCB"/>
    <w:rsid w:val="00E86940"/>
    <w:rsid w:val="00E87342"/>
    <w:rsid w:val="00E90075"/>
    <w:rsid w:val="00E902DA"/>
    <w:rsid w:val="00E91A72"/>
    <w:rsid w:val="00E91C55"/>
    <w:rsid w:val="00E941E6"/>
    <w:rsid w:val="00E95A4B"/>
    <w:rsid w:val="00E95BC5"/>
    <w:rsid w:val="00E95EF3"/>
    <w:rsid w:val="00EA0D50"/>
    <w:rsid w:val="00EA1732"/>
    <w:rsid w:val="00EA2798"/>
    <w:rsid w:val="00EA3923"/>
    <w:rsid w:val="00EA39D8"/>
    <w:rsid w:val="00EA3AC8"/>
    <w:rsid w:val="00EA3F13"/>
    <w:rsid w:val="00EA3F7D"/>
    <w:rsid w:val="00EA400A"/>
    <w:rsid w:val="00EA4DFC"/>
    <w:rsid w:val="00EA554C"/>
    <w:rsid w:val="00EB0413"/>
    <w:rsid w:val="00EB0B18"/>
    <w:rsid w:val="00EB1388"/>
    <w:rsid w:val="00EB1ACA"/>
    <w:rsid w:val="00EB2267"/>
    <w:rsid w:val="00EB246F"/>
    <w:rsid w:val="00EB27B4"/>
    <w:rsid w:val="00EB536B"/>
    <w:rsid w:val="00EB5944"/>
    <w:rsid w:val="00EB6CB3"/>
    <w:rsid w:val="00EB6D83"/>
    <w:rsid w:val="00EB75DC"/>
    <w:rsid w:val="00EB7669"/>
    <w:rsid w:val="00EB77B4"/>
    <w:rsid w:val="00EC0E05"/>
    <w:rsid w:val="00EC2B79"/>
    <w:rsid w:val="00EC2CC7"/>
    <w:rsid w:val="00EC3E8F"/>
    <w:rsid w:val="00EC4DE2"/>
    <w:rsid w:val="00EC5529"/>
    <w:rsid w:val="00EC5CA7"/>
    <w:rsid w:val="00EC5F3F"/>
    <w:rsid w:val="00EC5F92"/>
    <w:rsid w:val="00EC67F9"/>
    <w:rsid w:val="00EC6B3E"/>
    <w:rsid w:val="00EC715B"/>
    <w:rsid w:val="00ED005D"/>
    <w:rsid w:val="00ED1387"/>
    <w:rsid w:val="00ED23BA"/>
    <w:rsid w:val="00ED3986"/>
    <w:rsid w:val="00ED615A"/>
    <w:rsid w:val="00ED6C09"/>
    <w:rsid w:val="00ED6F3A"/>
    <w:rsid w:val="00ED7770"/>
    <w:rsid w:val="00EE01B1"/>
    <w:rsid w:val="00EE03C2"/>
    <w:rsid w:val="00EE1E43"/>
    <w:rsid w:val="00EE234C"/>
    <w:rsid w:val="00EE26EF"/>
    <w:rsid w:val="00EE2D2D"/>
    <w:rsid w:val="00EE3248"/>
    <w:rsid w:val="00EE4E08"/>
    <w:rsid w:val="00EE64FB"/>
    <w:rsid w:val="00EE68A5"/>
    <w:rsid w:val="00EE736A"/>
    <w:rsid w:val="00EE74F0"/>
    <w:rsid w:val="00EE779D"/>
    <w:rsid w:val="00EF027D"/>
    <w:rsid w:val="00EF0768"/>
    <w:rsid w:val="00EF0FCD"/>
    <w:rsid w:val="00EF1B82"/>
    <w:rsid w:val="00EF249C"/>
    <w:rsid w:val="00EF24C8"/>
    <w:rsid w:val="00EF2BF5"/>
    <w:rsid w:val="00EF2D5C"/>
    <w:rsid w:val="00EF2FCA"/>
    <w:rsid w:val="00EF36C3"/>
    <w:rsid w:val="00EF3DAD"/>
    <w:rsid w:val="00EF409F"/>
    <w:rsid w:val="00EF49D1"/>
    <w:rsid w:val="00EF56D7"/>
    <w:rsid w:val="00EF5C48"/>
    <w:rsid w:val="00F01E55"/>
    <w:rsid w:val="00F022B6"/>
    <w:rsid w:val="00F04100"/>
    <w:rsid w:val="00F04745"/>
    <w:rsid w:val="00F048A9"/>
    <w:rsid w:val="00F0494B"/>
    <w:rsid w:val="00F04ACD"/>
    <w:rsid w:val="00F04EF1"/>
    <w:rsid w:val="00F077E6"/>
    <w:rsid w:val="00F126CC"/>
    <w:rsid w:val="00F14C60"/>
    <w:rsid w:val="00F156AD"/>
    <w:rsid w:val="00F164B3"/>
    <w:rsid w:val="00F17A2D"/>
    <w:rsid w:val="00F2009F"/>
    <w:rsid w:val="00F20331"/>
    <w:rsid w:val="00F2074C"/>
    <w:rsid w:val="00F2125F"/>
    <w:rsid w:val="00F230F9"/>
    <w:rsid w:val="00F235F1"/>
    <w:rsid w:val="00F26699"/>
    <w:rsid w:val="00F266C2"/>
    <w:rsid w:val="00F26D21"/>
    <w:rsid w:val="00F27414"/>
    <w:rsid w:val="00F2760B"/>
    <w:rsid w:val="00F277DD"/>
    <w:rsid w:val="00F325D1"/>
    <w:rsid w:val="00F32646"/>
    <w:rsid w:val="00F33BF8"/>
    <w:rsid w:val="00F34FC6"/>
    <w:rsid w:val="00F355A6"/>
    <w:rsid w:val="00F3587C"/>
    <w:rsid w:val="00F35A7D"/>
    <w:rsid w:val="00F35CFB"/>
    <w:rsid w:val="00F35F17"/>
    <w:rsid w:val="00F360DF"/>
    <w:rsid w:val="00F36EA9"/>
    <w:rsid w:val="00F37554"/>
    <w:rsid w:val="00F37A52"/>
    <w:rsid w:val="00F40522"/>
    <w:rsid w:val="00F41F6E"/>
    <w:rsid w:val="00F4205A"/>
    <w:rsid w:val="00F431BC"/>
    <w:rsid w:val="00F45F41"/>
    <w:rsid w:val="00F46227"/>
    <w:rsid w:val="00F46728"/>
    <w:rsid w:val="00F46917"/>
    <w:rsid w:val="00F46A94"/>
    <w:rsid w:val="00F46AC4"/>
    <w:rsid w:val="00F46FA5"/>
    <w:rsid w:val="00F474AB"/>
    <w:rsid w:val="00F475D4"/>
    <w:rsid w:val="00F50C4B"/>
    <w:rsid w:val="00F521CC"/>
    <w:rsid w:val="00F539B0"/>
    <w:rsid w:val="00F55528"/>
    <w:rsid w:val="00F569F9"/>
    <w:rsid w:val="00F56ED5"/>
    <w:rsid w:val="00F6021D"/>
    <w:rsid w:val="00F60EC2"/>
    <w:rsid w:val="00F614A9"/>
    <w:rsid w:val="00F617F6"/>
    <w:rsid w:val="00F63407"/>
    <w:rsid w:val="00F635AD"/>
    <w:rsid w:val="00F64239"/>
    <w:rsid w:val="00F67E82"/>
    <w:rsid w:val="00F711E5"/>
    <w:rsid w:val="00F713F6"/>
    <w:rsid w:val="00F71AC5"/>
    <w:rsid w:val="00F7249B"/>
    <w:rsid w:val="00F72D29"/>
    <w:rsid w:val="00F73472"/>
    <w:rsid w:val="00F736CA"/>
    <w:rsid w:val="00F738CB"/>
    <w:rsid w:val="00F73F0D"/>
    <w:rsid w:val="00F74439"/>
    <w:rsid w:val="00F75E77"/>
    <w:rsid w:val="00F764CF"/>
    <w:rsid w:val="00F7696A"/>
    <w:rsid w:val="00F7772D"/>
    <w:rsid w:val="00F77812"/>
    <w:rsid w:val="00F800E2"/>
    <w:rsid w:val="00F8061E"/>
    <w:rsid w:val="00F80EC5"/>
    <w:rsid w:val="00F81088"/>
    <w:rsid w:val="00F81178"/>
    <w:rsid w:val="00F81F29"/>
    <w:rsid w:val="00F8422E"/>
    <w:rsid w:val="00F84D94"/>
    <w:rsid w:val="00F85CF1"/>
    <w:rsid w:val="00F85D22"/>
    <w:rsid w:val="00F85F83"/>
    <w:rsid w:val="00F87BF2"/>
    <w:rsid w:val="00F932D1"/>
    <w:rsid w:val="00F93354"/>
    <w:rsid w:val="00F94510"/>
    <w:rsid w:val="00F95090"/>
    <w:rsid w:val="00F951FF"/>
    <w:rsid w:val="00F95674"/>
    <w:rsid w:val="00F95CF6"/>
    <w:rsid w:val="00F9648B"/>
    <w:rsid w:val="00FA0AE9"/>
    <w:rsid w:val="00FA1B60"/>
    <w:rsid w:val="00FA2A5E"/>
    <w:rsid w:val="00FA2BC1"/>
    <w:rsid w:val="00FA2BDB"/>
    <w:rsid w:val="00FA39C0"/>
    <w:rsid w:val="00FA3AD0"/>
    <w:rsid w:val="00FA3C8A"/>
    <w:rsid w:val="00FA4DCE"/>
    <w:rsid w:val="00FA55A1"/>
    <w:rsid w:val="00FA5983"/>
    <w:rsid w:val="00FA63C0"/>
    <w:rsid w:val="00FA6F22"/>
    <w:rsid w:val="00FA7DB6"/>
    <w:rsid w:val="00FB09AA"/>
    <w:rsid w:val="00FB1E30"/>
    <w:rsid w:val="00FB206C"/>
    <w:rsid w:val="00FB4DE1"/>
    <w:rsid w:val="00FB60A1"/>
    <w:rsid w:val="00FB6667"/>
    <w:rsid w:val="00FB6803"/>
    <w:rsid w:val="00FC0D57"/>
    <w:rsid w:val="00FC124A"/>
    <w:rsid w:val="00FC1889"/>
    <w:rsid w:val="00FC1B06"/>
    <w:rsid w:val="00FC3610"/>
    <w:rsid w:val="00FC42D4"/>
    <w:rsid w:val="00FC42E4"/>
    <w:rsid w:val="00FC4421"/>
    <w:rsid w:val="00FC4BF5"/>
    <w:rsid w:val="00FC5D69"/>
    <w:rsid w:val="00FC6338"/>
    <w:rsid w:val="00FC658B"/>
    <w:rsid w:val="00FC715C"/>
    <w:rsid w:val="00FD0AC8"/>
    <w:rsid w:val="00FD34B5"/>
    <w:rsid w:val="00FD6641"/>
    <w:rsid w:val="00FD7431"/>
    <w:rsid w:val="00FD7FCC"/>
    <w:rsid w:val="00FE087B"/>
    <w:rsid w:val="00FE0B5D"/>
    <w:rsid w:val="00FE2695"/>
    <w:rsid w:val="00FE2E69"/>
    <w:rsid w:val="00FE436A"/>
    <w:rsid w:val="00FE4C36"/>
    <w:rsid w:val="00FE5309"/>
    <w:rsid w:val="00FE55B8"/>
    <w:rsid w:val="00FE5901"/>
    <w:rsid w:val="00FF0690"/>
    <w:rsid w:val="00FF0B09"/>
    <w:rsid w:val="00FF3DC9"/>
    <w:rsid w:val="00FF57CF"/>
    <w:rsid w:val="15BE471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66469"/>
  <w15:chartTrackingRefBased/>
  <w15:docId w15:val="{F8A666FF-5C57-46EF-A70C-9FC8A41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38F"/>
    <w:rPr>
      <w:sz w:val="24"/>
      <w:szCs w:val="24"/>
    </w:rPr>
  </w:style>
  <w:style w:type="paragraph" w:styleId="Overskrift1">
    <w:name w:val="heading 1"/>
    <w:basedOn w:val="Normal"/>
    <w:next w:val="Normal"/>
    <w:link w:val="Overskrift1Tegn"/>
    <w:qFormat/>
    <w:pPr>
      <w:keepNext/>
      <w:outlineLvl w:val="0"/>
    </w:pPr>
    <w:rPr>
      <w:b/>
      <w:bCs/>
      <w:sz w:val="28"/>
    </w:rPr>
  </w:style>
  <w:style w:type="paragraph" w:styleId="Overskrift2">
    <w:name w:val="heading 2"/>
    <w:basedOn w:val="Normal"/>
    <w:next w:val="Normal"/>
    <w:link w:val="Overskrift2Tegn"/>
    <w:qFormat/>
    <w:pPr>
      <w:keepNext/>
      <w:outlineLvl w:val="1"/>
    </w:pPr>
    <w:rPr>
      <w:sz w:val="28"/>
    </w:rPr>
  </w:style>
  <w:style w:type="paragraph" w:styleId="Overskrift3">
    <w:name w:val="heading 3"/>
    <w:basedOn w:val="Normal"/>
    <w:next w:val="Normal"/>
    <w:link w:val="Overskrift3Tegn"/>
    <w:qFormat/>
    <w:pPr>
      <w:keepNext/>
      <w:outlineLvl w:val="2"/>
    </w:pPr>
    <w:rPr>
      <w:i/>
      <w:iCs/>
    </w:rPr>
  </w:style>
  <w:style w:type="paragraph" w:styleId="Overskrift4">
    <w:name w:val="heading 4"/>
    <w:basedOn w:val="Normal"/>
    <w:next w:val="Normal"/>
    <w:qFormat/>
    <w:pPr>
      <w:keepNext/>
      <w:outlineLvl w:val="3"/>
    </w:pPr>
    <w:rPr>
      <w:i/>
      <w:iCs/>
      <w:u w:val="single"/>
      <w:lang w:val="en-GB"/>
    </w:rPr>
  </w:style>
  <w:style w:type="paragraph" w:styleId="Overskrift5">
    <w:name w:val="heading 5"/>
    <w:basedOn w:val="Normal"/>
    <w:next w:val="Normal"/>
    <w:qFormat/>
    <w:pPr>
      <w:keepNext/>
      <w:jc w:val="center"/>
      <w:outlineLvl w:val="4"/>
    </w:pPr>
    <w:rPr>
      <w:b/>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pBdr>
        <w:bottom w:val="single" w:sz="4" w:space="1" w:color="auto"/>
      </w:pBdr>
      <w:tabs>
        <w:tab w:val="center" w:pos="4819"/>
        <w:tab w:val="right" w:pos="9638"/>
      </w:tabs>
      <w:ind w:right="-422"/>
    </w:pPr>
    <w:rPr>
      <w:sz w:val="4"/>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Dato">
    <w:name w:val="Date"/>
    <w:basedOn w:val="Normal"/>
  </w:style>
  <w:style w:type="paragraph" w:customStyle="1" w:styleId="Doknavn">
    <w:name w:val="Doknavn"/>
    <w:basedOn w:val="Normal"/>
    <w:rPr>
      <w:sz w:val="18"/>
      <w:szCs w:val="18"/>
    </w:rPr>
  </w:style>
  <w:style w:type="paragraph" w:customStyle="1" w:styleId="Forf">
    <w:name w:val="Forf"/>
    <w:basedOn w:val="Normal"/>
  </w:style>
  <w:style w:type="paragraph" w:customStyle="1" w:styleId="Refnr">
    <w:name w:val="Refnr"/>
    <w:basedOn w:val="Normal"/>
    <w:pPr>
      <w:jc w:val="right"/>
    </w:pPr>
  </w:style>
  <w:style w:type="paragraph" w:customStyle="1" w:styleId="Doktype">
    <w:name w:val="Doktype"/>
    <w:basedOn w:val="Normal"/>
    <w:pPr>
      <w:jc w:val="right"/>
    </w:pPr>
  </w:style>
  <w:style w:type="paragraph" w:customStyle="1" w:styleId="ErsDato">
    <w:name w:val="ErsDato"/>
    <w:basedOn w:val="Normal"/>
  </w:style>
  <w:style w:type="paragraph" w:customStyle="1" w:styleId="Projnavn">
    <w:name w:val="Projnavn"/>
    <w:basedOn w:val="Normal"/>
    <w:pPr>
      <w:widowControl w:val="0"/>
      <w:jc w:val="center"/>
    </w:pPr>
    <w:rPr>
      <w:b/>
      <w:bCs/>
      <w:sz w:val="28"/>
      <w:szCs w:val="28"/>
    </w:rPr>
  </w:style>
  <w:style w:type="paragraph" w:customStyle="1" w:styleId="Dokemne">
    <w:name w:val="Dokemne"/>
    <w:basedOn w:val="Normal"/>
    <w:pPr>
      <w:widowControl w:val="0"/>
      <w:jc w:val="center"/>
    </w:pPr>
    <w:rPr>
      <w:b/>
      <w:bCs/>
      <w:sz w:val="28"/>
      <w:szCs w:val="28"/>
    </w:rPr>
  </w:style>
  <w:style w:type="paragraph" w:customStyle="1" w:styleId="Forthed">
    <w:name w:val="Forthed"/>
    <w:basedOn w:val="Normal"/>
    <w:pPr>
      <w:jc w:val="right"/>
    </w:pPr>
    <w:rPr>
      <w:b/>
      <w:bCs/>
    </w:rPr>
  </w:style>
  <w:style w:type="paragraph" w:customStyle="1" w:styleId="AFirma">
    <w:name w:val="AFirma"/>
    <w:basedOn w:val="Normal"/>
    <w:pPr>
      <w:jc w:val="right"/>
    </w:pPr>
    <w:rPr>
      <w:b/>
      <w:bCs/>
      <w:sz w:val="28"/>
    </w:rPr>
  </w:style>
  <w:style w:type="paragraph" w:styleId="Brdtekst">
    <w:name w:val="Body Text"/>
    <w:basedOn w:val="Normal"/>
  </w:style>
  <w:style w:type="character" w:styleId="Fodnotehenvisning">
    <w:name w:val="footnote reference"/>
    <w:semiHidden/>
    <w:rPr>
      <w:vertAlign w:val="superscript"/>
    </w:rPr>
  </w:style>
  <w:style w:type="paragraph" w:styleId="Fodnotetekst">
    <w:name w:val="footnote text"/>
    <w:basedOn w:val="Normal"/>
    <w:semiHidden/>
    <w:rPr>
      <w:sz w:val="20"/>
      <w:szCs w:val="20"/>
    </w:rPr>
  </w:style>
  <w:style w:type="paragraph" w:customStyle="1" w:styleId="SF-overskrift">
    <w:name w:val="SF-overskrift"/>
    <w:basedOn w:val="Normal"/>
    <w:next w:val="Normal"/>
    <w:rPr>
      <w:b/>
    </w:rPr>
  </w:style>
  <w:style w:type="character" w:customStyle="1" w:styleId="BrdtekstTegn">
    <w:name w:val="Brødtekst Tegn"/>
    <w:rPr>
      <w:sz w:val="24"/>
      <w:szCs w:val="24"/>
      <w:lang w:val="da-DK" w:eastAsia="da-DK" w:bidi="ar-SA"/>
    </w:rPr>
  </w:style>
  <w:style w:type="paragraph" w:customStyle="1" w:styleId="BalloonText1">
    <w:name w:val="Balloon Text1"/>
    <w:basedOn w:val="Normal"/>
    <w:semiHidden/>
    <w:rPr>
      <w:rFonts w:ascii="Tahoma" w:hAnsi="Tahoma" w:cs="Tahoma"/>
      <w:sz w:val="16"/>
      <w:szCs w:val="16"/>
    </w:rPr>
  </w:style>
  <w:style w:type="paragraph" w:styleId="Brdtekstindrykning">
    <w:name w:val="Body Text Indent"/>
    <w:basedOn w:val="Normal"/>
    <w:pPr>
      <w:ind w:left="709" w:hanging="709"/>
    </w:pPr>
    <w:rPr>
      <w:lang w:val="en-GB"/>
    </w:rPr>
  </w:style>
  <w:style w:type="paragraph" w:styleId="Markeringsbobletekst">
    <w:name w:val="Balloon Text"/>
    <w:basedOn w:val="Normal"/>
    <w:semiHidden/>
    <w:rPr>
      <w:rFonts w:ascii="Tahoma" w:hAnsi="Tahoma" w:cs="Tahoma"/>
      <w:sz w:val="16"/>
      <w:szCs w:val="16"/>
    </w:rPr>
  </w:style>
  <w:style w:type="paragraph" w:styleId="Brdtekst2">
    <w:name w:val="Body Text 2"/>
    <w:basedOn w:val="Normal"/>
    <w:rPr>
      <w:color w:val="FF0000"/>
      <w:lang w:val="en-GB"/>
    </w:rPr>
  </w:style>
  <w:style w:type="character" w:styleId="Kommentarhenvisning">
    <w:name w:val="annotation reference"/>
    <w:semiHidden/>
    <w:rsid w:val="005B493B"/>
    <w:rPr>
      <w:sz w:val="16"/>
      <w:szCs w:val="16"/>
    </w:rPr>
  </w:style>
  <w:style w:type="paragraph" w:styleId="Kommentartekst">
    <w:name w:val="annotation text"/>
    <w:basedOn w:val="Normal"/>
    <w:semiHidden/>
    <w:rsid w:val="005B493B"/>
    <w:rPr>
      <w:sz w:val="20"/>
      <w:szCs w:val="20"/>
    </w:rPr>
  </w:style>
  <w:style w:type="paragraph" w:styleId="Kommentaremne">
    <w:name w:val="annotation subject"/>
    <w:basedOn w:val="Kommentartekst"/>
    <w:next w:val="Kommentartekst"/>
    <w:semiHidden/>
    <w:rsid w:val="005B493B"/>
    <w:rPr>
      <w:b/>
      <w:bCs/>
    </w:rPr>
  </w:style>
  <w:style w:type="table" w:styleId="Tabel-Gitter">
    <w:name w:val="Table Grid"/>
    <w:basedOn w:val="Tabel-Normal"/>
    <w:rsid w:val="0045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rsid w:val="00540B91"/>
    <w:rPr>
      <w:b/>
      <w:bCs/>
      <w:sz w:val="28"/>
      <w:szCs w:val="24"/>
      <w:lang w:val="da-DK" w:eastAsia="da-DK" w:bidi="ar-SA"/>
    </w:rPr>
  </w:style>
  <w:style w:type="character" w:customStyle="1" w:styleId="Overskrift2Tegn">
    <w:name w:val="Overskrift 2 Tegn"/>
    <w:link w:val="Overskrift2"/>
    <w:rsid w:val="00E36E01"/>
    <w:rPr>
      <w:sz w:val="28"/>
      <w:szCs w:val="24"/>
      <w:lang w:val="da-DK" w:eastAsia="da-DK" w:bidi="ar-SA"/>
    </w:rPr>
  </w:style>
  <w:style w:type="character" w:styleId="Hyperlink">
    <w:name w:val="Hyperlink"/>
    <w:rsid w:val="00404521"/>
    <w:rPr>
      <w:color w:val="0000FF"/>
      <w:u w:val="single"/>
    </w:rPr>
  </w:style>
  <w:style w:type="character" w:customStyle="1" w:styleId="Overskrift3Tegn">
    <w:name w:val="Overskrift 3 Tegn"/>
    <w:link w:val="Overskrift3"/>
    <w:rsid w:val="0017167E"/>
    <w:rPr>
      <w:i/>
      <w:iCs/>
      <w:sz w:val="24"/>
      <w:szCs w:val="24"/>
      <w:lang w:val="da-DK" w:eastAsia="da-DK" w:bidi="ar-SA"/>
    </w:rPr>
  </w:style>
  <w:style w:type="paragraph" w:styleId="Indholdsfortegnelse1">
    <w:name w:val="toc 1"/>
    <w:basedOn w:val="Normal"/>
    <w:next w:val="Normal"/>
    <w:autoRedefine/>
    <w:semiHidden/>
    <w:rsid w:val="004A73F8"/>
    <w:pPr>
      <w:spacing w:before="360"/>
    </w:pPr>
    <w:rPr>
      <w:rFonts w:ascii="Arial" w:hAnsi="Arial" w:cs="Arial"/>
      <w:b/>
      <w:bCs/>
      <w:caps/>
    </w:rPr>
  </w:style>
  <w:style w:type="paragraph" w:styleId="Indholdsfortegnelse2">
    <w:name w:val="toc 2"/>
    <w:basedOn w:val="Normal"/>
    <w:next w:val="Normal"/>
    <w:autoRedefine/>
    <w:semiHidden/>
    <w:rsid w:val="001F15B2"/>
    <w:pPr>
      <w:tabs>
        <w:tab w:val="right" w:leader="dot" w:pos="9288"/>
      </w:tabs>
      <w:spacing w:before="60" w:after="60"/>
    </w:pPr>
    <w:rPr>
      <w:rFonts w:ascii="Arial" w:hAnsi="Arial" w:cs="Arial"/>
      <w:b/>
      <w:bCs/>
      <w:noProof/>
      <w:sz w:val="20"/>
      <w:szCs w:val="20"/>
      <w:lang w:val="en-GB"/>
    </w:rPr>
  </w:style>
  <w:style w:type="paragraph" w:styleId="Indholdsfortegnelse3">
    <w:name w:val="toc 3"/>
    <w:basedOn w:val="Normal"/>
    <w:next w:val="Normal"/>
    <w:autoRedefine/>
    <w:semiHidden/>
    <w:rsid w:val="00D974D5"/>
    <w:pPr>
      <w:ind w:left="240"/>
    </w:pPr>
    <w:rPr>
      <w:sz w:val="20"/>
      <w:szCs w:val="20"/>
    </w:rPr>
  </w:style>
  <w:style w:type="paragraph" w:styleId="Indholdsfortegnelse4">
    <w:name w:val="toc 4"/>
    <w:basedOn w:val="Normal"/>
    <w:next w:val="Normal"/>
    <w:autoRedefine/>
    <w:semiHidden/>
    <w:rsid w:val="00D974D5"/>
    <w:pPr>
      <w:ind w:left="480"/>
    </w:pPr>
    <w:rPr>
      <w:sz w:val="20"/>
      <w:szCs w:val="20"/>
    </w:rPr>
  </w:style>
  <w:style w:type="paragraph" w:styleId="Indholdsfortegnelse5">
    <w:name w:val="toc 5"/>
    <w:basedOn w:val="Normal"/>
    <w:next w:val="Normal"/>
    <w:autoRedefine/>
    <w:semiHidden/>
    <w:rsid w:val="00D974D5"/>
    <w:pPr>
      <w:ind w:left="720"/>
    </w:pPr>
    <w:rPr>
      <w:sz w:val="20"/>
      <w:szCs w:val="20"/>
    </w:rPr>
  </w:style>
  <w:style w:type="paragraph" w:styleId="Indholdsfortegnelse6">
    <w:name w:val="toc 6"/>
    <w:basedOn w:val="Normal"/>
    <w:next w:val="Normal"/>
    <w:autoRedefine/>
    <w:semiHidden/>
    <w:rsid w:val="00D974D5"/>
    <w:pPr>
      <w:ind w:left="960"/>
    </w:pPr>
    <w:rPr>
      <w:sz w:val="20"/>
      <w:szCs w:val="20"/>
    </w:rPr>
  </w:style>
  <w:style w:type="paragraph" w:styleId="Indholdsfortegnelse7">
    <w:name w:val="toc 7"/>
    <w:basedOn w:val="Normal"/>
    <w:next w:val="Normal"/>
    <w:autoRedefine/>
    <w:semiHidden/>
    <w:rsid w:val="00D974D5"/>
    <w:pPr>
      <w:ind w:left="1200"/>
    </w:pPr>
    <w:rPr>
      <w:sz w:val="20"/>
      <w:szCs w:val="20"/>
    </w:rPr>
  </w:style>
  <w:style w:type="paragraph" w:styleId="Indholdsfortegnelse8">
    <w:name w:val="toc 8"/>
    <w:basedOn w:val="Normal"/>
    <w:next w:val="Normal"/>
    <w:autoRedefine/>
    <w:semiHidden/>
    <w:rsid w:val="00D974D5"/>
    <w:pPr>
      <w:ind w:left="1440"/>
    </w:pPr>
    <w:rPr>
      <w:sz w:val="20"/>
      <w:szCs w:val="20"/>
    </w:rPr>
  </w:style>
  <w:style w:type="paragraph" w:styleId="Indholdsfortegnelse9">
    <w:name w:val="toc 9"/>
    <w:basedOn w:val="Normal"/>
    <w:next w:val="Normal"/>
    <w:autoRedefine/>
    <w:semiHidden/>
    <w:rsid w:val="00D974D5"/>
    <w:pPr>
      <w:ind w:left="1680"/>
    </w:pPr>
    <w:rPr>
      <w:sz w:val="20"/>
      <w:szCs w:val="20"/>
    </w:rPr>
  </w:style>
  <w:style w:type="character" w:customStyle="1" w:styleId="TegnTegn">
    <w:name w:val="Tegn Tegn"/>
    <w:rsid w:val="00A361C7"/>
    <w:rPr>
      <w:i/>
      <w:iCs/>
      <w:sz w:val="24"/>
      <w:szCs w:val="24"/>
      <w:lang w:val="da-DK" w:eastAsia="da-DK" w:bidi="ar-SA"/>
    </w:rPr>
  </w:style>
  <w:style w:type="character" w:customStyle="1" w:styleId="BesgtHyperlink">
    <w:name w:val="BesøgtHyperlink"/>
    <w:rsid w:val="00F01E55"/>
    <w:rPr>
      <w:color w:val="800080"/>
      <w:u w:val="single"/>
    </w:rPr>
  </w:style>
  <w:style w:type="paragraph" w:styleId="Opstilling-talellerbogst">
    <w:name w:val="List Number"/>
    <w:basedOn w:val="Normal"/>
    <w:rsid w:val="001E6513"/>
    <w:pPr>
      <w:numPr>
        <w:numId w:val="16"/>
      </w:numPr>
      <w:contextualSpacing/>
    </w:pPr>
  </w:style>
  <w:style w:type="character" w:customStyle="1" w:styleId="TegnTegn1">
    <w:name w:val="Tegn Tegn1"/>
    <w:rsid w:val="000C5C4A"/>
    <w:rPr>
      <w:i/>
      <w:iCs/>
      <w:sz w:val="24"/>
      <w:szCs w:val="24"/>
      <w:lang w:val="da-DK" w:eastAsia="da-DK" w:bidi="ar-SA"/>
    </w:rPr>
  </w:style>
  <w:style w:type="paragraph" w:styleId="Listeafsnit">
    <w:name w:val="List Paragraph"/>
    <w:basedOn w:val="Normal"/>
    <w:uiPriority w:val="34"/>
    <w:qFormat/>
    <w:rsid w:val="000C5C4A"/>
    <w:pPr>
      <w:ind w:left="720"/>
      <w:contextualSpacing/>
    </w:pPr>
  </w:style>
  <w:style w:type="table" w:customStyle="1" w:styleId="Tabel-Gitter1">
    <w:name w:val="Tabel - Gitter1"/>
    <w:basedOn w:val="Tabel-Normal"/>
    <w:next w:val="Tabel-Gitter"/>
    <w:uiPriority w:val="59"/>
    <w:rsid w:val="00AD7DF9"/>
    <w:rPr>
      <w:rFonts w:ascii="Arial" w:eastAsia="Calibri" w:hAnsi="Arial"/>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000CD8"/>
    <w:pPr>
      <w:numPr>
        <w:numId w:val="24"/>
      </w:numPr>
      <w:contextualSpacing/>
    </w:pPr>
  </w:style>
  <w:style w:type="character" w:styleId="Fremhv">
    <w:name w:val="Emphasis"/>
    <w:qFormat/>
    <w:rsid w:val="00000CD8"/>
    <w:rPr>
      <w:i/>
      <w:iCs/>
    </w:rPr>
  </w:style>
  <w:style w:type="table" w:customStyle="1" w:styleId="Tabel-Gitter2">
    <w:name w:val="Tabel - Gitter2"/>
    <w:basedOn w:val="Tabel-Normal"/>
    <w:next w:val="Tabel-Gitter"/>
    <w:uiPriority w:val="59"/>
    <w:rsid w:val="00AB68DF"/>
    <w:rPr>
      <w:rFonts w:ascii="Arial" w:eastAsia="Calibri" w:hAnsi="Arial"/>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uiPriority w:val="99"/>
    <w:semiHidden/>
    <w:unhideWhenUsed/>
    <w:rsid w:val="0036043A"/>
    <w:rPr>
      <w:color w:val="808080"/>
      <w:shd w:val="clear" w:color="auto" w:fill="E6E6E6"/>
    </w:rPr>
  </w:style>
  <w:style w:type="character" w:customStyle="1" w:styleId="SidefodTegn">
    <w:name w:val="Sidefod Tegn"/>
    <w:link w:val="Sidefod"/>
    <w:uiPriority w:val="99"/>
    <w:rsid w:val="006343D3"/>
    <w:rPr>
      <w:sz w:val="24"/>
      <w:szCs w:val="24"/>
    </w:rPr>
  </w:style>
  <w:style w:type="character" w:customStyle="1" w:styleId="SidehovedTegn">
    <w:name w:val="Sidehoved Tegn"/>
    <w:link w:val="Sidehoved"/>
    <w:uiPriority w:val="99"/>
    <w:rsid w:val="00AC56A7"/>
    <w:rPr>
      <w:sz w:val="4"/>
      <w:szCs w:val="24"/>
    </w:rPr>
  </w:style>
  <w:style w:type="paragraph" w:styleId="Korrektur">
    <w:name w:val="Revision"/>
    <w:hidden/>
    <w:uiPriority w:val="99"/>
    <w:semiHidden/>
    <w:rsid w:val="005F73A7"/>
    <w:rPr>
      <w:sz w:val="24"/>
      <w:szCs w:val="24"/>
    </w:rPr>
  </w:style>
  <w:style w:type="table" w:customStyle="1" w:styleId="Blank">
    <w:name w:val="Blank"/>
    <w:basedOn w:val="Tabel-Normal"/>
    <w:uiPriority w:val="99"/>
    <w:rsid w:val="00512E31"/>
    <w:pPr>
      <w:spacing w:line="260" w:lineRule="atLeast"/>
    </w:pPr>
    <w:rPr>
      <w:rFonts w:ascii="Danish Crown Text Office" w:eastAsiaTheme="minorHAnsi" w:hAnsi="Danish Crown Text Office" w:cs="Verdana"/>
      <w:color w:val="196B24" w:themeColor="accent3"/>
      <w:sz w:val="19"/>
      <w:szCs w:val="19"/>
      <w:lang w:eastAsia="en-US"/>
    </w:rPr>
    <w:tblPr>
      <w:tblCellMar>
        <w:left w:w="0" w:type="dxa"/>
        <w:right w:w="0" w:type="dxa"/>
      </w:tblCellMar>
    </w:tblPr>
  </w:style>
  <w:style w:type="paragraph" w:customStyle="1" w:styleId="Tabel-Overskrift">
    <w:name w:val="Tabel - Overskrift"/>
    <w:basedOn w:val="Normal"/>
    <w:uiPriority w:val="4"/>
    <w:rsid w:val="00512E31"/>
    <w:pPr>
      <w:spacing w:before="40" w:after="40" w:line="260" w:lineRule="atLeast"/>
      <w:ind w:right="113"/>
    </w:pPr>
    <w:rPr>
      <w:rFonts w:ascii="Danish Crown Display Office" w:eastAsiaTheme="minorHAnsi" w:hAnsi="Danish Crown Display Office" w:cs="Verdan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7782">
      <w:bodyDiv w:val="1"/>
      <w:marLeft w:val="0"/>
      <w:marRight w:val="0"/>
      <w:marTop w:val="0"/>
      <w:marBottom w:val="0"/>
      <w:divBdr>
        <w:top w:val="none" w:sz="0" w:space="0" w:color="auto"/>
        <w:left w:val="none" w:sz="0" w:space="0" w:color="auto"/>
        <w:bottom w:val="none" w:sz="0" w:space="0" w:color="auto"/>
        <w:right w:val="none" w:sz="0" w:space="0" w:color="auto"/>
      </w:divBdr>
    </w:div>
    <w:div w:id="69350783">
      <w:bodyDiv w:val="1"/>
      <w:marLeft w:val="0"/>
      <w:marRight w:val="0"/>
      <w:marTop w:val="0"/>
      <w:marBottom w:val="0"/>
      <w:divBdr>
        <w:top w:val="none" w:sz="0" w:space="0" w:color="auto"/>
        <w:left w:val="none" w:sz="0" w:space="0" w:color="auto"/>
        <w:bottom w:val="none" w:sz="0" w:space="0" w:color="auto"/>
        <w:right w:val="none" w:sz="0" w:space="0" w:color="auto"/>
      </w:divBdr>
    </w:div>
    <w:div w:id="74935873">
      <w:bodyDiv w:val="1"/>
      <w:marLeft w:val="0"/>
      <w:marRight w:val="0"/>
      <w:marTop w:val="0"/>
      <w:marBottom w:val="0"/>
      <w:divBdr>
        <w:top w:val="none" w:sz="0" w:space="0" w:color="auto"/>
        <w:left w:val="none" w:sz="0" w:space="0" w:color="auto"/>
        <w:bottom w:val="none" w:sz="0" w:space="0" w:color="auto"/>
        <w:right w:val="none" w:sz="0" w:space="0" w:color="auto"/>
      </w:divBdr>
    </w:div>
    <w:div w:id="167984538">
      <w:bodyDiv w:val="1"/>
      <w:marLeft w:val="0"/>
      <w:marRight w:val="0"/>
      <w:marTop w:val="0"/>
      <w:marBottom w:val="0"/>
      <w:divBdr>
        <w:top w:val="none" w:sz="0" w:space="0" w:color="auto"/>
        <w:left w:val="none" w:sz="0" w:space="0" w:color="auto"/>
        <w:bottom w:val="none" w:sz="0" w:space="0" w:color="auto"/>
        <w:right w:val="none" w:sz="0" w:space="0" w:color="auto"/>
      </w:divBdr>
    </w:div>
    <w:div w:id="284049265">
      <w:bodyDiv w:val="1"/>
      <w:marLeft w:val="0"/>
      <w:marRight w:val="0"/>
      <w:marTop w:val="0"/>
      <w:marBottom w:val="0"/>
      <w:divBdr>
        <w:top w:val="none" w:sz="0" w:space="0" w:color="auto"/>
        <w:left w:val="none" w:sz="0" w:space="0" w:color="auto"/>
        <w:bottom w:val="none" w:sz="0" w:space="0" w:color="auto"/>
        <w:right w:val="none" w:sz="0" w:space="0" w:color="auto"/>
      </w:divBdr>
    </w:div>
    <w:div w:id="314144712">
      <w:bodyDiv w:val="1"/>
      <w:marLeft w:val="0"/>
      <w:marRight w:val="0"/>
      <w:marTop w:val="0"/>
      <w:marBottom w:val="0"/>
      <w:divBdr>
        <w:top w:val="none" w:sz="0" w:space="0" w:color="auto"/>
        <w:left w:val="none" w:sz="0" w:space="0" w:color="auto"/>
        <w:bottom w:val="none" w:sz="0" w:space="0" w:color="auto"/>
        <w:right w:val="none" w:sz="0" w:space="0" w:color="auto"/>
      </w:divBdr>
    </w:div>
    <w:div w:id="398095732">
      <w:bodyDiv w:val="1"/>
      <w:marLeft w:val="0"/>
      <w:marRight w:val="0"/>
      <w:marTop w:val="0"/>
      <w:marBottom w:val="12"/>
      <w:divBdr>
        <w:top w:val="none" w:sz="0" w:space="0" w:color="auto"/>
        <w:left w:val="none" w:sz="0" w:space="0" w:color="auto"/>
        <w:bottom w:val="none" w:sz="0" w:space="0" w:color="auto"/>
        <w:right w:val="none" w:sz="0" w:space="0" w:color="auto"/>
      </w:divBdr>
      <w:divsChild>
        <w:div w:id="904950926">
          <w:marLeft w:val="0"/>
          <w:marRight w:val="0"/>
          <w:marTop w:val="0"/>
          <w:marBottom w:val="0"/>
          <w:divBdr>
            <w:top w:val="none" w:sz="0" w:space="0" w:color="auto"/>
            <w:left w:val="none" w:sz="0" w:space="0" w:color="auto"/>
            <w:bottom w:val="none" w:sz="0" w:space="0" w:color="auto"/>
            <w:right w:val="none" w:sz="0" w:space="0" w:color="auto"/>
          </w:divBdr>
          <w:divsChild>
            <w:div w:id="1518544473">
              <w:marLeft w:val="0"/>
              <w:marRight w:val="0"/>
              <w:marTop w:val="0"/>
              <w:marBottom w:val="0"/>
              <w:divBdr>
                <w:top w:val="none" w:sz="0" w:space="0" w:color="auto"/>
                <w:left w:val="none" w:sz="0" w:space="0" w:color="auto"/>
                <w:bottom w:val="none" w:sz="0" w:space="0" w:color="auto"/>
                <w:right w:val="none" w:sz="0" w:space="0" w:color="auto"/>
              </w:divBdr>
              <w:divsChild>
                <w:div w:id="731199207">
                  <w:marLeft w:val="0"/>
                  <w:marRight w:val="0"/>
                  <w:marTop w:val="0"/>
                  <w:marBottom w:val="0"/>
                  <w:divBdr>
                    <w:top w:val="none" w:sz="0" w:space="0" w:color="auto"/>
                    <w:left w:val="none" w:sz="0" w:space="0" w:color="auto"/>
                    <w:bottom w:val="none" w:sz="0" w:space="0" w:color="auto"/>
                    <w:right w:val="none" w:sz="0" w:space="0" w:color="auto"/>
                  </w:divBdr>
                  <w:divsChild>
                    <w:div w:id="378864548">
                      <w:marLeft w:val="0"/>
                      <w:marRight w:val="0"/>
                      <w:marTop w:val="100"/>
                      <w:marBottom w:val="100"/>
                      <w:divBdr>
                        <w:top w:val="none" w:sz="0" w:space="0" w:color="auto"/>
                        <w:left w:val="none" w:sz="0" w:space="0" w:color="auto"/>
                        <w:bottom w:val="none" w:sz="0" w:space="0" w:color="auto"/>
                        <w:right w:val="none" w:sz="0" w:space="0" w:color="auto"/>
                      </w:divBdr>
                      <w:divsChild>
                        <w:div w:id="1752004603">
                          <w:marLeft w:val="0"/>
                          <w:marRight w:val="0"/>
                          <w:marTop w:val="0"/>
                          <w:marBottom w:val="0"/>
                          <w:divBdr>
                            <w:top w:val="none" w:sz="0" w:space="0" w:color="auto"/>
                            <w:left w:val="none" w:sz="0" w:space="0" w:color="auto"/>
                            <w:bottom w:val="none" w:sz="0" w:space="0" w:color="auto"/>
                            <w:right w:val="none" w:sz="0" w:space="0" w:color="auto"/>
                          </w:divBdr>
                          <w:divsChild>
                            <w:div w:id="1980451694">
                              <w:marLeft w:val="0"/>
                              <w:marRight w:val="0"/>
                              <w:marTop w:val="0"/>
                              <w:marBottom w:val="0"/>
                              <w:divBdr>
                                <w:top w:val="none" w:sz="0" w:space="0" w:color="auto"/>
                                <w:left w:val="none" w:sz="0" w:space="0" w:color="auto"/>
                                <w:bottom w:val="none" w:sz="0" w:space="0" w:color="auto"/>
                                <w:right w:val="none" w:sz="0" w:space="0" w:color="auto"/>
                              </w:divBdr>
                              <w:divsChild>
                                <w:div w:id="1098451151">
                                  <w:marLeft w:val="0"/>
                                  <w:marRight w:val="0"/>
                                  <w:marTop w:val="0"/>
                                  <w:marBottom w:val="0"/>
                                  <w:divBdr>
                                    <w:top w:val="none" w:sz="0" w:space="0" w:color="auto"/>
                                    <w:left w:val="none" w:sz="0" w:space="0" w:color="auto"/>
                                    <w:bottom w:val="none" w:sz="0" w:space="0" w:color="auto"/>
                                    <w:right w:val="none" w:sz="0" w:space="0" w:color="auto"/>
                                  </w:divBdr>
                                  <w:divsChild>
                                    <w:div w:id="1194346573">
                                      <w:marLeft w:val="0"/>
                                      <w:marRight w:val="0"/>
                                      <w:marTop w:val="0"/>
                                      <w:marBottom w:val="0"/>
                                      <w:divBdr>
                                        <w:top w:val="none" w:sz="0" w:space="0" w:color="auto"/>
                                        <w:left w:val="none" w:sz="0" w:space="0" w:color="auto"/>
                                        <w:bottom w:val="none" w:sz="0" w:space="0" w:color="auto"/>
                                        <w:right w:val="none" w:sz="0" w:space="0" w:color="auto"/>
                                      </w:divBdr>
                                      <w:divsChild>
                                        <w:div w:id="1039013398">
                                          <w:marLeft w:val="0"/>
                                          <w:marRight w:val="0"/>
                                          <w:marTop w:val="0"/>
                                          <w:marBottom w:val="0"/>
                                          <w:divBdr>
                                            <w:top w:val="none" w:sz="0" w:space="0" w:color="auto"/>
                                            <w:left w:val="none" w:sz="0" w:space="0" w:color="auto"/>
                                            <w:bottom w:val="none" w:sz="0" w:space="0" w:color="auto"/>
                                            <w:right w:val="none" w:sz="0" w:space="0" w:color="auto"/>
                                          </w:divBdr>
                                          <w:divsChild>
                                            <w:div w:id="105393367">
                                              <w:marLeft w:val="0"/>
                                              <w:marRight w:val="0"/>
                                              <w:marTop w:val="0"/>
                                              <w:marBottom w:val="0"/>
                                              <w:divBdr>
                                                <w:top w:val="none" w:sz="0" w:space="0" w:color="auto"/>
                                                <w:left w:val="none" w:sz="0" w:space="0" w:color="auto"/>
                                                <w:bottom w:val="none" w:sz="0" w:space="0" w:color="auto"/>
                                                <w:right w:val="none" w:sz="0" w:space="0" w:color="auto"/>
                                              </w:divBdr>
                                              <w:divsChild>
                                                <w:div w:id="539781524">
                                                  <w:marLeft w:val="0"/>
                                                  <w:marRight w:val="0"/>
                                                  <w:marTop w:val="0"/>
                                                  <w:marBottom w:val="0"/>
                                                  <w:divBdr>
                                                    <w:top w:val="none" w:sz="0" w:space="0" w:color="auto"/>
                                                    <w:left w:val="none" w:sz="0" w:space="0" w:color="auto"/>
                                                    <w:bottom w:val="none" w:sz="0" w:space="0" w:color="auto"/>
                                                    <w:right w:val="none" w:sz="0" w:space="0" w:color="auto"/>
                                                  </w:divBdr>
                                                  <w:divsChild>
                                                    <w:div w:id="938103911">
                                                      <w:marLeft w:val="0"/>
                                                      <w:marRight w:val="0"/>
                                                      <w:marTop w:val="0"/>
                                                      <w:marBottom w:val="0"/>
                                                      <w:divBdr>
                                                        <w:top w:val="none" w:sz="0" w:space="0" w:color="auto"/>
                                                        <w:left w:val="none" w:sz="0" w:space="0" w:color="auto"/>
                                                        <w:bottom w:val="none" w:sz="0" w:space="0" w:color="auto"/>
                                                        <w:right w:val="none" w:sz="0" w:space="0" w:color="auto"/>
                                                      </w:divBdr>
                                                      <w:divsChild>
                                                        <w:div w:id="2082478700">
                                                          <w:marLeft w:val="0"/>
                                                          <w:marRight w:val="0"/>
                                                          <w:marTop w:val="0"/>
                                                          <w:marBottom w:val="0"/>
                                                          <w:divBdr>
                                                            <w:top w:val="none" w:sz="0" w:space="0" w:color="auto"/>
                                                            <w:left w:val="none" w:sz="0" w:space="0" w:color="auto"/>
                                                            <w:bottom w:val="none" w:sz="0" w:space="0" w:color="auto"/>
                                                            <w:right w:val="none" w:sz="0" w:space="0" w:color="auto"/>
                                                          </w:divBdr>
                                                          <w:divsChild>
                                                            <w:div w:id="311905675">
                                                              <w:marLeft w:val="0"/>
                                                              <w:marRight w:val="0"/>
                                                              <w:marTop w:val="0"/>
                                                              <w:marBottom w:val="0"/>
                                                              <w:divBdr>
                                                                <w:top w:val="none" w:sz="0" w:space="0" w:color="auto"/>
                                                                <w:left w:val="none" w:sz="0" w:space="0" w:color="auto"/>
                                                                <w:bottom w:val="none" w:sz="0" w:space="0" w:color="auto"/>
                                                                <w:right w:val="none" w:sz="0" w:space="0" w:color="auto"/>
                                                              </w:divBdr>
                                                              <w:divsChild>
                                                                <w:div w:id="1834103425">
                                                                  <w:marLeft w:val="0"/>
                                                                  <w:marRight w:val="0"/>
                                                                  <w:marTop w:val="0"/>
                                                                  <w:marBottom w:val="0"/>
                                                                  <w:divBdr>
                                                                    <w:top w:val="none" w:sz="0" w:space="0" w:color="auto"/>
                                                                    <w:left w:val="none" w:sz="0" w:space="0" w:color="auto"/>
                                                                    <w:bottom w:val="none" w:sz="0" w:space="0" w:color="auto"/>
                                                                    <w:right w:val="none" w:sz="0" w:space="0" w:color="auto"/>
                                                                  </w:divBdr>
                                                                  <w:divsChild>
                                                                    <w:div w:id="1133788737">
                                                                      <w:marLeft w:val="0"/>
                                                                      <w:marRight w:val="0"/>
                                                                      <w:marTop w:val="0"/>
                                                                      <w:marBottom w:val="0"/>
                                                                      <w:divBdr>
                                                                        <w:top w:val="none" w:sz="0" w:space="0" w:color="auto"/>
                                                                        <w:left w:val="none" w:sz="0" w:space="0" w:color="auto"/>
                                                                        <w:bottom w:val="none" w:sz="0" w:space="0" w:color="auto"/>
                                                                        <w:right w:val="none" w:sz="0" w:space="0" w:color="auto"/>
                                                                      </w:divBdr>
                                                                      <w:divsChild>
                                                                        <w:div w:id="443157423">
                                                                          <w:marLeft w:val="0"/>
                                                                          <w:marRight w:val="0"/>
                                                                          <w:marTop w:val="0"/>
                                                                          <w:marBottom w:val="0"/>
                                                                          <w:divBdr>
                                                                            <w:top w:val="none" w:sz="0" w:space="0" w:color="auto"/>
                                                                            <w:left w:val="none" w:sz="0" w:space="0" w:color="auto"/>
                                                                            <w:bottom w:val="none" w:sz="0" w:space="0" w:color="auto"/>
                                                                            <w:right w:val="none" w:sz="0" w:space="0" w:color="auto"/>
                                                                          </w:divBdr>
                                                                          <w:divsChild>
                                                                            <w:div w:id="474563112">
                                                                              <w:marLeft w:val="0"/>
                                                                              <w:marRight w:val="0"/>
                                                                              <w:marTop w:val="0"/>
                                                                              <w:marBottom w:val="0"/>
                                                                              <w:divBdr>
                                                                                <w:top w:val="none" w:sz="0" w:space="0" w:color="auto"/>
                                                                                <w:left w:val="none" w:sz="0" w:space="0" w:color="auto"/>
                                                                                <w:bottom w:val="none" w:sz="0" w:space="0" w:color="auto"/>
                                                                                <w:right w:val="none" w:sz="0" w:space="0" w:color="auto"/>
                                                                              </w:divBdr>
                                                                              <w:divsChild>
                                                                                <w:div w:id="1764956035">
                                                                                  <w:marLeft w:val="0"/>
                                                                                  <w:marRight w:val="0"/>
                                                                                  <w:marTop w:val="0"/>
                                                                                  <w:marBottom w:val="0"/>
                                                                                  <w:divBdr>
                                                                                    <w:top w:val="none" w:sz="0" w:space="0" w:color="auto"/>
                                                                                    <w:left w:val="none" w:sz="0" w:space="0" w:color="auto"/>
                                                                                    <w:bottom w:val="none" w:sz="0" w:space="0" w:color="auto"/>
                                                                                    <w:right w:val="none" w:sz="0" w:space="0" w:color="auto"/>
                                                                                  </w:divBdr>
                                                                                  <w:divsChild>
                                                                                    <w:div w:id="1890721470">
                                                                                      <w:marLeft w:val="0"/>
                                                                                      <w:marRight w:val="0"/>
                                                                                      <w:marTop w:val="0"/>
                                                                                      <w:marBottom w:val="0"/>
                                                                                      <w:divBdr>
                                                                                        <w:top w:val="none" w:sz="0" w:space="0" w:color="auto"/>
                                                                                        <w:left w:val="none" w:sz="0" w:space="0" w:color="auto"/>
                                                                                        <w:bottom w:val="none" w:sz="0" w:space="0" w:color="auto"/>
                                                                                        <w:right w:val="none" w:sz="0" w:space="0" w:color="auto"/>
                                                                                      </w:divBdr>
                                                                                      <w:divsChild>
                                                                                        <w:div w:id="1562330813">
                                                                                          <w:marLeft w:val="0"/>
                                                                                          <w:marRight w:val="0"/>
                                                                                          <w:marTop w:val="0"/>
                                                                                          <w:marBottom w:val="0"/>
                                                                                          <w:divBdr>
                                                                                            <w:top w:val="none" w:sz="0" w:space="0" w:color="auto"/>
                                                                                            <w:left w:val="none" w:sz="0" w:space="0" w:color="auto"/>
                                                                                            <w:bottom w:val="none" w:sz="0" w:space="0" w:color="auto"/>
                                                                                            <w:right w:val="none" w:sz="0" w:space="0" w:color="auto"/>
                                                                                          </w:divBdr>
                                                                                          <w:divsChild>
                                                                                            <w:div w:id="19401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83756">
      <w:bodyDiv w:val="1"/>
      <w:marLeft w:val="60"/>
      <w:marRight w:val="60"/>
      <w:marTop w:val="60"/>
      <w:marBottom w:val="15"/>
      <w:divBdr>
        <w:top w:val="none" w:sz="0" w:space="0" w:color="auto"/>
        <w:left w:val="none" w:sz="0" w:space="0" w:color="auto"/>
        <w:bottom w:val="none" w:sz="0" w:space="0" w:color="auto"/>
        <w:right w:val="none" w:sz="0" w:space="0" w:color="auto"/>
      </w:divBdr>
      <w:divsChild>
        <w:div w:id="1271353720">
          <w:marLeft w:val="0"/>
          <w:marRight w:val="0"/>
          <w:marTop w:val="0"/>
          <w:marBottom w:val="0"/>
          <w:divBdr>
            <w:top w:val="none" w:sz="0" w:space="0" w:color="auto"/>
            <w:left w:val="none" w:sz="0" w:space="0" w:color="auto"/>
            <w:bottom w:val="none" w:sz="0" w:space="0" w:color="auto"/>
            <w:right w:val="none" w:sz="0" w:space="0" w:color="auto"/>
          </w:divBdr>
        </w:div>
        <w:div w:id="1627006720">
          <w:marLeft w:val="0"/>
          <w:marRight w:val="0"/>
          <w:marTop w:val="0"/>
          <w:marBottom w:val="0"/>
          <w:divBdr>
            <w:top w:val="none" w:sz="0" w:space="0" w:color="auto"/>
            <w:left w:val="none" w:sz="0" w:space="0" w:color="auto"/>
            <w:bottom w:val="none" w:sz="0" w:space="0" w:color="auto"/>
            <w:right w:val="none" w:sz="0" w:space="0" w:color="auto"/>
          </w:divBdr>
        </w:div>
      </w:divsChild>
    </w:div>
    <w:div w:id="501547380">
      <w:bodyDiv w:val="1"/>
      <w:marLeft w:val="0"/>
      <w:marRight w:val="0"/>
      <w:marTop w:val="0"/>
      <w:marBottom w:val="0"/>
      <w:divBdr>
        <w:top w:val="none" w:sz="0" w:space="0" w:color="auto"/>
        <w:left w:val="none" w:sz="0" w:space="0" w:color="auto"/>
        <w:bottom w:val="none" w:sz="0" w:space="0" w:color="auto"/>
        <w:right w:val="none" w:sz="0" w:space="0" w:color="auto"/>
      </w:divBdr>
    </w:div>
    <w:div w:id="521095339">
      <w:bodyDiv w:val="1"/>
      <w:marLeft w:val="0"/>
      <w:marRight w:val="0"/>
      <w:marTop w:val="0"/>
      <w:marBottom w:val="0"/>
      <w:divBdr>
        <w:top w:val="none" w:sz="0" w:space="0" w:color="auto"/>
        <w:left w:val="none" w:sz="0" w:space="0" w:color="auto"/>
        <w:bottom w:val="none" w:sz="0" w:space="0" w:color="auto"/>
        <w:right w:val="none" w:sz="0" w:space="0" w:color="auto"/>
      </w:divBdr>
    </w:div>
    <w:div w:id="728462602">
      <w:bodyDiv w:val="1"/>
      <w:marLeft w:val="0"/>
      <w:marRight w:val="0"/>
      <w:marTop w:val="0"/>
      <w:marBottom w:val="0"/>
      <w:divBdr>
        <w:top w:val="none" w:sz="0" w:space="0" w:color="auto"/>
        <w:left w:val="none" w:sz="0" w:space="0" w:color="auto"/>
        <w:bottom w:val="none" w:sz="0" w:space="0" w:color="auto"/>
        <w:right w:val="none" w:sz="0" w:space="0" w:color="auto"/>
      </w:divBdr>
    </w:div>
    <w:div w:id="869994703">
      <w:bodyDiv w:val="1"/>
      <w:marLeft w:val="0"/>
      <w:marRight w:val="0"/>
      <w:marTop w:val="0"/>
      <w:marBottom w:val="0"/>
      <w:divBdr>
        <w:top w:val="none" w:sz="0" w:space="0" w:color="auto"/>
        <w:left w:val="none" w:sz="0" w:space="0" w:color="auto"/>
        <w:bottom w:val="none" w:sz="0" w:space="0" w:color="auto"/>
        <w:right w:val="none" w:sz="0" w:space="0" w:color="auto"/>
      </w:divBdr>
    </w:div>
    <w:div w:id="922951309">
      <w:bodyDiv w:val="1"/>
      <w:marLeft w:val="0"/>
      <w:marRight w:val="0"/>
      <w:marTop w:val="0"/>
      <w:marBottom w:val="0"/>
      <w:divBdr>
        <w:top w:val="none" w:sz="0" w:space="0" w:color="auto"/>
        <w:left w:val="none" w:sz="0" w:space="0" w:color="auto"/>
        <w:bottom w:val="none" w:sz="0" w:space="0" w:color="auto"/>
        <w:right w:val="none" w:sz="0" w:space="0" w:color="auto"/>
      </w:divBdr>
    </w:div>
    <w:div w:id="980036023">
      <w:bodyDiv w:val="1"/>
      <w:marLeft w:val="0"/>
      <w:marRight w:val="0"/>
      <w:marTop w:val="0"/>
      <w:marBottom w:val="0"/>
      <w:divBdr>
        <w:top w:val="none" w:sz="0" w:space="0" w:color="auto"/>
        <w:left w:val="none" w:sz="0" w:space="0" w:color="auto"/>
        <w:bottom w:val="none" w:sz="0" w:space="0" w:color="auto"/>
        <w:right w:val="none" w:sz="0" w:space="0" w:color="auto"/>
      </w:divBdr>
    </w:div>
    <w:div w:id="1118642638">
      <w:bodyDiv w:val="1"/>
      <w:marLeft w:val="0"/>
      <w:marRight w:val="0"/>
      <w:marTop w:val="0"/>
      <w:marBottom w:val="0"/>
      <w:divBdr>
        <w:top w:val="none" w:sz="0" w:space="0" w:color="auto"/>
        <w:left w:val="none" w:sz="0" w:space="0" w:color="auto"/>
        <w:bottom w:val="none" w:sz="0" w:space="0" w:color="auto"/>
        <w:right w:val="none" w:sz="0" w:space="0" w:color="auto"/>
      </w:divBdr>
    </w:div>
    <w:div w:id="1237402926">
      <w:bodyDiv w:val="1"/>
      <w:marLeft w:val="0"/>
      <w:marRight w:val="0"/>
      <w:marTop w:val="0"/>
      <w:marBottom w:val="0"/>
      <w:divBdr>
        <w:top w:val="none" w:sz="0" w:space="0" w:color="auto"/>
        <w:left w:val="none" w:sz="0" w:space="0" w:color="auto"/>
        <w:bottom w:val="none" w:sz="0" w:space="0" w:color="auto"/>
        <w:right w:val="none" w:sz="0" w:space="0" w:color="auto"/>
      </w:divBdr>
    </w:div>
    <w:div w:id="1348602082">
      <w:bodyDiv w:val="1"/>
      <w:marLeft w:val="0"/>
      <w:marRight w:val="0"/>
      <w:marTop w:val="0"/>
      <w:marBottom w:val="0"/>
      <w:divBdr>
        <w:top w:val="none" w:sz="0" w:space="0" w:color="auto"/>
        <w:left w:val="none" w:sz="0" w:space="0" w:color="auto"/>
        <w:bottom w:val="none" w:sz="0" w:space="0" w:color="auto"/>
        <w:right w:val="none" w:sz="0" w:space="0" w:color="auto"/>
      </w:divBdr>
    </w:div>
    <w:div w:id="1349141823">
      <w:bodyDiv w:val="1"/>
      <w:marLeft w:val="0"/>
      <w:marRight w:val="0"/>
      <w:marTop w:val="0"/>
      <w:marBottom w:val="0"/>
      <w:divBdr>
        <w:top w:val="none" w:sz="0" w:space="0" w:color="auto"/>
        <w:left w:val="none" w:sz="0" w:space="0" w:color="auto"/>
        <w:bottom w:val="none" w:sz="0" w:space="0" w:color="auto"/>
        <w:right w:val="none" w:sz="0" w:space="0" w:color="auto"/>
      </w:divBdr>
    </w:div>
    <w:div w:id="1471363137">
      <w:bodyDiv w:val="1"/>
      <w:marLeft w:val="0"/>
      <w:marRight w:val="0"/>
      <w:marTop w:val="0"/>
      <w:marBottom w:val="0"/>
      <w:divBdr>
        <w:top w:val="none" w:sz="0" w:space="0" w:color="auto"/>
        <w:left w:val="none" w:sz="0" w:space="0" w:color="auto"/>
        <w:bottom w:val="none" w:sz="0" w:space="0" w:color="auto"/>
        <w:right w:val="none" w:sz="0" w:space="0" w:color="auto"/>
      </w:divBdr>
    </w:div>
    <w:div w:id="1497957500">
      <w:bodyDiv w:val="1"/>
      <w:marLeft w:val="0"/>
      <w:marRight w:val="0"/>
      <w:marTop w:val="0"/>
      <w:marBottom w:val="0"/>
      <w:divBdr>
        <w:top w:val="none" w:sz="0" w:space="0" w:color="auto"/>
        <w:left w:val="none" w:sz="0" w:space="0" w:color="auto"/>
        <w:bottom w:val="none" w:sz="0" w:space="0" w:color="auto"/>
        <w:right w:val="none" w:sz="0" w:space="0" w:color="auto"/>
      </w:divBdr>
    </w:div>
    <w:div w:id="1544557846">
      <w:bodyDiv w:val="1"/>
      <w:marLeft w:val="0"/>
      <w:marRight w:val="0"/>
      <w:marTop w:val="0"/>
      <w:marBottom w:val="0"/>
      <w:divBdr>
        <w:top w:val="none" w:sz="0" w:space="0" w:color="auto"/>
        <w:left w:val="none" w:sz="0" w:space="0" w:color="auto"/>
        <w:bottom w:val="none" w:sz="0" w:space="0" w:color="auto"/>
        <w:right w:val="none" w:sz="0" w:space="0" w:color="auto"/>
      </w:divBdr>
    </w:div>
    <w:div w:id="1621960478">
      <w:bodyDiv w:val="1"/>
      <w:marLeft w:val="0"/>
      <w:marRight w:val="0"/>
      <w:marTop w:val="0"/>
      <w:marBottom w:val="0"/>
      <w:divBdr>
        <w:top w:val="none" w:sz="0" w:space="0" w:color="auto"/>
        <w:left w:val="none" w:sz="0" w:space="0" w:color="auto"/>
        <w:bottom w:val="none" w:sz="0" w:space="0" w:color="auto"/>
        <w:right w:val="none" w:sz="0" w:space="0" w:color="auto"/>
      </w:divBdr>
    </w:div>
    <w:div w:id="1642156661">
      <w:bodyDiv w:val="1"/>
      <w:marLeft w:val="0"/>
      <w:marRight w:val="0"/>
      <w:marTop w:val="0"/>
      <w:marBottom w:val="0"/>
      <w:divBdr>
        <w:top w:val="none" w:sz="0" w:space="0" w:color="auto"/>
        <w:left w:val="none" w:sz="0" w:space="0" w:color="auto"/>
        <w:bottom w:val="none" w:sz="0" w:space="0" w:color="auto"/>
        <w:right w:val="none" w:sz="0" w:space="0" w:color="auto"/>
      </w:divBdr>
    </w:div>
    <w:div w:id="1697273415">
      <w:bodyDiv w:val="1"/>
      <w:marLeft w:val="0"/>
      <w:marRight w:val="0"/>
      <w:marTop w:val="0"/>
      <w:marBottom w:val="0"/>
      <w:divBdr>
        <w:top w:val="none" w:sz="0" w:space="0" w:color="auto"/>
        <w:left w:val="none" w:sz="0" w:space="0" w:color="auto"/>
        <w:bottom w:val="none" w:sz="0" w:space="0" w:color="auto"/>
        <w:right w:val="none" w:sz="0" w:space="0" w:color="auto"/>
      </w:divBdr>
    </w:div>
    <w:div w:id="1746104665">
      <w:bodyDiv w:val="1"/>
      <w:marLeft w:val="0"/>
      <w:marRight w:val="0"/>
      <w:marTop w:val="0"/>
      <w:marBottom w:val="0"/>
      <w:divBdr>
        <w:top w:val="none" w:sz="0" w:space="0" w:color="auto"/>
        <w:left w:val="none" w:sz="0" w:space="0" w:color="auto"/>
        <w:bottom w:val="none" w:sz="0" w:space="0" w:color="auto"/>
        <w:right w:val="none" w:sz="0" w:space="0" w:color="auto"/>
      </w:divBdr>
    </w:div>
    <w:div w:id="1754425740">
      <w:bodyDiv w:val="1"/>
      <w:marLeft w:val="0"/>
      <w:marRight w:val="0"/>
      <w:marTop w:val="0"/>
      <w:marBottom w:val="0"/>
      <w:divBdr>
        <w:top w:val="none" w:sz="0" w:space="0" w:color="auto"/>
        <w:left w:val="none" w:sz="0" w:space="0" w:color="auto"/>
        <w:bottom w:val="none" w:sz="0" w:space="0" w:color="auto"/>
        <w:right w:val="none" w:sz="0" w:space="0" w:color="auto"/>
      </w:divBdr>
    </w:div>
    <w:div w:id="1761489844">
      <w:bodyDiv w:val="1"/>
      <w:marLeft w:val="0"/>
      <w:marRight w:val="0"/>
      <w:marTop w:val="0"/>
      <w:marBottom w:val="0"/>
      <w:divBdr>
        <w:top w:val="none" w:sz="0" w:space="0" w:color="auto"/>
        <w:left w:val="none" w:sz="0" w:space="0" w:color="auto"/>
        <w:bottom w:val="none" w:sz="0" w:space="0" w:color="auto"/>
        <w:right w:val="none" w:sz="0" w:space="0" w:color="auto"/>
      </w:divBdr>
    </w:div>
    <w:div w:id="1847091716">
      <w:bodyDiv w:val="1"/>
      <w:marLeft w:val="0"/>
      <w:marRight w:val="0"/>
      <w:marTop w:val="0"/>
      <w:marBottom w:val="0"/>
      <w:divBdr>
        <w:top w:val="none" w:sz="0" w:space="0" w:color="auto"/>
        <w:left w:val="none" w:sz="0" w:space="0" w:color="auto"/>
        <w:bottom w:val="none" w:sz="0" w:space="0" w:color="auto"/>
        <w:right w:val="none" w:sz="0" w:space="0" w:color="auto"/>
      </w:divBdr>
    </w:div>
    <w:div w:id="1904870237">
      <w:bodyDiv w:val="1"/>
      <w:marLeft w:val="0"/>
      <w:marRight w:val="0"/>
      <w:marTop w:val="0"/>
      <w:marBottom w:val="0"/>
      <w:divBdr>
        <w:top w:val="none" w:sz="0" w:space="0" w:color="auto"/>
        <w:left w:val="none" w:sz="0" w:space="0" w:color="auto"/>
        <w:bottom w:val="none" w:sz="0" w:space="0" w:color="auto"/>
        <w:right w:val="none" w:sz="0" w:space="0" w:color="auto"/>
      </w:divBdr>
    </w:div>
    <w:div w:id="1922830050">
      <w:bodyDiv w:val="1"/>
      <w:marLeft w:val="0"/>
      <w:marRight w:val="0"/>
      <w:marTop w:val="0"/>
      <w:marBottom w:val="0"/>
      <w:divBdr>
        <w:top w:val="none" w:sz="0" w:space="0" w:color="auto"/>
        <w:left w:val="none" w:sz="0" w:space="0" w:color="auto"/>
        <w:bottom w:val="none" w:sz="0" w:space="0" w:color="auto"/>
        <w:right w:val="none" w:sz="0" w:space="0" w:color="auto"/>
      </w:divBdr>
    </w:div>
    <w:div w:id="1924992581">
      <w:bodyDiv w:val="1"/>
      <w:marLeft w:val="0"/>
      <w:marRight w:val="0"/>
      <w:marTop w:val="0"/>
      <w:marBottom w:val="0"/>
      <w:divBdr>
        <w:top w:val="none" w:sz="0" w:space="0" w:color="auto"/>
        <w:left w:val="none" w:sz="0" w:space="0" w:color="auto"/>
        <w:bottom w:val="none" w:sz="0" w:space="0" w:color="auto"/>
        <w:right w:val="none" w:sz="0" w:space="0" w:color="auto"/>
      </w:divBdr>
    </w:div>
    <w:div w:id="2062946683">
      <w:bodyDiv w:val="1"/>
      <w:marLeft w:val="0"/>
      <w:marRight w:val="0"/>
      <w:marTop w:val="0"/>
      <w:marBottom w:val="0"/>
      <w:divBdr>
        <w:top w:val="none" w:sz="0" w:space="0" w:color="auto"/>
        <w:left w:val="none" w:sz="0" w:space="0" w:color="auto"/>
        <w:bottom w:val="none" w:sz="0" w:space="0" w:color="auto"/>
        <w:right w:val="none" w:sz="0" w:space="0" w:color="auto"/>
      </w:divBdr>
    </w:div>
    <w:div w:id="2064523324">
      <w:bodyDiv w:val="1"/>
      <w:marLeft w:val="0"/>
      <w:marRight w:val="0"/>
      <w:marTop w:val="0"/>
      <w:marBottom w:val="0"/>
      <w:divBdr>
        <w:top w:val="none" w:sz="0" w:space="0" w:color="auto"/>
        <w:left w:val="none" w:sz="0" w:space="0" w:color="auto"/>
        <w:bottom w:val="none" w:sz="0" w:space="0" w:color="auto"/>
        <w:right w:val="none" w:sz="0" w:space="0" w:color="auto"/>
      </w:divBdr>
    </w:div>
    <w:div w:id="2067560088">
      <w:bodyDiv w:val="1"/>
      <w:marLeft w:val="0"/>
      <w:marRight w:val="0"/>
      <w:marTop w:val="0"/>
      <w:marBottom w:val="0"/>
      <w:divBdr>
        <w:top w:val="none" w:sz="0" w:space="0" w:color="auto"/>
        <w:left w:val="none" w:sz="0" w:space="0" w:color="auto"/>
        <w:bottom w:val="none" w:sz="0" w:space="0" w:color="auto"/>
        <w:right w:val="none" w:sz="0" w:space="0" w:color="auto"/>
      </w:divBdr>
    </w:div>
    <w:div w:id="2068450537">
      <w:bodyDiv w:val="1"/>
      <w:marLeft w:val="0"/>
      <w:marRight w:val="0"/>
      <w:marTop w:val="0"/>
      <w:marBottom w:val="0"/>
      <w:divBdr>
        <w:top w:val="none" w:sz="0" w:space="0" w:color="auto"/>
        <w:left w:val="none" w:sz="0" w:space="0" w:color="auto"/>
        <w:bottom w:val="none" w:sz="0" w:space="0" w:color="auto"/>
        <w:right w:val="none" w:sz="0" w:space="0" w:color="auto"/>
      </w:divBdr>
    </w:div>
    <w:div w:id="2080054386">
      <w:bodyDiv w:val="1"/>
      <w:marLeft w:val="0"/>
      <w:marRight w:val="0"/>
      <w:marTop w:val="0"/>
      <w:marBottom w:val="0"/>
      <w:divBdr>
        <w:top w:val="none" w:sz="0" w:space="0" w:color="auto"/>
        <w:left w:val="none" w:sz="0" w:space="0" w:color="auto"/>
        <w:bottom w:val="none" w:sz="0" w:space="0" w:color="auto"/>
        <w:right w:val="none" w:sz="0" w:space="0" w:color="auto"/>
      </w:divBdr>
    </w:div>
    <w:div w:id="21236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1F2AFB77104498A13B85BAAC2AFD0" ma:contentTypeVersion="13" ma:contentTypeDescription="Create a new document." ma:contentTypeScope="" ma:versionID="bcfbb2a0b7d5721f5c20abc1a4cb973f">
  <xsd:schema xmlns:xsd="http://www.w3.org/2001/XMLSchema" xmlns:xs="http://www.w3.org/2001/XMLSchema" xmlns:p="http://schemas.microsoft.com/office/2006/metadata/properties" xmlns:ns2="0856f28d-6a16-4a0a-a9af-d8465970705b" xmlns:ns3="66912467-57bd-432e-9718-2e24229c0a3e" targetNamespace="http://schemas.microsoft.com/office/2006/metadata/properties" ma:root="true" ma:fieldsID="98bb5c7952c1dc5f4a6dbca02c151e46" ns2:_="" ns3:_="">
    <xsd:import namespace="0856f28d-6a16-4a0a-a9af-d8465970705b"/>
    <xsd:import namespace="66912467-57bd-432e-9718-2e24229c0a3e"/>
    <xsd:element name="properties">
      <xsd:complexType>
        <xsd:sequence>
          <xsd:element name="documentManagement">
            <xsd:complexType>
              <xsd:all>
                <xsd:element ref="ns2:Year"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Comment"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6f28d-6a16-4a0a-a9af-d8465970705b" elementFormDefault="qualified">
    <xsd:import namespace="http://schemas.microsoft.com/office/2006/documentManagement/types"/>
    <xsd:import namespace="http://schemas.microsoft.com/office/infopath/2007/PartnerControls"/>
    <xsd:element name="Year" ma:index="9" nillable="true" ma:displayName="Year" ma:description="XXXX" ma:format="Dropdown" ma:internalName="Ye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 ma:index="16" nillable="true" ma:displayName="Comment" ma:format="Dropdown" ma:internalName="Comment">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2467-57bd-432e-9718-2e24229c0a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856f28d-6a16-4a0a-a9af-d8465970705b" xsi:nil="true"/>
    <Comment xmlns="0856f28d-6a16-4a0a-a9af-d8465970705b">kommentar fra 26/9 version er overført til denne</Comment>
  </documentManagement>
</p:properties>
</file>

<file path=customXml/itemProps1.xml><?xml version="1.0" encoding="utf-8"?>
<ds:datastoreItem xmlns:ds="http://schemas.openxmlformats.org/officeDocument/2006/customXml" ds:itemID="{63457A74-179A-4274-931F-DBE53A54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6f28d-6a16-4a0a-a9af-d8465970705b"/>
    <ds:schemaRef ds:uri="66912467-57bd-432e-9718-2e24229c0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F1810-FCB6-4EF1-9FED-EFD2D5C408DC}">
  <ds:schemaRefs>
    <ds:schemaRef ds:uri="http://schemas.openxmlformats.org/officeDocument/2006/bibliography"/>
  </ds:schemaRefs>
</ds:datastoreItem>
</file>

<file path=customXml/itemProps3.xml><?xml version="1.0" encoding="utf-8"?>
<ds:datastoreItem xmlns:ds="http://schemas.openxmlformats.org/officeDocument/2006/customXml" ds:itemID="{7B46883D-1176-4DA6-922B-8889C8997C37}">
  <ds:schemaRefs>
    <ds:schemaRef ds:uri="http://schemas.microsoft.com/sharepoint/v3/contenttype/forms"/>
  </ds:schemaRefs>
</ds:datastoreItem>
</file>

<file path=customXml/itemProps4.xml><?xml version="1.0" encoding="utf-8"?>
<ds:datastoreItem xmlns:ds="http://schemas.openxmlformats.org/officeDocument/2006/customXml" ds:itemID="{E37F5B65-66B9-497E-8B3A-959AB998998A}">
  <ds:schemaRefs>
    <ds:schemaRef ds:uri="http://schemas.microsoft.com/office/2006/metadata/properties"/>
    <ds:schemaRef ds:uri="http://schemas.microsoft.com/office/infopath/2007/PartnerControls"/>
    <ds:schemaRef ds:uri="0856f28d-6a16-4a0a-a9af-d846597070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12060</Words>
  <Characters>71058</Characters>
  <Application>Microsoft Office Word</Application>
  <DocSecurity>0</DocSecurity>
  <Lines>592</Lines>
  <Paragraphs>165</Paragraphs>
  <ScaleCrop>false</ScaleCrop>
  <HeadingPairs>
    <vt:vector size="2" baseType="variant">
      <vt:variant>
        <vt:lpstr>Titel</vt:lpstr>
      </vt:variant>
      <vt:variant>
        <vt:i4>1</vt:i4>
      </vt:variant>
    </vt:vector>
  </HeadingPairs>
  <TitlesOfParts>
    <vt:vector size="1" baseType="lpstr">
      <vt:lpstr/>
    </vt:vector>
  </TitlesOfParts>
  <Company>Slagteriernes Forskningsinstitut</Company>
  <LinksUpToDate>false</LinksUpToDate>
  <CharactersWithSpaces>82953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Heidie Klingenberg Jørgensen</dc:creator>
  <cp:keywords/>
  <dc:description/>
  <cp:lastModifiedBy>Anne-Mette Olsen</cp:lastModifiedBy>
  <cp:revision>2</cp:revision>
  <cp:lastPrinted>2025-05-14T10:34:00Z</cp:lastPrinted>
  <dcterms:created xsi:type="dcterms:W3CDTF">2025-05-21T15:38:00Z</dcterms:created>
  <dcterms:modified xsi:type="dcterms:W3CDTF">2025-05-21T15:38:00Z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o">
    <vt:lpwstr>07-02-2005</vt:lpwstr>
  </property>
  <property fmtid="{D5CDD505-2E9C-101B-9397-08002B2CF9AE}" pid="3" name="Doknavn">
    <vt:lpwstr>26115.3</vt:lpwstr>
  </property>
  <property fmtid="{D5CDD505-2E9C-101B-9397-08002B2CF9AE}" pid="4" name="ErsDato">
    <vt:lpwstr/>
  </property>
  <property fmtid="{D5CDD505-2E9C-101B-9397-08002B2CF9AE}" pid="5" name="Forf">
    <vt:lpwstr>TH/ML</vt:lpwstr>
  </property>
  <property fmtid="{D5CDD505-2E9C-101B-9397-08002B2CF9AE}" pid="6" name="Refnr">
    <vt:lpwstr>27477</vt:lpwstr>
  </property>
  <property fmtid="{D5CDD505-2E9C-101B-9397-08002B2CF9AE}" pid="7" name="Forthed">
    <vt:lpwstr>0</vt:lpwstr>
  </property>
  <property fmtid="{D5CDD505-2E9C-101B-9397-08002B2CF9AE}" pid="8" name="Projnavn">
    <vt:lpwstr>Food Safety and Quality Standard for Red Meat_x000d__x000d_</vt:lpwstr>
  </property>
  <property fmtid="{D5CDD505-2E9C-101B-9397-08002B2CF9AE}" pid="9" name="Dokemne">
    <vt:lpwstr>Endeligt udkast 7. februar 2005 </vt:lpwstr>
  </property>
  <property fmtid="{D5CDD505-2E9C-101B-9397-08002B2CF9AE}" pid="10" name="Margen">
    <vt:lpwstr>TrueGl</vt:lpwstr>
  </property>
  <property fmtid="{D5CDD505-2E9C-101B-9397-08002B2CF9AE}" pid="11" name="Sprog">
    <vt:lpwstr>Dansk</vt:lpwstr>
  </property>
  <property fmtid="{D5CDD505-2E9C-101B-9397-08002B2CF9AE}" pid="12" name="Doktype">
    <vt:lpwstr>Notat</vt:lpwstr>
  </property>
  <property fmtid="{D5CDD505-2E9C-101B-9397-08002B2CF9AE}" pid="13" name="Side1">
    <vt:lpwstr>True</vt:lpwstr>
  </property>
  <property fmtid="{D5CDD505-2E9C-101B-9397-08002B2CF9AE}" pid="14" name="fliste">
    <vt:lpwstr>sat</vt:lpwstr>
  </property>
  <property fmtid="{D5CDD505-2E9C-101B-9397-08002B2CF9AE}" pid="15" name="ContentRemapped">
    <vt:lpwstr>true</vt:lpwstr>
  </property>
  <property fmtid="{D5CDD505-2E9C-101B-9397-08002B2CF9AE}" pid="16" name="ContentTypeId">
    <vt:lpwstr>0x01010098C1F2AFB77104498A13B85BAAC2AFD0</vt:lpwstr>
  </property>
</Properties>
</file>